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4D484" w14:textId="77777777" w:rsidR="00857D22" w:rsidRPr="002151DF" w:rsidRDefault="00857D22">
      <w:pPr>
        <w:rPr>
          <w:i/>
        </w:rPr>
      </w:pPr>
      <w:r w:rsidRPr="002151DF">
        <w:rPr>
          <w:i/>
        </w:rPr>
        <w:t>The Economic Value of Forest Park Ecosystem Services</w:t>
      </w:r>
    </w:p>
    <w:p w14:paraId="6D99BB12" w14:textId="77777777" w:rsidR="00857D22" w:rsidRPr="002151DF" w:rsidRDefault="00857D22">
      <w:r w:rsidRPr="002151DF">
        <w:t>Choice Experiment Attributes and Levels</w:t>
      </w:r>
    </w:p>
    <w:p w14:paraId="3DAA89B1" w14:textId="77777777" w:rsidR="00857D22" w:rsidRPr="002151DF" w:rsidRDefault="00857D22"/>
    <w:tbl>
      <w:tblPr>
        <w:tblStyle w:val="TableGrid"/>
        <w:tblW w:w="0" w:type="auto"/>
        <w:tblLook w:val="04A0" w:firstRow="1" w:lastRow="0" w:firstColumn="1" w:lastColumn="0" w:noHBand="0" w:noVBand="1"/>
      </w:tblPr>
      <w:tblGrid>
        <w:gridCol w:w="4338"/>
        <w:gridCol w:w="6300"/>
      </w:tblGrid>
      <w:tr w:rsidR="00857D22" w:rsidRPr="002151DF" w14:paraId="4A551701" w14:textId="77777777" w:rsidTr="002151DF">
        <w:tc>
          <w:tcPr>
            <w:tcW w:w="4338" w:type="dxa"/>
          </w:tcPr>
          <w:p w14:paraId="5271115C" w14:textId="77777777" w:rsidR="00857D22" w:rsidRPr="002151DF" w:rsidRDefault="00857D22" w:rsidP="00857D22">
            <w:pPr>
              <w:jc w:val="center"/>
              <w:rPr>
                <w:b/>
              </w:rPr>
            </w:pPr>
            <w:r w:rsidRPr="002151DF">
              <w:rPr>
                <w:b/>
              </w:rPr>
              <w:t>Attribute</w:t>
            </w:r>
          </w:p>
        </w:tc>
        <w:tc>
          <w:tcPr>
            <w:tcW w:w="6300" w:type="dxa"/>
          </w:tcPr>
          <w:p w14:paraId="030C6020" w14:textId="77777777" w:rsidR="00857D22" w:rsidRPr="002151DF" w:rsidRDefault="00857D22" w:rsidP="00857D22">
            <w:pPr>
              <w:jc w:val="center"/>
              <w:rPr>
                <w:b/>
              </w:rPr>
            </w:pPr>
            <w:r w:rsidRPr="002151DF">
              <w:rPr>
                <w:b/>
              </w:rPr>
              <w:t>Levels</w:t>
            </w:r>
          </w:p>
          <w:p w14:paraId="56B3C9E4" w14:textId="10488359" w:rsidR="000E5943" w:rsidRPr="002151DF" w:rsidRDefault="00F05B0B" w:rsidP="00F05B0B">
            <w:pPr>
              <w:jc w:val="center"/>
              <w:rPr>
                <w:b/>
              </w:rPr>
            </w:pPr>
            <w:r w:rsidRPr="002151DF">
              <w:rPr>
                <w:b/>
              </w:rPr>
              <w:t>Levels in Bold Indicate the Status Q</w:t>
            </w:r>
            <w:r w:rsidR="000E5943" w:rsidRPr="002151DF">
              <w:rPr>
                <w:b/>
              </w:rPr>
              <w:t xml:space="preserve">uo </w:t>
            </w:r>
            <w:r w:rsidRPr="002151DF">
              <w:rPr>
                <w:b/>
              </w:rPr>
              <w:t>Option</w:t>
            </w:r>
          </w:p>
        </w:tc>
      </w:tr>
      <w:tr w:rsidR="00857D22" w:rsidRPr="002151DF" w14:paraId="0064C809" w14:textId="77777777" w:rsidTr="002151DF">
        <w:tc>
          <w:tcPr>
            <w:tcW w:w="4338" w:type="dxa"/>
          </w:tcPr>
          <w:p w14:paraId="6D693F6B" w14:textId="3C35CE3D" w:rsidR="00857D22" w:rsidRPr="002151DF" w:rsidRDefault="006A5782" w:rsidP="00525567">
            <w:r w:rsidRPr="002151DF">
              <w:rPr>
                <w:b/>
              </w:rPr>
              <w:t>Forest</w:t>
            </w:r>
            <w:r w:rsidR="00857D22" w:rsidRPr="002151DF">
              <w:rPr>
                <w:b/>
              </w:rPr>
              <w:t xml:space="preserve"> Restoration</w:t>
            </w:r>
            <w:r w:rsidR="00857D22" w:rsidRPr="002151DF">
              <w:t xml:space="preserve"> </w:t>
            </w:r>
            <w:r w:rsidR="00525567" w:rsidRPr="002151DF">
              <w:t>that Improves</w:t>
            </w:r>
            <w:r w:rsidR="00857D22" w:rsidRPr="002151DF">
              <w:t xml:space="preserve"> Habitat and Local Air </w:t>
            </w:r>
            <w:r w:rsidR="00D00652" w:rsidRPr="002151DF">
              <w:t xml:space="preserve"> and Water </w:t>
            </w:r>
            <w:r w:rsidR="00857D22" w:rsidRPr="002151DF">
              <w:t>Quality</w:t>
            </w:r>
          </w:p>
          <w:p w14:paraId="3D605FC6" w14:textId="08893841" w:rsidR="00EF4DB5" w:rsidRPr="002151DF" w:rsidRDefault="00EF4DB5" w:rsidP="00525567"/>
        </w:tc>
        <w:tc>
          <w:tcPr>
            <w:tcW w:w="6300" w:type="dxa"/>
          </w:tcPr>
          <w:p w14:paraId="2A7FCF3A" w14:textId="68A2530E" w:rsidR="00857D22" w:rsidRPr="002151DF" w:rsidRDefault="00D24719" w:rsidP="00AE35F2">
            <w:pPr>
              <w:pStyle w:val="ListParagraph"/>
              <w:numPr>
                <w:ilvl w:val="0"/>
                <w:numId w:val="5"/>
              </w:numPr>
            </w:pPr>
            <w:r>
              <w:t>5</w:t>
            </w:r>
            <w:r w:rsidR="00AE35F2" w:rsidRPr="002151DF">
              <w:t xml:space="preserve">0 </w:t>
            </w:r>
            <w:r w:rsidR="00DC4E7B" w:rsidRPr="002151DF">
              <w:t xml:space="preserve">additional </w:t>
            </w:r>
            <w:r w:rsidR="00AE35F2" w:rsidRPr="002151DF">
              <w:t>acres restored</w:t>
            </w:r>
            <w:r w:rsidR="00EB7E40" w:rsidRPr="002151DF">
              <w:t xml:space="preserve"> </w:t>
            </w:r>
            <w:r>
              <w:t>(5% of required restoration)</w:t>
            </w:r>
            <w:r w:rsidR="004728CD" w:rsidRPr="002151DF">
              <w:t xml:space="preserve"> per year</w:t>
            </w:r>
          </w:p>
          <w:p w14:paraId="1C61DA4C" w14:textId="22C92C34" w:rsidR="00AE35F2" w:rsidRPr="002151DF" w:rsidRDefault="00D24719" w:rsidP="00D24719">
            <w:pPr>
              <w:pStyle w:val="ListParagraph"/>
              <w:numPr>
                <w:ilvl w:val="0"/>
                <w:numId w:val="5"/>
              </w:numPr>
            </w:pPr>
            <w:r>
              <w:t>10</w:t>
            </w:r>
            <w:r w:rsidR="00DC47E2" w:rsidRPr="002151DF">
              <w:t>0</w:t>
            </w:r>
            <w:r w:rsidR="00AE35F2" w:rsidRPr="002151DF">
              <w:t xml:space="preserve"> </w:t>
            </w:r>
            <w:r w:rsidR="00DC4E7B" w:rsidRPr="002151DF">
              <w:t xml:space="preserve">additional </w:t>
            </w:r>
            <w:r w:rsidR="00AE35F2" w:rsidRPr="002151DF">
              <w:t>acres restored</w:t>
            </w:r>
            <w:r w:rsidR="00EB7E40" w:rsidRPr="002151DF">
              <w:t xml:space="preserve"> </w:t>
            </w:r>
            <w:r>
              <w:t>(10% of required restoration)</w:t>
            </w:r>
            <w:r w:rsidR="004728CD" w:rsidRPr="002151DF">
              <w:t xml:space="preserve"> per year</w:t>
            </w:r>
          </w:p>
          <w:p w14:paraId="3F88427E" w14:textId="501B5672" w:rsidR="00AE35F2" w:rsidRPr="002151DF" w:rsidRDefault="004728CD" w:rsidP="00D24719">
            <w:pPr>
              <w:pStyle w:val="ListParagraph"/>
              <w:numPr>
                <w:ilvl w:val="0"/>
                <w:numId w:val="5"/>
              </w:numPr>
            </w:pPr>
            <w:r>
              <w:t>150</w:t>
            </w:r>
            <w:r w:rsidR="008A67A0" w:rsidRPr="002151DF">
              <w:t xml:space="preserve"> </w:t>
            </w:r>
            <w:r w:rsidR="00DC4E7B" w:rsidRPr="002151DF">
              <w:t xml:space="preserve">additional </w:t>
            </w:r>
            <w:r w:rsidR="008A67A0" w:rsidRPr="002151DF">
              <w:t>acres restored</w:t>
            </w:r>
            <w:r w:rsidR="00EB7E40" w:rsidRPr="002151DF">
              <w:t xml:space="preserve"> </w:t>
            </w:r>
            <w:r w:rsidR="00D24719">
              <w:t>(</w:t>
            </w:r>
            <w:r>
              <w:t>15</w:t>
            </w:r>
            <w:r w:rsidR="00D24719">
              <w:t>% of required restoration)</w:t>
            </w:r>
            <w:r w:rsidRPr="002151DF">
              <w:t xml:space="preserve"> per year</w:t>
            </w:r>
          </w:p>
          <w:p w14:paraId="354703AD" w14:textId="2238D79C" w:rsidR="00DC47E2" w:rsidRPr="002151DF" w:rsidRDefault="00DC4E7B" w:rsidP="00AE35F2">
            <w:pPr>
              <w:pStyle w:val="ListParagraph"/>
              <w:numPr>
                <w:ilvl w:val="0"/>
                <w:numId w:val="5"/>
              </w:numPr>
              <w:rPr>
                <w:b/>
              </w:rPr>
            </w:pPr>
            <w:r w:rsidRPr="002151DF">
              <w:rPr>
                <w:b/>
              </w:rPr>
              <w:t>Current restoration level</w:t>
            </w:r>
            <w:r w:rsidR="004A5172">
              <w:rPr>
                <w:b/>
              </w:rPr>
              <w:t xml:space="preserve"> (50 acres per year)</w:t>
            </w:r>
          </w:p>
        </w:tc>
      </w:tr>
      <w:tr w:rsidR="00857D22" w:rsidRPr="002151DF" w14:paraId="248B33DC" w14:textId="77777777" w:rsidTr="002151DF">
        <w:tc>
          <w:tcPr>
            <w:tcW w:w="4338" w:type="dxa"/>
          </w:tcPr>
          <w:p w14:paraId="79B2CEB3" w14:textId="7735BECB" w:rsidR="00857D22" w:rsidRPr="002151DF" w:rsidRDefault="00857D22">
            <w:pPr>
              <w:rPr>
                <w:b/>
              </w:rPr>
            </w:pPr>
            <w:r w:rsidRPr="002151DF">
              <w:rPr>
                <w:b/>
              </w:rPr>
              <w:t xml:space="preserve">Enhanced Educational Programs for Children and Adults </w:t>
            </w:r>
          </w:p>
          <w:p w14:paraId="355ABFFC" w14:textId="71004CAE" w:rsidR="00EF4DB5" w:rsidRPr="002151DF" w:rsidRDefault="00EF4DB5">
            <w:pPr>
              <w:rPr>
                <w:b/>
              </w:rPr>
            </w:pPr>
          </w:p>
        </w:tc>
        <w:tc>
          <w:tcPr>
            <w:tcW w:w="6300" w:type="dxa"/>
          </w:tcPr>
          <w:p w14:paraId="758401A8" w14:textId="703472C9" w:rsidR="00857D22" w:rsidRPr="002151DF" w:rsidRDefault="00EB7E40" w:rsidP="00857D22">
            <w:pPr>
              <w:pStyle w:val="ListParagraph"/>
              <w:numPr>
                <w:ilvl w:val="0"/>
                <w:numId w:val="2"/>
              </w:numPr>
            </w:pPr>
            <w:r w:rsidRPr="002151DF">
              <w:t>2</w:t>
            </w:r>
            <w:r w:rsidR="00210811" w:rsidRPr="002151DF">
              <w:t>0% m</w:t>
            </w:r>
            <w:r w:rsidR="00857D22" w:rsidRPr="002151DF">
              <w:t xml:space="preserve">ore </w:t>
            </w:r>
            <w:r w:rsidR="002C0B22" w:rsidRPr="002151DF">
              <w:t>discovery hikes</w:t>
            </w:r>
            <w:r w:rsidR="00210811" w:rsidRPr="002151DF">
              <w:t xml:space="preserve"> for adults</w:t>
            </w:r>
            <w:r w:rsidRPr="002151DF">
              <w:t xml:space="preserve"> per year</w:t>
            </w:r>
          </w:p>
          <w:p w14:paraId="748C232F" w14:textId="71976563" w:rsidR="00210811" w:rsidRPr="002151DF" w:rsidRDefault="00655327" w:rsidP="00210811">
            <w:pPr>
              <w:pStyle w:val="ListParagraph"/>
              <w:numPr>
                <w:ilvl w:val="0"/>
                <w:numId w:val="2"/>
              </w:numPr>
            </w:pPr>
            <w:r w:rsidRPr="002151DF">
              <w:t>Start</w:t>
            </w:r>
            <w:r w:rsidR="002C0B22" w:rsidRPr="002151DF">
              <w:t xml:space="preserve"> </w:t>
            </w:r>
            <w:r w:rsidR="00210811" w:rsidRPr="002151DF">
              <w:t xml:space="preserve"> </w:t>
            </w:r>
            <w:r w:rsidR="00EB7E40" w:rsidRPr="002151DF">
              <w:t xml:space="preserve">school </w:t>
            </w:r>
            <w:r w:rsidR="00210811" w:rsidRPr="002151DF">
              <w:t xml:space="preserve">programs for </w:t>
            </w:r>
            <w:r w:rsidRPr="002151DF">
              <w:t xml:space="preserve">200 </w:t>
            </w:r>
            <w:r w:rsidR="00210811" w:rsidRPr="002151DF">
              <w:t>children</w:t>
            </w:r>
            <w:r w:rsidRPr="002151DF">
              <w:t xml:space="preserve"> per year</w:t>
            </w:r>
          </w:p>
          <w:p w14:paraId="23A0E7AB" w14:textId="581975B5" w:rsidR="00EB7E40" w:rsidRPr="002151DF" w:rsidRDefault="00EB7E40" w:rsidP="00EB7E40">
            <w:pPr>
              <w:pStyle w:val="ListParagraph"/>
              <w:numPr>
                <w:ilvl w:val="0"/>
                <w:numId w:val="2"/>
              </w:numPr>
            </w:pPr>
            <w:r w:rsidRPr="002151DF">
              <w:t>2</w:t>
            </w:r>
            <w:r w:rsidR="00210811" w:rsidRPr="002151DF">
              <w:t xml:space="preserve">0% more </w:t>
            </w:r>
            <w:r w:rsidRPr="002151DF">
              <w:t xml:space="preserve">discovery hikes for adults per year </w:t>
            </w:r>
            <w:r w:rsidRPr="002151DF">
              <w:rPr>
                <w:u w:val="single"/>
              </w:rPr>
              <w:t>and</w:t>
            </w:r>
            <w:r w:rsidRPr="002151DF">
              <w:t xml:space="preserve"> start school programs for </w:t>
            </w:r>
            <w:r w:rsidR="00655327" w:rsidRPr="002151DF">
              <w:t>200 children per year</w:t>
            </w:r>
          </w:p>
          <w:p w14:paraId="1C73E0FE" w14:textId="693B510A" w:rsidR="00DC47E2" w:rsidRPr="002151DF" w:rsidRDefault="00DC4E7B" w:rsidP="00D00652">
            <w:pPr>
              <w:pStyle w:val="ListParagraph"/>
              <w:numPr>
                <w:ilvl w:val="0"/>
                <w:numId w:val="2"/>
              </w:numPr>
              <w:rPr>
                <w:b/>
              </w:rPr>
            </w:pPr>
            <w:r w:rsidRPr="002151DF">
              <w:rPr>
                <w:b/>
              </w:rPr>
              <w:t xml:space="preserve">Current level of programs </w:t>
            </w:r>
          </w:p>
        </w:tc>
      </w:tr>
      <w:tr w:rsidR="00857D22" w:rsidRPr="002151DF" w14:paraId="3BA8A6F2" w14:textId="77777777" w:rsidTr="002151DF">
        <w:tc>
          <w:tcPr>
            <w:tcW w:w="4338" w:type="dxa"/>
          </w:tcPr>
          <w:p w14:paraId="5BB09958" w14:textId="52471376" w:rsidR="00857D22" w:rsidRPr="002151DF" w:rsidRDefault="00857D22">
            <w:r w:rsidRPr="002151DF">
              <w:rPr>
                <w:b/>
              </w:rPr>
              <w:t xml:space="preserve">Improved </w:t>
            </w:r>
            <w:r w:rsidR="00D00652" w:rsidRPr="002151DF">
              <w:rPr>
                <w:b/>
              </w:rPr>
              <w:t>Conditions for Recreation</w:t>
            </w:r>
            <w:r w:rsidR="00525567" w:rsidRPr="002151DF">
              <w:t xml:space="preserve">, Including </w:t>
            </w:r>
            <w:r w:rsidR="00C16A5F" w:rsidRPr="002151DF">
              <w:t xml:space="preserve">Trail </w:t>
            </w:r>
            <w:r w:rsidR="00525567" w:rsidRPr="002151DF">
              <w:t xml:space="preserve">Surface Improvements and Water </w:t>
            </w:r>
            <w:r w:rsidR="00EB7E40" w:rsidRPr="002151DF">
              <w:t>Drainage</w:t>
            </w:r>
          </w:p>
          <w:p w14:paraId="0B51529F" w14:textId="49F48A9B" w:rsidR="00EF4DB5" w:rsidRPr="002151DF" w:rsidRDefault="00EF4DB5"/>
        </w:tc>
        <w:tc>
          <w:tcPr>
            <w:tcW w:w="6300" w:type="dxa"/>
          </w:tcPr>
          <w:p w14:paraId="49DB4D1E" w14:textId="663D706A" w:rsidR="00857D22" w:rsidRPr="002151DF" w:rsidRDefault="00EB7E40" w:rsidP="00857D22">
            <w:pPr>
              <w:pStyle w:val="ListParagraph"/>
              <w:numPr>
                <w:ilvl w:val="0"/>
                <w:numId w:val="3"/>
              </w:numPr>
            </w:pPr>
            <w:r w:rsidRPr="002151DF">
              <w:t>Surface and drainage upgrades on 8</w:t>
            </w:r>
            <w:r w:rsidR="00857D22" w:rsidRPr="002151DF">
              <w:t xml:space="preserve"> </w:t>
            </w:r>
            <w:r w:rsidR="00DC4E7B" w:rsidRPr="002151DF">
              <w:t xml:space="preserve">additional </w:t>
            </w:r>
            <w:r w:rsidR="00857D22" w:rsidRPr="002151DF">
              <w:t xml:space="preserve">miles </w:t>
            </w:r>
            <w:r w:rsidRPr="002151DF">
              <w:t>(10% of total)</w:t>
            </w:r>
            <w:r w:rsidR="00655327" w:rsidRPr="002151DF">
              <w:t xml:space="preserve"> </w:t>
            </w:r>
          </w:p>
          <w:p w14:paraId="52DB918F" w14:textId="1B642A08" w:rsidR="00EB7E40" w:rsidRPr="002151DF" w:rsidRDefault="00EB7E40" w:rsidP="00EB7E40">
            <w:pPr>
              <w:pStyle w:val="ListParagraph"/>
              <w:numPr>
                <w:ilvl w:val="0"/>
                <w:numId w:val="3"/>
              </w:numPr>
            </w:pPr>
            <w:r w:rsidRPr="002151DF">
              <w:t>Surface and drainage up</w:t>
            </w:r>
            <w:r w:rsidR="00655327" w:rsidRPr="002151DF">
              <w:t>grades on 16 additional miles (2</w:t>
            </w:r>
            <w:r w:rsidRPr="002151DF">
              <w:t>0% of total)</w:t>
            </w:r>
            <w:r w:rsidR="00655327" w:rsidRPr="002151DF">
              <w:t xml:space="preserve"> </w:t>
            </w:r>
          </w:p>
          <w:p w14:paraId="0C64CD46" w14:textId="6CAD247C" w:rsidR="00655327" w:rsidRPr="002151DF" w:rsidRDefault="00655327" w:rsidP="00655327">
            <w:pPr>
              <w:pStyle w:val="ListParagraph"/>
              <w:numPr>
                <w:ilvl w:val="0"/>
                <w:numId w:val="3"/>
              </w:numPr>
            </w:pPr>
            <w:r w:rsidRPr="002151DF">
              <w:t xml:space="preserve">Surface and drainage upgrades on 24 additional miles (30% of total) </w:t>
            </w:r>
          </w:p>
          <w:p w14:paraId="3ACF3ECA" w14:textId="5AB5AE4B" w:rsidR="00DC47E2" w:rsidRPr="002151DF" w:rsidRDefault="00DC4E7B" w:rsidP="00DC47E2">
            <w:pPr>
              <w:pStyle w:val="ListParagraph"/>
              <w:numPr>
                <w:ilvl w:val="0"/>
                <w:numId w:val="3"/>
              </w:numPr>
              <w:rPr>
                <w:b/>
              </w:rPr>
            </w:pPr>
            <w:r w:rsidRPr="002151DF">
              <w:rPr>
                <w:b/>
              </w:rPr>
              <w:t>Maintenance only</w:t>
            </w:r>
          </w:p>
        </w:tc>
      </w:tr>
      <w:tr w:rsidR="00857D22" w:rsidRPr="002151DF" w14:paraId="67633260" w14:textId="77777777" w:rsidTr="002151DF">
        <w:tc>
          <w:tcPr>
            <w:tcW w:w="4338" w:type="dxa"/>
          </w:tcPr>
          <w:p w14:paraId="20F7A99A" w14:textId="312C7BC3" w:rsidR="00857D22" w:rsidRPr="002151DF" w:rsidRDefault="003611B9" w:rsidP="003611B9">
            <w:r w:rsidRPr="002151DF">
              <w:rPr>
                <w:b/>
              </w:rPr>
              <w:t xml:space="preserve">Improved </w:t>
            </w:r>
            <w:r w:rsidR="002151DF" w:rsidRPr="002151DF">
              <w:rPr>
                <w:b/>
              </w:rPr>
              <w:t>Signage and Parking</w:t>
            </w:r>
            <w:r w:rsidRPr="002151DF">
              <w:rPr>
                <w:b/>
              </w:rPr>
              <w:t xml:space="preserve"> </w:t>
            </w:r>
            <w:r w:rsidR="00D00652" w:rsidRPr="002151DF">
              <w:rPr>
                <w:b/>
              </w:rPr>
              <w:t>at</w:t>
            </w:r>
            <w:r w:rsidRPr="002151DF">
              <w:rPr>
                <w:b/>
              </w:rPr>
              <w:t xml:space="preserve"> </w:t>
            </w:r>
            <w:r w:rsidR="002151DF" w:rsidRPr="002151DF">
              <w:rPr>
                <w:b/>
              </w:rPr>
              <w:t>Entrances</w:t>
            </w:r>
            <w:r w:rsidRPr="002151DF">
              <w:rPr>
                <w:b/>
              </w:rPr>
              <w:t xml:space="preserve"> </w:t>
            </w:r>
            <w:r w:rsidR="002151DF" w:rsidRPr="002151DF">
              <w:rPr>
                <w:b/>
              </w:rPr>
              <w:t xml:space="preserve">to </w:t>
            </w:r>
            <w:r w:rsidRPr="002151DF">
              <w:rPr>
                <w:b/>
              </w:rPr>
              <w:t>Park</w:t>
            </w:r>
            <w:r w:rsidRPr="002151DF">
              <w:t>, Inclu</w:t>
            </w:r>
            <w:r w:rsidR="00525567" w:rsidRPr="002151DF">
              <w:t>ding Better Marked Entry Points and</w:t>
            </w:r>
            <w:r w:rsidRPr="002151DF">
              <w:t xml:space="preserve"> Improved Parking </w:t>
            </w:r>
          </w:p>
          <w:p w14:paraId="50196A67" w14:textId="600F3D8B" w:rsidR="00EF4DB5" w:rsidRPr="002151DF" w:rsidRDefault="00EF4DB5" w:rsidP="003611B9"/>
        </w:tc>
        <w:tc>
          <w:tcPr>
            <w:tcW w:w="6300" w:type="dxa"/>
          </w:tcPr>
          <w:p w14:paraId="6CD31E15" w14:textId="6BBF92C4" w:rsidR="002A2FFF" w:rsidRPr="002151DF" w:rsidRDefault="002151DF" w:rsidP="002A2FFF">
            <w:pPr>
              <w:pStyle w:val="ListParagraph"/>
              <w:numPr>
                <w:ilvl w:val="0"/>
                <w:numId w:val="4"/>
              </w:numPr>
            </w:pPr>
            <w:r w:rsidRPr="002151DF">
              <w:t>Clear</w:t>
            </w:r>
            <w:r w:rsidR="005E1A3C" w:rsidRPr="002151DF">
              <w:t xml:space="preserve"> signage at</w:t>
            </w:r>
            <w:r w:rsidR="002A2FFF" w:rsidRPr="002151DF">
              <w:t xml:space="preserve"> entry </w:t>
            </w:r>
          </w:p>
          <w:p w14:paraId="7A35FC51" w14:textId="3602F83E" w:rsidR="002A2FFF" w:rsidRPr="002151DF" w:rsidRDefault="002151DF" w:rsidP="002A2FFF">
            <w:pPr>
              <w:pStyle w:val="ListParagraph"/>
              <w:numPr>
                <w:ilvl w:val="0"/>
                <w:numId w:val="4"/>
              </w:numPr>
            </w:pPr>
            <w:r w:rsidRPr="002151DF">
              <w:t>20 additional parking spots</w:t>
            </w:r>
          </w:p>
          <w:p w14:paraId="5173AE81" w14:textId="2D101356" w:rsidR="002A2FFF" w:rsidRPr="002151DF" w:rsidRDefault="002A2FFF" w:rsidP="002A2FFF">
            <w:pPr>
              <w:pStyle w:val="ListParagraph"/>
              <w:numPr>
                <w:ilvl w:val="0"/>
                <w:numId w:val="4"/>
              </w:numPr>
            </w:pPr>
            <w:r w:rsidRPr="002151DF">
              <w:t>Both improvements</w:t>
            </w:r>
          </w:p>
          <w:p w14:paraId="7A13DF1C" w14:textId="49854C99" w:rsidR="000E5943" w:rsidRPr="002151DF" w:rsidRDefault="005E1A3C" w:rsidP="003611B9">
            <w:pPr>
              <w:pStyle w:val="ListParagraph"/>
              <w:numPr>
                <w:ilvl w:val="0"/>
                <w:numId w:val="4"/>
              </w:numPr>
              <w:rPr>
                <w:b/>
              </w:rPr>
            </w:pPr>
            <w:r w:rsidRPr="002151DF">
              <w:rPr>
                <w:b/>
              </w:rPr>
              <w:t>Current level of signage and parking</w:t>
            </w:r>
          </w:p>
        </w:tc>
      </w:tr>
      <w:tr w:rsidR="002151DF" w:rsidRPr="002151DF" w14:paraId="1DF5F43F" w14:textId="77777777" w:rsidTr="002151DF">
        <w:tc>
          <w:tcPr>
            <w:tcW w:w="4338" w:type="dxa"/>
          </w:tcPr>
          <w:p w14:paraId="0AF454FB" w14:textId="34C2DFFD" w:rsidR="002151DF" w:rsidRPr="001F4426" w:rsidRDefault="002151DF" w:rsidP="002151DF">
            <w:pPr>
              <w:rPr>
                <w:color w:val="7F7F7F" w:themeColor="text1" w:themeTint="80"/>
              </w:rPr>
            </w:pPr>
            <w:r w:rsidRPr="001F4426">
              <w:rPr>
                <w:b/>
                <w:color w:val="7F7F7F" w:themeColor="text1" w:themeTint="80"/>
              </w:rPr>
              <w:t>Improved Interpretive and Navigational Signs within Forest Park</w:t>
            </w:r>
            <w:r w:rsidRPr="001F4426">
              <w:rPr>
                <w:color w:val="7F7F7F" w:themeColor="text1" w:themeTint="80"/>
              </w:rPr>
              <w:t>, I</w:t>
            </w:r>
            <w:r w:rsidRPr="001F4426">
              <w:rPr>
                <w:b/>
                <w:color w:val="7F7F7F" w:themeColor="text1" w:themeTint="80"/>
              </w:rPr>
              <w:t>ncluding a Mobile App</w:t>
            </w:r>
          </w:p>
        </w:tc>
        <w:tc>
          <w:tcPr>
            <w:tcW w:w="6300" w:type="dxa"/>
          </w:tcPr>
          <w:p w14:paraId="11140FA4" w14:textId="61CF3BFE" w:rsidR="002151DF" w:rsidRPr="001F4426" w:rsidRDefault="004728CD" w:rsidP="002151DF">
            <w:pPr>
              <w:pStyle w:val="ListParagraph"/>
              <w:numPr>
                <w:ilvl w:val="0"/>
                <w:numId w:val="7"/>
              </w:numPr>
              <w:rPr>
                <w:color w:val="7F7F7F" w:themeColor="text1" w:themeTint="80"/>
              </w:rPr>
            </w:pPr>
            <w:r w:rsidRPr="001F4426">
              <w:rPr>
                <w:color w:val="7F7F7F" w:themeColor="text1" w:themeTint="80"/>
              </w:rPr>
              <w:t>Improved p</w:t>
            </w:r>
            <w:r w:rsidR="002151DF" w:rsidRPr="001F4426">
              <w:rPr>
                <w:color w:val="7F7F7F" w:themeColor="text1" w:themeTint="80"/>
              </w:rPr>
              <w:t>hysical and electronic interpretation and navigation</w:t>
            </w:r>
            <w:r w:rsidRPr="001F4426">
              <w:rPr>
                <w:color w:val="7F7F7F" w:themeColor="text1" w:themeTint="80"/>
              </w:rPr>
              <w:t xml:space="preserve"> throughout park</w:t>
            </w:r>
          </w:p>
          <w:p w14:paraId="5A6CE0B9" w14:textId="49A8CB83" w:rsidR="002151DF" w:rsidRPr="001F4426" w:rsidRDefault="002151DF" w:rsidP="002151DF">
            <w:pPr>
              <w:pStyle w:val="ListParagraph"/>
              <w:numPr>
                <w:ilvl w:val="0"/>
                <w:numId w:val="7"/>
              </w:numPr>
              <w:rPr>
                <w:color w:val="7F7F7F" w:themeColor="text1" w:themeTint="80"/>
              </w:rPr>
            </w:pPr>
            <w:r w:rsidRPr="001F4426">
              <w:rPr>
                <w:b/>
                <w:color w:val="7F7F7F" w:themeColor="text1" w:themeTint="80"/>
              </w:rPr>
              <w:t>Current level of interpretation and navigation</w:t>
            </w:r>
          </w:p>
        </w:tc>
        <w:bookmarkStart w:id="0" w:name="_GoBack"/>
        <w:bookmarkEnd w:id="0"/>
      </w:tr>
      <w:tr w:rsidR="00857D22" w:rsidRPr="002151DF" w14:paraId="454A2841" w14:textId="77777777" w:rsidTr="002151DF">
        <w:tc>
          <w:tcPr>
            <w:tcW w:w="4338" w:type="dxa"/>
          </w:tcPr>
          <w:p w14:paraId="63907ACB" w14:textId="22C4EDC7" w:rsidR="00857D22" w:rsidRPr="002151DF" w:rsidRDefault="00C82C8F" w:rsidP="00C82C8F">
            <w:pPr>
              <w:rPr>
                <w:b/>
              </w:rPr>
            </w:pPr>
            <w:r>
              <w:rPr>
                <w:b/>
              </w:rPr>
              <w:t xml:space="preserve">Increase in Local Taxes </w:t>
            </w:r>
            <w:r w:rsidR="00525567" w:rsidRPr="002151DF">
              <w:rPr>
                <w:b/>
              </w:rPr>
              <w:t>per Year</w:t>
            </w:r>
            <w:r w:rsidR="002F41B4" w:rsidRPr="002151DF">
              <w:rPr>
                <w:b/>
              </w:rPr>
              <w:t xml:space="preserve"> </w:t>
            </w:r>
          </w:p>
        </w:tc>
        <w:tc>
          <w:tcPr>
            <w:tcW w:w="6300" w:type="dxa"/>
          </w:tcPr>
          <w:p w14:paraId="0EF16F4D" w14:textId="29D12A17" w:rsidR="00EF4DB5" w:rsidRPr="002151DF" w:rsidRDefault="00EF4DB5" w:rsidP="00EF4DB5">
            <w:pPr>
              <w:pStyle w:val="ListParagraph"/>
              <w:numPr>
                <w:ilvl w:val="0"/>
                <w:numId w:val="6"/>
              </w:numPr>
            </w:pPr>
            <w:r w:rsidRPr="002151DF">
              <w:t>$10.00 per year</w:t>
            </w:r>
            <w:r w:rsidR="002151DF" w:rsidRPr="002151DF">
              <w:t xml:space="preserve"> for the package of improvements </w:t>
            </w:r>
          </w:p>
          <w:p w14:paraId="58C50EB4" w14:textId="40233BC4" w:rsidR="00EF4DB5" w:rsidRPr="002151DF" w:rsidRDefault="00EF4DB5" w:rsidP="002151DF">
            <w:pPr>
              <w:pStyle w:val="ListParagraph"/>
              <w:numPr>
                <w:ilvl w:val="0"/>
                <w:numId w:val="6"/>
              </w:numPr>
            </w:pPr>
            <w:r w:rsidRPr="002151DF">
              <w:t>$20.00 per year</w:t>
            </w:r>
            <w:r w:rsidR="002151DF" w:rsidRPr="002151DF">
              <w:t xml:space="preserve"> for the package of improvements</w:t>
            </w:r>
          </w:p>
          <w:p w14:paraId="06319CF7" w14:textId="5DA356AC" w:rsidR="00EF4DB5" w:rsidRPr="002151DF" w:rsidRDefault="00EF4DB5" w:rsidP="002151DF">
            <w:pPr>
              <w:pStyle w:val="ListParagraph"/>
              <w:numPr>
                <w:ilvl w:val="0"/>
                <w:numId w:val="6"/>
              </w:numPr>
            </w:pPr>
            <w:r w:rsidRPr="002151DF">
              <w:t>$</w:t>
            </w:r>
            <w:r w:rsidR="000E5943" w:rsidRPr="002151DF">
              <w:t>3</w:t>
            </w:r>
            <w:r w:rsidRPr="002151DF">
              <w:t>0.00 per year</w:t>
            </w:r>
            <w:r w:rsidR="002151DF" w:rsidRPr="002151DF">
              <w:t xml:space="preserve"> for the package of improvements</w:t>
            </w:r>
          </w:p>
          <w:p w14:paraId="3A46F9B4" w14:textId="749BE484" w:rsidR="00EF4DB5" w:rsidRPr="002151DF" w:rsidRDefault="00EF4DB5" w:rsidP="002151DF">
            <w:pPr>
              <w:pStyle w:val="ListParagraph"/>
              <w:numPr>
                <w:ilvl w:val="0"/>
                <w:numId w:val="6"/>
              </w:numPr>
            </w:pPr>
            <w:r w:rsidRPr="002151DF">
              <w:t>$</w:t>
            </w:r>
            <w:r w:rsidR="000E5943" w:rsidRPr="002151DF">
              <w:t>4</w:t>
            </w:r>
            <w:r w:rsidRPr="002151DF">
              <w:t>0.00 per year</w:t>
            </w:r>
            <w:r w:rsidR="002151DF" w:rsidRPr="002151DF">
              <w:t xml:space="preserve"> for the package of improvements</w:t>
            </w:r>
          </w:p>
          <w:p w14:paraId="4FE63306" w14:textId="73244322" w:rsidR="00EF4DB5" w:rsidRPr="002151DF" w:rsidRDefault="00EF4DB5" w:rsidP="002151DF">
            <w:pPr>
              <w:pStyle w:val="ListParagraph"/>
              <w:numPr>
                <w:ilvl w:val="0"/>
                <w:numId w:val="6"/>
              </w:numPr>
            </w:pPr>
            <w:r w:rsidRPr="002151DF">
              <w:t>$</w:t>
            </w:r>
            <w:r w:rsidR="000E5943" w:rsidRPr="002151DF">
              <w:t>5</w:t>
            </w:r>
            <w:r w:rsidRPr="002151DF">
              <w:t>0.00 per year</w:t>
            </w:r>
            <w:r w:rsidR="002151DF" w:rsidRPr="002151DF">
              <w:t xml:space="preserve"> for the package of improvements</w:t>
            </w:r>
          </w:p>
          <w:p w14:paraId="3C696515" w14:textId="76AF1E9C" w:rsidR="00EF4DB5" w:rsidRPr="002151DF" w:rsidRDefault="00EF4DB5" w:rsidP="002151DF">
            <w:pPr>
              <w:pStyle w:val="ListParagraph"/>
              <w:numPr>
                <w:ilvl w:val="0"/>
                <w:numId w:val="6"/>
              </w:numPr>
            </w:pPr>
            <w:r w:rsidRPr="002151DF">
              <w:t>$</w:t>
            </w:r>
            <w:r w:rsidR="000E5943" w:rsidRPr="002151DF">
              <w:t>6</w:t>
            </w:r>
            <w:r w:rsidRPr="002151DF">
              <w:t>0.00 per year</w:t>
            </w:r>
            <w:r w:rsidR="002151DF" w:rsidRPr="002151DF">
              <w:t xml:space="preserve"> for the package of improvements</w:t>
            </w:r>
          </w:p>
          <w:p w14:paraId="38C3A97E" w14:textId="37363BC9" w:rsidR="000E5943" w:rsidRPr="002151DF" w:rsidRDefault="000E5943" w:rsidP="000E5943">
            <w:pPr>
              <w:pStyle w:val="ListParagraph"/>
              <w:numPr>
                <w:ilvl w:val="0"/>
                <w:numId w:val="6"/>
              </w:numPr>
              <w:rPr>
                <w:b/>
              </w:rPr>
            </w:pPr>
            <w:r w:rsidRPr="002151DF">
              <w:rPr>
                <w:b/>
              </w:rPr>
              <w:t>No Additional Cost</w:t>
            </w:r>
            <w:r w:rsidR="002151DF">
              <w:rPr>
                <w:b/>
              </w:rPr>
              <w:t xml:space="preserve"> per Year.  No Improvements</w:t>
            </w:r>
          </w:p>
        </w:tc>
      </w:tr>
    </w:tbl>
    <w:p w14:paraId="5CC290D3" w14:textId="77777777" w:rsidR="002A2FFF" w:rsidRPr="002151DF" w:rsidRDefault="002A2FFF">
      <w:pPr>
        <w:rPr>
          <w:u w:val="single"/>
        </w:rPr>
      </w:pPr>
    </w:p>
    <w:p w14:paraId="4D4D41FE" w14:textId="75B65B2C" w:rsidR="00857D22" w:rsidRDefault="00857D22">
      <w:r w:rsidRPr="002151DF">
        <w:rPr>
          <w:u w:val="single"/>
        </w:rPr>
        <w:t>Reminder</w:t>
      </w:r>
      <w:r w:rsidRPr="002151DF">
        <w:t>: Each respondent make</w:t>
      </w:r>
      <w:r w:rsidR="00835DF3" w:rsidRPr="002151DF">
        <w:t>s</w:t>
      </w:r>
      <w:r w:rsidRPr="002151DF">
        <w:t xml:space="preserve"> 5-7 choices</w:t>
      </w:r>
      <w:r w:rsidR="002A5A5F" w:rsidRPr="002151DF">
        <w:t xml:space="preserve"> between so-called “choice sets.”</w:t>
      </w:r>
      <w:r w:rsidRPr="002151DF">
        <w:t xml:space="preserve">  Each choice set will consist of two </w:t>
      </w:r>
      <w:r w:rsidR="00A509E3" w:rsidRPr="002151DF">
        <w:t>randomly-</w:t>
      </w:r>
      <w:r w:rsidR="002A5A5F" w:rsidRPr="002151DF">
        <w:t>generated</w:t>
      </w:r>
      <w:r w:rsidR="00A509E3" w:rsidRPr="002151DF">
        <w:t xml:space="preserve"> </w:t>
      </w:r>
      <w:r w:rsidRPr="002151DF">
        <w:t xml:space="preserve">costly options that represent improvements and a third option that is costless, representing the </w:t>
      </w:r>
      <w:r w:rsidRPr="002151DF">
        <w:rPr>
          <w:i/>
        </w:rPr>
        <w:t>status quo</w:t>
      </w:r>
      <w:r w:rsidR="00A509E3" w:rsidRPr="002151DF">
        <w:t>.</w:t>
      </w:r>
    </w:p>
    <w:p w14:paraId="187ED633" w14:textId="77777777" w:rsidR="006447A2" w:rsidRDefault="006447A2"/>
    <w:p w14:paraId="54EC33E6" w14:textId="77777777" w:rsidR="006447A2" w:rsidRDefault="006447A2"/>
    <w:p w14:paraId="048FE270" w14:textId="77777777" w:rsidR="006447A2" w:rsidRDefault="006447A2"/>
    <w:p w14:paraId="1EEE9B09" w14:textId="77777777" w:rsidR="006447A2" w:rsidRDefault="006447A2"/>
    <w:p w14:paraId="42BE7286" w14:textId="77777777" w:rsidR="006447A2" w:rsidRDefault="006447A2"/>
    <w:sectPr w:rsidR="006447A2" w:rsidSect="00124670">
      <w:headerReference w:type="even" r:id="rId8"/>
      <w:headerReference w:type="default" r:id="rId9"/>
      <w:footerReference w:type="default" r:id="rId10"/>
      <w:headerReference w:type="firs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EE20B1" w14:textId="77777777" w:rsidR="001F4426" w:rsidRDefault="001F4426" w:rsidP="00D455B1">
      <w:r>
        <w:separator/>
      </w:r>
    </w:p>
  </w:endnote>
  <w:endnote w:type="continuationSeparator" w:id="0">
    <w:p w14:paraId="0DF97E0A" w14:textId="77777777" w:rsidR="001F4426" w:rsidRDefault="001F4426" w:rsidP="00D45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5BA5674" w14:textId="54C9F8E2" w:rsidR="001F4426" w:rsidRDefault="001F4426">
    <w:pPr>
      <w:pStyle w:val="Footer"/>
    </w:pPr>
    <w:r>
      <w:fldChar w:fldCharType="begin"/>
    </w:r>
    <w:r>
      <w:instrText xml:space="preserve"> TIME \@ "MMMM d, y" </w:instrText>
    </w:r>
    <w:r>
      <w:fldChar w:fldCharType="separate"/>
    </w:r>
    <w:r>
      <w:rPr>
        <w:noProof/>
      </w:rPr>
      <w:t>October 17, 2017</w:t>
    </w:r>
    <w:r>
      <w:fldChar w:fldCharType="end"/>
    </w:r>
    <w:r>
      <w:t xml:space="preserve"> Version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348C96" w14:textId="77777777" w:rsidR="001F4426" w:rsidRDefault="001F4426" w:rsidP="00D455B1">
      <w:r>
        <w:separator/>
      </w:r>
    </w:p>
  </w:footnote>
  <w:footnote w:type="continuationSeparator" w:id="0">
    <w:p w14:paraId="01324E72" w14:textId="77777777" w:rsidR="001F4426" w:rsidRDefault="001F4426" w:rsidP="00D455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D054768" w14:textId="77777777" w:rsidR="001F4426" w:rsidRDefault="001F4426">
    <w:pPr>
      <w:pStyle w:val="Header"/>
    </w:pPr>
    <w:r>
      <w:rPr>
        <w:noProof/>
      </w:rPr>
      <w:pict w14:anchorId="0C9C8B8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56.8pt;height:152.25pt;rotation:315;z-index:-251655168;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066A6C4" w14:textId="77777777" w:rsidR="001F4426" w:rsidRDefault="001F4426">
    <w:pPr>
      <w:pStyle w:val="Header"/>
    </w:pPr>
    <w:r>
      <w:rPr>
        <w:noProof/>
      </w:rPr>
      <w:pict w14:anchorId="6CA2197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6.8pt;height:152.25pt;rotation:315;z-index:-251657216;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67A4BE4" w14:textId="77777777" w:rsidR="001F4426" w:rsidRDefault="001F4426">
    <w:pPr>
      <w:pStyle w:val="Header"/>
    </w:pPr>
    <w:r>
      <w:rPr>
        <w:noProof/>
      </w:rPr>
      <w:pict w14:anchorId="21B8503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56.8pt;height:152.25pt;rotation:315;z-index:-251653120;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0558"/>
    <w:multiLevelType w:val="hybridMultilevel"/>
    <w:tmpl w:val="56A6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76C34"/>
    <w:multiLevelType w:val="hybridMultilevel"/>
    <w:tmpl w:val="9D3C6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4E13A5"/>
    <w:multiLevelType w:val="hybridMultilevel"/>
    <w:tmpl w:val="C2FA79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FA447D"/>
    <w:multiLevelType w:val="hybridMultilevel"/>
    <w:tmpl w:val="87CAB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AA3CCA"/>
    <w:multiLevelType w:val="hybridMultilevel"/>
    <w:tmpl w:val="91641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31178B"/>
    <w:multiLevelType w:val="hybridMultilevel"/>
    <w:tmpl w:val="C53C1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275CEC"/>
    <w:multiLevelType w:val="hybridMultilevel"/>
    <w:tmpl w:val="17C8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D22"/>
    <w:rsid w:val="000733DE"/>
    <w:rsid w:val="000E5943"/>
    <w:rsid w:val="00124670"/>
    <w:rsid w:val="001604F5"/>
    <w:rsid w:val="0016066F"/>
    <w:rsid w:val="00161B26"/>
    <w:rsid w:val="001F4426"/>
    <w:rsid w:val="00210811"/>
    <w:rsid w:val="002151DF"/>
    <w:rsid w:val="0026112D"/>
    <w:rsid w:val="002846E3"/>
    <w:rsid w:val="002A2FFF"/>
    <w:rsid w:val="002A5A5F"/>
    <w:rsid w:val="002C0B22"/>
    <w:rsid w:val="002F41B4"/>
    <w:rsid w:val="003611B9"/>
    <w:rsid w:val="003D6E61"/>
    <w:rsid w:val="003E7AF9"/>
    <w:rsid w:val="004728CD"/>
    <w:rsid w:val="004A5172"/>
    <w:rsid w:val="00515A18"/>
    <w:rsid w:val="00525567"/>
    <w:rsid w:val="005E1A3C"/>
    <w:rsid w:val="005F6765"/>
    <w:rsid w:val="00610EF2"/>
    <w:rsid w:val="006447A2"/>
    <w:rsid w:val="00655327"/>
    <w:rsid w:val="006A2718"/>
    <w:rsid w:val="006A5782"/>
    <w:rsid w:val="006A7213"/>
    <w:rsid w:val="00702687"/>
    <w:rsid w:val="00720F0B"/>
    <w:rsid w:val="007A6C29"/>
    <w:rsid w:val="007C3291"/>
    <w:rsid w:val="007F051A"/>
    <w:rsid w:val="00816C6E"/>
    <w:rsid w:val="00835DF3"/>
    <w:rsid w:val="00857D22"/>
    <w:rsid w:val="008A67A0"/>
    <w:rsid w:val="009417AC"/>
    <w:rsid w:val="00946F04"/>
    <w:rsid w:val="00983870"/>
    <w:rsid w:val="00A01C2D"/>
    <w:rsid w:val="00A509E3"/>
    <w:rsid w:val="00AE35F2"/>
    <w:rsid w:val="00B60E4A"/>
    <w:rsid w:val="00B70DEB"/>
    <w:rsid w:val="00B73C79"/>
    <w:rsid w:val="00C03A52"/>
    <w:rsid w:val="00C079A4"/>
    <w:rsid w:val="00C16A5F"/>
    <w:rsid w:val="00C2332B"/>
    <w:rsid w:val="00C82C8F"/>
    <w:rsid w:val="00CE21F2"/>
    <w:rsid w:val="00D00652"/>
    <w:rsid w:val="00D24719"/>
    <w:rsid w:val="00D455B1"/>
    <w:rsid w:val="00DC47E2"/>
    <w:rsid w:val="00DC4E7B"/>
    <w:rsid w:val="00E041BC"/>
    <w:rsid w:val="00EB7E40"/>
    <w:rsid w:val="00EF4DB5"/>
    <w:rsid w:val="00EF5154"/>
    <w:rsid w:val="00F05B0B"/>
    <w:rsid w:val="00F61C26"/>
    <w:rsid w:val="00FB3B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4A928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7D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7D22"/>
    <w:pPr>
      <w:ind w:left="720"/>
      <w:contextualSpacing/>
    </w:pPr>
  </w:style>
  <w:style w:type="paragraph" w:styleId="Header">
    <w:name w:val="header"/>
    <w:basedOn w:val="Normal"/>
    <w:link w:val="HeaderChar"/>
    <w:uiPriority w:val="99"/>
    <w:unhideWhenUsed/>
    <w:rsid w:val="00D455B1"/>
    <w:pPr>
      <w:tabs>
        <w:tab w:val="center" w:pos="4320"/>
        <w:tab w:val="right" w:pos="8640"/>
      </w:tabs>
    </w:pPr>
  </w:style>
  <w:style w:type="character" w:customStyle="1" w:styleId="HeaderChar">
    <w:name w:val="Header Char"/>
    <w:basedOn w:val="DefaultParagraphFont"/>
    <w:link w:val="Header"/>
    <w:uiPriority w:val="99"/>
    <w:rsid w:val="00D455B1"/>
  </w:style>
  <w:style w:type="paragraph" w:styleId="Footer">
    <w:name w:val="footer"/>
    <w:basedOn w:val="Normal"/>
    <w:link w:val="FooterChar"/>
    <w:uiPriority w:val="99"/>
    <w:unhideWhenUsed/>
    <w:rsid w:val="00D455B1"/>
    <w:pPr>
      <w:tabs>
        <w:tab w:val="center" w:pos="4320"/>
        <w:tab w:val="right" w:pos="8640"/>
      </w:tabs>
    </w:pPr>
  </w:style>
  <w:style w:type="character" w:customStyle="1" w:styleId="FooterChar">
    <w:name w:val="Footer Char"/>
    <w:basedOn w:val="DefaultParagraphFont"/>
    <w:link w:val="Footer"/>
    <w:uiPriority w:val="99"/>
    <w:rsid w:val="00D455B1"/>
  </w:style>
  <w:style w:type="character" w:styleId="CommentReference">
    <w:name w:val="annotation reference"/>
    <w:basedOn w:val="DefaultParagraphFont"/>
    <w:uiPriority w:val="99"/>
    <w:semiHidden/>
    <w:unhideWhenUsed/>
    <w:rsid w:val="00DC47E2"/>
    <w:rPr>
      <w:sz w:val="16"/>
      <w:szCs w:val="16"/>
    </w:rPr>
  </w:style>
  <w:style w:type="paragraph" w:styleId="CommentText">
    <w:name w:val="annotation text"/>
    <w:basedOn w:val="Normal"/>
    <w:link w:val="CommentTextChar"/>
    <w:uiPriority w:val="99"/>
    <w:semiHidden/>
    <w:unhideWhenUsed/>
    <w:rsid w:val="00DC47E2"/>
    <w:rPr>
      <w:sz w:val="20"/>
      <w:szCs w:val="20"/>
    </w:rPr>
  </w:style>
  <w:style w:type="character" w:customStyle="1" w:styleId="CommentTextChar">
    <w:name w:val="Comment Text Char"/>
    <w:basedOn w:val="DefaultParagraphFont"/>
    <w:link w:val="CommentText"/>
    <w:uiPriority w:val="99"/>
    <w:semiHidden/>
    <w:rsid w:val="00DC47E2"/>
    <w:rPr>
      <w:sz w:val="20"/>
      <w:szCs w:val="20"/>
    </w:rPr>
  </w:style>
  <w:style w:type="paragraph" w:styleId="CommentSubject">
    <w:name w:val="annotation subject"/>
    <w:basedOn w:val="CommentText"/>
    <w:next w:val="CommentText"/>
    <w:link w:val="CommentSubjectChar"/>
    <w:uiPriority w:val="99"/>
    <w:semiHidden/>
    <w:unhideWhenUsed/>
    <w:rsid w:val="00DC47E2"/>
    <w:rPr>
      <w:b/>
      <w:bCs/>
    </w:rPr>
  </w:style>
  <w:style w:type="character" w:customStyle="1" w:styleId="CommentSubjectChar">
    <w:name w:val="Comment Subject Char"/>
    <w:basedOn w:val="CommentTextChar"/>
    <w:link w:val="CommentSubject"/>
    <w:uiPriority w:val="99"/>
    <w:semiHidden/>
    <w:rsid w:val="00DC47E2"/>
    <w:rPr>
      <w:b/>
      <w:bCs/>
      <w:sz w:val="20"/>
      <w:szCs w:val="20"/>
    </w:rPr>
  </w:style>
  <w:style w:type="paragraph" w:styleId="BalloonText">
    <w:name w:val="Balloon Text"/>
    <w:basedOn w:val="Normal"/>
    <w:link w:val="BalloonTextChar"/>
    <w:uiPriority w:val="99"/>
    <w:semiHidden/>
    <w:unhideWhenUsed/>
    <w:rsid w:val="00DC47E2"/>
    <w:rPr>
      <w:rFonts w:ascii="Tahoma" w:hAnsi="Tahoma" w:cs="Tahoma"/>
      <w:sz w:val="16"/>
      <w:szCs w:val="16"/>
    </w:rPr>
  </w:style>
  <w:style w:type="character" w:customStyle="1" w:styleId="BalloonTextChar">
    <w:name w:val="Balloon Text Char"/>
    <w:basedOn w:val="DefaultParagraphFont"/>
    <w:link w:val="BalloonText"/>
    <w:uiPriority w:val="99"/>
    <w:semiHidden/>
    <w:rsid w:val="00DC47E2"/>
    <w:rPr>
      <w:rFonts w:ascii="Tahoma" w:hAnsi="Tahoma" w:cs="Tahoma"/>
      <w:sz w:val="16"/>
      <w:szCs w:val="16"/>
    </w:rPr>
  </w:style>
  <w:style w:type="paragraph" w:customStyle="1" w:styleId="Default">
    <w:name w:val="Default"/>
    <w:rsid w:val="006447A2"/>
    <w:pPr>
      <w:widowControl w:val="0"/>
      <w:autoSpaceDE w:val="0"/>
      <w:autoSpaceDN w:val="0"/>
      <w:adjustRightInd w:val="0"/>
      <w:spacing w:line="360" w:lineRule="atLeast"/>
      <w:jc w:val="both"/>
      <w:textAlignment w:val="baseline"/>
    </w:pPr>
    <w:rPr>
      <w:rFonts w:ascii="Times New Roman" w:eastAsia="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7D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7D22"/>
    <w:pPr>
      <w:ind w:left="720"/>
      <w:contextualSpacing/>
    </w:pPr>
  </w:style>
  <w:style w:type="paragraph" w:styleId="Header">
    <w:name w:val="header"/>
    <w:basedOn w:val="Normal"/>
    <w:link w:val="HeaderChar"/>
    <w:uiPriority w:val="99"/>
    <w:unhideWhenUsed/>
    <w:rsid w:val="00D455B1"/>
    <w:pPr>
      <w:tabs>
        <w:tab w:val="center" w:pos="4320"/>
        <w:tab w:val="right" w:pos="8640"/>
      </w:tabs>
    </w:pPr>
  </w:style>
  <w:style w:type="character" w:customStyle="1" w:styleId="HeaderChar">
    <w:name w:val="Header Char"/>
    <w:basedOn w:val="DefaultParagraphFont"/>
    <w:link w:val="Header"/>
    <w:uiPriority w:val="99"/>
    <w:rsid w:val="00D455B1"/>
  </w:style>
  <w:style w:type="paragraph" w:styleId="Footer">
    <w:name w:val="footer"/>
    <w:basedOn w:val="Normal"/>
    <w:link w:val="FooterChar"/>
    <w:uiPriority w:val="99"/>
    <w:unhideWhenUsed/>
    <w:rsid w:val="00D455B1"/>
    <w:pPr>
      <w:tabs>
        <w:tab w:val="center" w:pos="4320"/>
        <w:tab w:val="right" w:pos="8640"/>
      </w:tabs>
    </w:pPr>
  </w:style>
  <w:style w:type="character" w:customStyle="1" w:styleId="FooterChar">
    <w:name w:val="Footer Char"/>
    <w:basedOn w:val="DefaultParagraphFont"/>
    <w:link w:val="Footer"/>
    <w:uiPriority w:val="99"/>
    <w:rsid w:val="00D455B1"/>
  </w:style>
  <w:style w:type="character" w:styleId="CommentReference">
    <w:name w:val="annotation reference"/>
    <w:basedOn w:val="DefaultParagraphFont"/>
    <w:uiPriority w:val="99"/>
    <w:semiHidden/>
    <w:unhideWhenUsed/>
    <w:rsid w:val="00DC47E2"/>
    <w:rPr>
      <w:sz w:val="16"/>
      <w:szCs w:val="16"/>
    </w:rPr>
  </w:style>
  <w:style w:type="paragraph" w:styleId="CommentText">
    <w:name w:val="annotation text"/>
    <w:basedOn w:val="Normal"/>
    <w:link w:val="CommentTextChar"/>
    <w:uiPriority w:val="99"/>
    <w:semiHidden/>
    <w:unhideWhenUsed/>
    <w:rsid w:val="00DC47E2"/>
    <w:rPr>
      <w:sz w:val="20"/>
      <w:szCs w:val="20"/>
    </w:rPr>
  </w:style>
  <w:style w:type="character" w:customStyle="1" w:styleId="CommentTextChar">
    <w:name w:val="Comment Text Char"/>
    <w:basedOn w:val="DefaultParagraphFont"/>
    <w:link w:val="CommentText"/>
    <w:uiPriority w:val="99"/>
    <w:semiHidden/>
    <w:rsid w:val="00DC47E2"/>
    <w:rPr>
      <w:sz w:val="20"/>
      <w:szCs w:val="20"/>
    </w:rPr>
  </w:style>
  <w:style w:type="paragraph" w:styleId="CommentSubject">
    <w:name w:val="annotation subject"/>
    <w:basedOn w:val="CommentText"/>
    <w:next w:val="CommentText"/>
    <w:link w:val="CommentSubjectChar"/>
    <w:uiPriority w:val="99"/>
    <w:semiHidden/>
    <w:unhideWhenUsed/>
    <w:rsid w:val="00DC47E2"/>
    <w:rPr>
      <w:b/>
      <w:bCs/>
    </w:rPr>
  </w:style>
  <w:style w:type="character" w:customStyle="1" w:styleId="CommentSubjectChar">
    <w:name w:val="Comment Subject Char"/>
    <w:basedOn w:val="CommentTextChar"/>
    <w:link w:val="CommentSubject"/>
    <w:uiPriority w:val="99"/>
    <w:semiHidden/>
    <w:rsid w:val="00DC47E2"/>
    <w:rPr>
      <w:b/>
      <w:bCs/>
      <w:sz w:val="20"/>
      <w:szCs w:val="20"/>
    </w:rPr>
  </w:style>
  <w:style w:type="paragraph" w:styleId="BalloonText">
    <w:name w:val="Balloon Text"/>
    <w:basedOn w:val="Normal"/>
    <w:link w:val="BalloonTextChar"/>
    <w:uiPriority w:val="99"/>
    <w:semiHidden/>
    <w:unhideWhenUsed/>
    <w:rsid w:val="00DC47E2"/>
    <w:rPr>
      <w:rFonts w:ascii="Tahoma" w:hAnsi="Tahoma" w:cs="Tahoma"/>
      <w:sz w:val="16"/>
      <w:szCs w:val="16"/>
    </w:rPr>
  </w:style>
  <w:style w:type="character" w:customStyle="1" w:styleId="BalloonTextChar">
    <w:name w:val="Balloon Text Char"/>
    <w:basedOn w:val="DefaultParagraphFont"/>
    <w:link w:val="BalloonText"/>
    <w:uiPriority w:val="99"/>
    <w:semiHidden/>
    <w:rsid w:val="00DC47E2"/>
    <w:rPr>
      <w:rFonts w:ascii="Tahoma" w:hAnsi="Tahoma" w:cs="Tahoma"/>
      <w:sz w:val="16"/>
      <w:szCs w:val="16"/>
    </w:rPr>
  </w:style>
  <w:style w:type="paragraph" w:customStyle="1" w:styleId="Default">
    <w:name w:val="Default"/>
    <w:rsid w:val="006447A2"/>
    <w:pPr>
      <w:widowControl w:val="0"/>
      <w:autoSpaceDE w:val="0"/>
      <w:autoSpaceDN w:val="0"/>
      <w:adjustRightInd w:val="0"/>
      <w:spacing w:line="360" w:lineRule="atLeast"/>
      <w:jc w:val="both"/>
      <w:textAlignment w:val="baseline"/>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317</Words>
  <Characters>1812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sahan.org</Company>
  <LinksUpToDate>false</LinksUpToDate>
  <CharactersWithSpaces>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Randy</dc:creator>
  <cp:lastModifiedBy>Pablo A Barreyro</cp:lastModifiedBy>
  <cp:revision>4</cp:revision>
  <cp:lastPrinted>2016-07-27T18:39:00Z</cp:lastPrinted>
  <dcterms:created xsi:type="dcterms:W3CDTF">2016-07-27T21:46:00Z</dcterms:created>
  <dcterms:modified xsi:type="dcterms:W3CDTF">2017-10-18T15:39:00Z</dcterms:modified>
</cp:coreProperties>
</file>