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4C7" w:rsidRPr="00723E63" w:rsidRDefault="00CE64C7" w:rsidP="00A9331E">
      <w:pPr>
        <w:jc w:val="center"/>
        <w:rPr>
          <w:b/>
          <w:sz w:val="24"/>
          <w:szCs w:val="24"/>
        </w:rPr>
      </w:pPr>
    </w:p>
    <w:p w:rsidR="00DC54B6" w:rsidRPr="00723E63" w:rsidRDefault="00A9331E" w:rsidP="00A9331E">
      <w:pPr>
        <w:jc w:val="center"/>
        <w:rPr>
          <w:b/>
          <w:sz w:val="32"/>
          <w:szCs w:val="24"/>
        </w:rPr>
      </w:pPr>
      <w:r w:rsidRPr="00723E63">
        <w:rPr>
          <w:b/>
          <w:sz w:val="32"/>
          <w:szCs w:val="24"/>
        </w:rPr>
        <w:t>Manual de Usuario</w:t>
      </w:r>
    </w:p>
    <w:p w:rsidR="00467B4F" w:rsidRPr="00723E63" w:rsidRDefault="00467B4F" w:rsidP="00A9331E">
      <w:pPr>
        <w:jc w:val="center"/>
        <w:rPr>
          <w:b/>
          <w:sz w:val="32"/>
          <w:szCs w:val="24"/>
        </w:rPr>
      </w:pPr>
    </w:p>
    <w:p w:rsidR="00467B4F" w:rsidRPr="00723E63" w:rsidRDefault="00467B4F" w:rsidP="00467B4F">
      <w:pPr>
        <w:rPr>
          <w:b/>
          <w:sz w:val="32"/>
          <w:szCs w:val="24"/>
        </w:rPr>
      </w:pPr>
      <w:r w:rsidRPr="00723E63">
        <w:rPr>
          <w:b/>
          <w:sz w:val="32"/>
          <w:szCs w:val="24"/>
        </w:rPr>
        <w:t>Presentación</w:t>
      </w:r>
    </w:p>
    <w:p w:rsidR="00467B4F" w:rsidRPr="00723E63" w:rsidRDefault="00467B4F" w:rsidP="00467B4F">
      <w:pPr>
        <w:rPr>
          <w:b/>
          <w:sz w:val="32"/>
          <w:szCs w:val="24"/>
        </w:rPr>
      </w:pPr>
    </w:p>
    <w:p w:rsidR="00467B4F" w:rsidRPr="00723E63" w:rsidRDefault="00467B4F" w:rsidP="00467B4F">
      <w:pPr>
        <w:rPr>
          <w:sz w:val="24"/>
          <w:szCs w:val="24"/>
        </w:rPr>
      </w:pPr>
      <w:r w:rsidRPr="00723E63">
        <w:rPr>
          <w:sz w:val="24"/>
          <w:szCs w:val="24"/>
        </w:rPr>
        <w:t>Bienvenido al sistema “Fisioterapias en 3D”, la herramienta más viable para rehabilitación que hay en el mercado.</w:t>
      </w:r>
    </w:p>
    <w:p w:rsidR="00467B4F" w:rsidRPr="00723E63" w:rsidRDefault="00467B4F" w:rsidP="00467B4F">
      <w:pPr>
        <w:rPr>
          <w:sz w:val="24"/>
          <w:szCs w:val="24"/>
        </w:rPr>
      </w:pPr>
    </w:p>
    <w:p w:rsidR="00467B4F" w:rsidRPr="00723E63" w:rsidRDefault="00467B4F" w:rsidP="00467B4F">
      <w:pPr>
        <w:jc w:val="both"/>
        <w:rPr>
          <w:sz w:val="24"/>
          <w:szCs w:val="24"/>
        </w:rPr>
      </w:pPr>
      <w:r w:rsidRPr="00723E63">
        <w:rPr>
          <w:sz w:val="24"/>
          <w:szCs w:val="24"/>
        </w:rPr>
        <w:t>A comparación de otras marcas ya consolidadas en el mercado, nuestro producto de verdad ofrece una relación costo/beneficio bastante atractiva, un soporte totalmente local y garantías de su funcionalidad.</w:t>
      </w:r>
    </w:p>
    <w:p w:rsidR="00A9331E" w:rsidRPr="00723E63" w:rsidRDefault="00A9331E" w:rsidP="00A9331E">
      <w:pPr>
        <w:jc w:val="center"/>
        <w:rPr>
          <w:b/>
          <w:sz w:val="24"/>
          <w:szCs w:val="24"/>
        </w:rPr>
      </w:pPr>
    </w:p>
    <w:p w:rsidR="00DC54B6" w:rsidRPr="00723E63" w:rsidRDefault="001C08E0">
      <w:pPr>
        <w:rPr>
          <w:b/>
          <w:sz w:val="24"/>
          <w:szCs w:val="24"/>
        </w:rPr>
      </w:pPr>
      <w:r w:rsidRPr="00723E63">
        <w:rPr>
          <w:sz w:val="24"/>
          <w:szCs w:val="24"/>
        </w:rPr>
        <w:t>Este manual tiene como objetivo orientar al usuario final, tanto al paciente como terapeuta, para el manejo óptimo del software y así garantizar que la navegación se pueda realizar con la menor dificultad posible.</w:t>
      </w:r>
    </w:p>
    <w:p w:rsidR="00DC54B6" w:rsidRPr="00723E63" w:rsidRDefault="00234D2F">
      <w:pPr>
        <w:rPr>
          <w:b/>
          <w:sz w:val="24"/>
          <w:szCs w:val="24"/>
        </w:rPr>
      </w:pPr>
      <w:r w:rsidRPr="00723E63">
        <w:rPr>
          <w:b/>
          <w:sz w:val="24"/>
          <w:szCs w:val="24"/>
        </w:rPr>
        <w:t xml:space="preserve"> </w:t>
      </w:r>
    </w:p>
    <w:p w:rsidR="004D28F8" w:rsidRPr="00723E63" w:rsidRDefault="004D28F8">
      <w:pPr>
        <w:rPr>
          <w:b/>
          <w:sz w:val="24"/>
          <w:szCs w:val="24"/>
        </w:rPr>
      </w:pPr>
    </w:p>
    <w:p w:rsidR="00A9331E" w:rsidRPr="00723E63" w:rsidRDefault="00253C2D" w:rsidP="00A9331E">
      <w:pPr>
        <w:spacing w:before="20"/>
        <w:rPr>
          <w:b/>
          <w:i/>
          <w:sz w:val="32"/>
          <w:szCs w:val="24"/>
        </w:rPr>
      </w:pPr>
      <w:r w:rsidRPr="00723E63">
        <w:rPr>
          <w:b/>
          <w:sz w:val="32"/>
          <w:szCs w:val="24"/>
        </w:rPr>
        <w:t>Organización del Manual</w:t>
      </w:r>
    </w:p>
    <w:p w:rsidR="00FD36C1" w:rsidRPr="00723E63" w:rsidRDefault="00234D2F">
      <w:pPr>
        <w:spacing w:before="20"/>
        <w:jc w:val="both"/>
        <w:rPr>
          <w:sz w:val="24"/>
          <w:szCs w:val="24"/>
        </w:rPr>
      </w:pPr>
      <w:r w:rsidRPr="00723E63">
        <w:rPr>
          <w:sz w:val="24"/>
          <w:szCs w:val="24"/>
        </w:rPr>
        <w:t xml:space="preserve"> </w:t>
      </w:r>
    </w:p>
    <w:p w:rsidR="00FD36C1" w:rsidRPr="00723E63" w:rsidRDefault="00DE455F" w:rsidP="00FD36C1">
      <w:pPr>
        <w:pStyle w:val="Prrafodelista"/>
        <w:numPr>
          <w:ilvl w:val="0"/>
          <w:numId w:val="4"/>
        </w:numPr>
        <w:spacing w:line="250" w:lineRule="auto"/>
        <w:jc w:val="both"/>
        <w:rPr>
          <w:sz w:val="24"/>
          <w:szCs w:val="24"/>
        </w:rPr>
      </w:pPr>
      <w:r w:rsidRPr="00723E63">
        <w:rPr>
          <w:sz w:val="24"/>
          <w:szCs w:val="24"/>
        </w:rPr>
        <w:t>Antes de empezar</w:t>
      </w:r>
    </w:p>
    <w:p w:rsidR="00A9331E" w:rsidRPr="00723E63" w:rsidRDefault="00DE455F" w:rsidP="003E6083">
      <w:pPr>
        <w:pStyle w:val="Prrafodelista"/>
        <w:numPr>
          <w:ilvl w:val="0"/>
          <w:numId w:val="4"/>
        </w:numPr>
        <w:spacing w:line="250" w:lineRule="auto"/>
        <w:jc w:val="both"/>
        <w:rPr>
          <w:sz w:val="24"/>
          <w:szCs w:val="24"/>
        </w:rPr>
      </w:pPr>
      <w:r w:rsidRPr="00723E63">
        <w:rPr>
          <w:sz w:val="24"/>
          <w:szCs w:val="24"/>
        </w:rPr>
        <w:t>Instalación</w:t>
      </w:r>
    </w:p>
    <w:p w:rsidR="001F35A8" w:rsidRPr="00723E63" w:rsidRDefault="00DE455F" w:rsidP="00A9331E">
      <w:pPr>
        <w:pStyle w:val="Prrafodelista"/>
        <w:numPr>
          <w:ilvl w:val="0"/>
          <w:numId w:val="4"/>
        </w:numPr>
        <w:spacing w:line="250" w:lineRule="auto"/>
        <w:jc w:val="both"/>
        <w:rPr>
          <w:sz w:val="24"/>
          <w:szCs w:val="24"/>
        </w:rPr>
      </w:pPr>
      <w:r w:rsidRPr="00723E63">
        <w:rPr>
          <w:sz w:val="24"/>
          <w:szCs w:val="24"/>
        </w:rPr>
        <w:t>Características del programa</w:t>
      </w:r>
    </w:p>
    <w:p w:rsidR="00DC54B6" w:rsidRPr="00723E63" w:rsidRDefault="00DE455F" w:rsidP="00A9331E">
      <w:pPr>
        <w:pStyle w:val="Prrafodelista"/>
        <w:numPr>
          <w:ilvl w:val="0"/>
          <w:numId w:val="4"/>
        </w:numPr>
        <w:spacing w:line="250" w:lineRule="auto"/>
        <w:jc w:val="both"/>
        <w:rPr>
          <w:sz w:val="24"/>
          <w:szCs w:val="24"/>
        </w:rPr>
      </w:pPr>
      <w:r w:rsidRPr="00723E63">
        <w:rPr>
          <w:sz w:val="24"/>
          <w:szCs w:val="24"/>
        </w:rPr>
        <w:t>Ejecución del programa</w:t>
      </w:r>
    </w:p>
    <w:p w:rsidR="00DC54B6" w:rsidRPr="00723E63" w:rsidRDefault="00DE455F" w:rsidP="00A9331E">
      <w:pPr>
        <w:pStyle w:val="Prrafodelista"/>
        <w:numPr>
          <w:ilvl w:val="0"/>
          <w:numId w:val="4"/>
        </w:numPr>
        <w:spacing w:line="250" w:lineRule="auto"/>
        <w:jc w:val="both"/>
        <w:rPr>
          <w:sz w:val="24"/>
          <w:szCs w:val="24"/>
        </w:rPr>
      </w:pPr>
      <w:r w:rsidRPr="00723E63">
        <w:rPr>
          <w:sz w:val="24"/>
          <w:szCs w:val="24"/>
        </w:rPr>
        <w:t>Uso del programa</w:t>
      </w:r>
    </w:p>
    <w:p w:rsidR="00A9331E" w:rsidRPr="00723E63" w:rsidRDefault="00DE455F" w:rsidP="00A9331E">
      <w:pPr>
        <w:pStyle w:val="Prrafodelista"/>
        <w:numPr>
          <w:ilvl w:val="0"/>
          <w:numId w:val="4"/>
        </w:numPr>
        <w:spacing w:line="250" w:lineRule="auto"/>
        <w:jc w:val="both"/>
        <w:rPr>
          <w:sz w:val="24"/>
          <w:szCs w:val="24"/>
        </w:rPr>
      </w:pPr>
      <w:r w:rsidRPr="00723E63">
        <w:rPr>
          <w:sz w:val="24"/>
          <w:szCs w:val="24"/>
        </w:rPr>
        <w:t>Apéndices</w:t>
      </w:r>
    </w:p>
    <w:p w:rsidR="00DE455F" w:rsidRPr="00723E63" w:rsidRDefault="00DE455F" w:rsidP="00DE455F">
      <w:pPr>
        <w:spacing w:line="259" w:lineRule="auto"/>
        <w:jc w:val="both"/>
        <w:rPr>
          <w:b/>
          <w:sz w:val="24"/>
          <w:szCs w:val="24"/>
        </w:rPr>
      </w:pPr>
    </w:p>
    <w:p w:rsidR="00DE455F" w:rsidRPr="00723E63" w:rsidRDefault="00DE455F" w:rsidP="00DE455F">
      <w:pPr>
        <w:spacing w:line="259" w:lineRule="auto"/>
        <w:jc w:val="both"/>
        <w:rPr>
          <w:b/>
          <w:sz w:val="24"/>
          <w:szCs w:val="24"/>
        </w:rPr>
      </w:pPr>
    </w:p>
    <w:p w:rsidR="00DC54B6" w:rsidRPr="00723E63" w:rsidRDefault="00234D2F">
      <w:pPr>
        <w:spacing w:before="20"/>
        <w:rPr>
          <w:b/>
          <w:sz w:val="24"/>
          <w:szCs w:val="24"/>
        </w:rPr>
      </w:pPr>
      <w:r w:rsidRPr="00723E63">
        <w:rPr>
          <w:b/>
          <w:sz w:val="24"/>
          <w:szCs w:val="24"/>
        </w:rPr>
        <w:t xml:space="preserve"> </w:t>
      </w:r>
    </w:p>
    <w:p w:rsidR="00FD36C1" w:rsidRPr="00723E63" w:rsidRDefault="008A5A58" w:rsidP="003E6083">
      <w:pPr>
        <w:pStyle w:val="Prrafodelista"/>
        <w:numPr>
          <w:ilvl w:val="0"/>
          <w:numId w:val="5"/>
        </w:numPr>
        <w:spacing w:before="20"/>
        <w:jc w:val="both"/>
        <w:rPr>
          <w:b/>
          <w:sz w:val="32"/>
          <w:szCs w:val="24"/>
        </w:rPr>
      </w:pPr>
      <w:r w:rsidRPr="00723E63">
        <w:rPr>
          <w:b/>
          <w:sz w:val="32"/>
          <w:szCs w:val="24"/>
        </w:rPr>
        <w:t>Antes de empezar</w:t>
      </w:r>
    </w:p>
    <w:p w:rsidR="008A5A58" w:rsidRPr="00723E63" w:rsidRDefault="008A5A58" w:rsidP="00FD36C1">
      <w:pPr>
        <w:spacing w:before="20"/>
        <w:jc w:val="both"/>
        <w:rPr>
          <w:b/>
          <w:sz w:val="24"/>
          <w:szCs w:val="24"/>
        </w:rPr>
      </w:pPr>
    </w:p>
    <w:p w:rsidR="008A5A58" w:rsidRPr="00723E63" w:rsidRDefault="008A5A58" w:rsidP="008A5A58">
      <w:pPr>
        <w:spacing w:before="20"/>
        <w:ind w:left="720"/>
        <w:jc w:val="both"/>
        <w:rPr>
          <w:b/>
          <w:sz w:val="32"/>
          <w:szCs w:val="24"/>
        </w:rPr>
      </w:pPr>
      <w:r w:rsidRPr="00723E63">
        <w:rPr>
          <w:b/>
          <w:sz w:val="32"/>
          <w:szCs w:val="24"/>
        </w:rPr>
        <w:t>Características y objetivos del Software.</w:t>
      </w:r>
    </w:p>
    <w:p w:rsidR="00FD36C1" w:rsidRPr="00723E63" w:rsidRDefault="00FD36C1" w:rsidP="00FD36C1">
      <w:pPr>
        <w:spacing w:before="20"/>
        <w:jc w:val="both"/>
        <w:rPr>
          <w:sz w:val="24"/>
          <w:szCs w:val="24"/>
        </w:rPr>
      </w:pPr>
      <w:r w:rsidRPr="00723E63">
        <w:rPr>
          <w:sz w:val="24"/>
          <w:szCs w:val="24"/>
        </w:rPr>
        <w:t xml:space="preserve"> </w:t>
      </w:r>
    </w:p>
    <w:p w:rsidR="00FD36C1" w:rsidRPr="00723E63" w:rsidRDefault="00FD36C1" w:rsidP="00FD36C1">
      <w:pPr>
        <w:jc w:val="both"/>
        <w:rPr>
          <w:sz w:val="24"/>
          <w:szCs w:val="24"/>
        </w:rPr>
      </w:pPr>
      <w:r w:rsidRPr="00723E63">
        <w:rPr>
          <w:sz w:val="24"/>
          <w:szCs w:val="24"/>
        </w:rPr>
        <w:t>El programa contiene un módulo de terapias de rehabilitación</w:t>
      </w:r>
      <w:r w:rsidRPr="00723E63">
        <w:rPr>
          <w:sz w:val="24"/>
          <w:szCs w:val="24"/>
        </w:rPr>
        <w:br/>
        <w:t>que combina entornos 3D/Realidad Virtual para ejecutar videojuegos de</w:t>
      </w:r>
      <w:r w:rsidRPr="00723E63">
        <w:rPr>
          <w:sz w:val="24"/>
          <w:szCs w:val="24"/>
        </w:rPr>
        <w:br/>
        <w:t>rehabilitación en pacientes con problemas de equilibrio, la falta de</w:t>
      </w:r>
      <w:r w:rsidRPr="00723E63">
        <w:rPr>
          <w:sz w:val="24"/>
          <w:szCs w:val="24"/>
        </w:rPr>
        <w:br/>
        <w:t xml:space="preserve">coordinación, trastornos de movimiento, de la postura y déficit </w:t>
      </w:r>
      <w:r w:rsidR="00723E63" w:rsidRPr="00723E63">
        <w:rPr>
          <w:sz w:val="24"/>
          <w:szCs w:val="24"/>
        </w:rPr>
        <w:t>motores</w:t>
      </w:r>
      <w:r w:rsidRPr="00723E63">
        <w:rPr>
          <w:sz w:val="24"/>
          <w:szCs w:val="24"/>
        </w:rPr>
        <w:t>. El</w:t>
      </w:r>
      <w:r w:rsidRPr="00723E63">
        <w:rPr>
          <w:sz w:val="24"/>
          <w:szCs w:val="24"/>
        </w:rPr>
        <w:br/>
        <w:t>módulo está formado por terapias rehabilitación de miembros superiores y miembros inferiores.</w:t>
      </w:r>
    </w:p>
    <w:p w:rsidR="00FD36C1" w:rsidRPr="00723E63" w:rsidRDefault="00FD36C1">
      <w:pPr>
        <w:spacing w:before="20"/>
        <w:rPr>
          <w:b/>
          <w:sz w:val="24"/>
          <w:szCs w:val="24"/>
        </w:rPr>
      </w:pPr>
    </w:p>
    <w:p w:rsidR="004D28F8" w:rsidRPr="00723E63" w:rsidRDefault="004D28F8">
      <w:pPr>
        <w:spacing w:before="20"/>
        <w:rPr>
          <w:b/>
          <w:sz w:val="24"/>
          <w:szCs w:val="24"/>
        </w:rPr>
      </w:pPr>
    </w:p>
    <w:p w:rsidR="00FD36C1" w:rsidRPr="00723E63" w:rsidRDefault="00FD36C1" w:rsidP="00723E63">
      <w:pPr>
        <w:spacing w:before="20"/>
        <w:ind w:right="-40"/>
        <w:jc w:val="both"/>
        <w:rPr>
          <w:rFonts w:eastAsia="Times New Roman"/>
          <w:sz w:val="24"/>
          <w:szCs w:val="24"/>
        </w:rPr>
      </w:pPr>
    </w:p>
    <w:p w:rsidR="001920B0" w:rsidRPr="00723E63" w:rsidRDefault="001920B0" w:rsidP="004D073B">
      <w:pPr>
        <w:rPr>
          <w:rFonts w:eastAsia="Times New Roman"/>
          <w:sz w:val="24"/>
          <w:szCs w:val="24"/>
        </w:rPr>
      </w:pPr>
    </w:p>
    <w:p w:rsidR="004D28F8" w:rsidRDefault="00703CE1">
      <w:pPr>
        <w:spacing w:before="20"/>
        <w:jc w:val="both"/>
        <w:rPr>
          <w:sz w:val="24"/>
          <w:szCs w:val="24"/>
          <w:lang w:val="es-ES"/>
        </w:rPr>
      </w:pPr>
      <w:r w:rsidRPr="00723E63">
        <w:rPr>
          <w:b/>
          <w:sz w:val="32"/>
          <w:szCs w:val="24"/>
          <w:lang w:val="es-ES"/>
        </w:rPr>
        <w:t xml:space="preserve">Convenciones usadas: </w:t>
      </w:r>
      <w:r w:rsidRPr="00723E63">
        <w:rPr>
          <w:sz w:val="24"/>
          <w:szCs w:val="24"/>
          <w:lang w:val="es-ES"/>
        </w:rPr>
        <w:t>Para facilitarle la interpretación de la información, este manual utiliza los siguientes formatos de texto:</w:t>
      </w:r>
    </w:p>
    <w:p w:rsidR="00723E63" w:rsidRPr="00723E63" w:rsidRDefault="00723E63">
      <w:pPr>
        <w:spacing w:before="20"/>
        <w:jc w:val="both"/>
        <w:rPr>
          <w:sz w:val="24"/>
          <w:szCs w:val="24"/>
          <w:lang w:val="es-ES"/>
        </w:rPr>
      </w:pPr>
    </w:p>
    <w:p w:rsidR="00703CE1" w:rsidRPr="00723E63" w:rsidRDefault="00703CE1">
      <w:pPr>
        <w:spacing w:before="20"/>
        <w:jc w:val="both"/>
        <w:rPr>
          <w:sz w:val="24"/>
          <w:szCs w:val="24"/>
          <w:lang w:val="es-ES"/>
        </w:rPr>
      </w:pPr>
    </w:p>
    <w:tbl>
      <w:tblPr>
        <w:tblW w:w="903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703CE1" w:rsidRPr="00723E63" w:rsidTr="00703CE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b/>
                <w:sz w:val="24"/>
                <w:szCs w:val="24"/>
                <w:lang w:val="es-ES"/>
              </w:rPr>
            </w:pPr>
            <w:r w:rsidRPr="00723E63">
              <w:rPr>
                <w:b/>
                <w:sz w:val="24"/>
                <w:szCs w:val="24"/>
                <w:lang w:val="es-ES"/>
              </w:rPr>
              <w:t xml:space="preserve">Convención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3CE1" w:rsidRPr="00723E63" w:rsidRDefault="00703CE1">
            <w:pPr>
              <w:ind w:left="340"/>
              <w:rPr>
                <w:b/>
                <w:sz w:val="24"/>
                <w:szCs w:val="24"/>
                <w:lang w:val="es-ES"/>
              </w:rPr>
            </w:pPr>
            <w:r w:rsidRPr="00723E63">
              <w:rPr>
                <w:b/>
                <w:sz w:val="24"/>
                <w:szCs w:val="24"/>
                <w:lang w:val="es-ES"/>
              </w:rPr>
              <w:t>Indicación</w:t>
            </w:r>
          </w:p>
          <w:p w:rsidR="00703CE1" w:rsidRPr="00723E63" w:rsidRDefault="00703CE1">
            <w:pPr>
              <w:widowControl w:val="0"/>
              <w:spacing w:line="240" w:lineRule="auto"/>
              <w:rPr>
                <w:b/>
                <w:sz w:val="24"/>
                <w:szCs w:val="24"/>
                <w:lang w:val="es-ES"/>
              </w:rPr>
            </w:pPr>
          </w:p>
        </w:tc>
      </w:tr>
      <w:tr w:rsidR="00703CE1" w:rsidRPr="00723E63" w:rsidTr="00703CE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b/>
                <w:sz w:val="24"/>
                <w:szCs w:val="24"/>
                <w:lang w:val="es-ES"/>
              </w:rPr>
            </w:pPr>
            <w:r w:rsidRPr="00723E63">
              <w:rPr>
                <w:b/>
                <w:sz w:val="24"/>
                <w:szCs w:val="24"/>
                <w:lang w:val="es-ES"/>
              </w:rPr>
              <w:t>Negritas</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sz w:val="24"/>
                <w:szCs w:val="24"/>
                <w:lang w:val="es-ES"/>
              </w:rPr>
            </w:pPr>
            <w:r w:rsidRPr="00723E63">
              <w:rPr>
                <w:sz w:val="24"/>
                <w:szCs w:val="24"/>
                <w:lang w:val="es-ES"/>
              </w:rPr>
              <w:t xml:space="preserve">Nombres de comandos, modificadores y texto </w:t>
            </w:r>
            <w:r w:rsidRPr="00723E63">
              <w:rPr>
                <w:sz w:val="24"/>
                <w:szCs w:val="24"/>
                <w:lang w:val="es-ES"/>
              </w:rPr>
              <w:tab/>
              <w:t xml:space="preserve">                que debe escribirse exactamente como aparece</w:t>
            </w:r>
          </w:p>
        </w:tc>
      </w:tr>
      <w:tr w:rsidR="00703CE1" w:rsidRPr="00723E63" w:rsidTr="00703CE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sz w:val="24"/>
                <w:szCs w:val="24"/>
                <w:lang w:val="es-ES"/>
              </w:rPr>
            </w:pPr>
            <w:r w:rsidRPr="00723E63">
              <w:rPr>
                <w:i/>
                <w:sz w:val="24"/>
                <w:szCs w:val="24"/>
                <w:lang w:val="es-ES"/>
              </w:rPr>
              <w:t>Cursiva</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sz w:val="24"/>
                <w:szCs w:val="24"/>
                <w:lang w:val="es-ES"/>
              </w:rPr>
            </w:pPr>
            <w:r w:rsidRPr="00723E63">
              <w:rPr>
                <w:sz w:val="24"/>
                <w:szCs w:val="24"/>
                <w:lang w:val="es-ES"/>
              </w:rPr>
              <w:t>Parámetros, términos nuevos y texto que debe escribirse de manera variable</w:t>
            </w:r>
          </w:p>
        </w:tc>
      </w:tr>
      <w:tr w:rsidR="00703CE1" w:rsidRPr="00723E63" w:rsidTr="00703CE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sz w:val="24"/>
                <w:szCs w:val="24"/>
                <w:lang w:val="es-ES"/>
              </w:rPr>
            </w:pPr>
            <w:r w:rsidRPr="00723E63">
              <w:rPr>
                <w:sz w:val="24"/>
                <w:szCs w:val="24"/>
                <w:lang w:val="es-ES"/>
              </w:rPr>
              <w:t xml:space="preserve">MAYÚSCULAS </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3CE1" w:rsidRPr="00723E63" w:rsidRDefault="00703CE1">
            <w:pPr>
              <w:ind w:left="340"/>
              <w:rPr>
                <w:sz w:val="24"/>
                <w:szCs w:val="24"/>
                <w:lang w:val="es-ES"/>
              </w:rPr>
            </w:pPr>
            <w:r w:rsidRPr="00723E63">
              <w:rPr>
                <w:sz w:val="24"/>
                <w:szCs w:val="24"/>
                <w:lang w:val="es-ES"/>
              </w:rPr>
              <w:t>Nombres: directorios, archivos y abreviaturas</w:t>
            </w:r>
          </w:p>
        </w:tc>
      </w:tr>
    </w:tbl>
    <w:p w:rsidR="00703CE1" w:rsidRPr="00723E63" w:rsidRDefault="00703CE1">
      <w:pPr>
        <w:spacing w:before="20"/>
        <w:jc w:val="both"/>
        <w:rPr>
          <w:sz w:val="24"/>
          <w:szCs w:val="24"/>
        </w:rPr>
      </w:pPr>
    </w:p>
    <w:p w:rsidR="00703CE1" w:rsidRPr="00723E63" w:rsidRDefault="00703CE1">
      <w:pPr>
        <w:spacing w:before="20"/>
        <w:jc w:val="both"/>
        <w:rPr>
          <w:sz w:val="24"/>
          <w:szCs w:val="24"/>
        </w:rPr>
      </w:pPr>
    </w:p>
    <w:p w:rsidR="00703CE1" w:rsidRPr="00723E63" w:rsidRDefault="00703CE1">
      <w:pPr>
        <w:spacing w:before="20"/>
        <w:jc w:val="both"/>
        <w:rPr>
          <w:sz w:val="24"/>
          <w:szCs w:val="24"/>
        </w:rPr>
      </w:pPr>
    </w:p>
    <w:p w:rsidR="00703CE1" w:rsidRPr="00723E63" w:rsidRDefault="00703CE1" w:rsidP="00703CE1">
      <w:pPr>
        <w:pStyle w:val="Prrafodelista"/>
        <w:numPr>
          <w:ilvl w:val="0"/>
          <w:numId w:val="5"/>
        </w:numPr>
        <w:spacing w:line="250" w:lineRule="auto"/>
        <w:jc w:val="both"/>
        <w:rPr>
          <w:b/>
          <w:sz w:val="32"/>
          <w:szCs w:val="24"/>
        </w:rPr>
      </w:pPr>
      <w:r w:rsidRPr="00723E63">
        <w:rPr>
          <w:b/>
          <w:sz w:val="32"/>
          <w:szCs w:val="24"/>
        </w:rPr>
        <w:t>Instalación</w:t>
      </w:r>
    </w:p>
    <w:p w:rsidR="00703CE1" w:rsidRPr="00723E63" w:rsidRDefault="00703CE1" w:rsidP="00703CE1">
      <w:pPr>
        <w:spacing w:line="250" w:lineRule="auto"/>
        <w:jc w:val="both"/>
        <w:rPr>
          <w:b/>
          <w:sz w:val="24"/>
          <w:szCs w:val="24"/>
        </w:rPr>
      </w:pPr>
    </w:p>
    <w:p w:rsidR="00703CE1" w:rsidRDefault="00703CE1" w:rsidP="00703CE1">
      <w:pPr>
        <w:spacing w:line="250" w:lineRule="auto"/>
        <w:jc w:val="both"/>
        <w:rPr>
          <w:sz w:val="24"/>
          <w:szCs w:val="24"/>
        </w:rPr>
      </w:pPr>
      <w:r w:rsidRPr="00723E63">
        <w:rPr>
          <w:sz w:val="24"/>
          <w:szCs w:val="24"/>
        </w:rPr>
        <w:t xml:space="preserve">La instalación consiste en la configuración principal del sensor </w:t>
      </w:r>
      <w:proofErr w:type="spellStart"/>
      <w:r w:rsidRPr="00723E63">
        <w:rPr>
          <w:sz w:val="24"/>
          <w:szCs w:val="24"/>
        </w:rPr>
        <w:t>kinect</w:t>
      </w:r>
      <w:proofErr w:type="spellEnd"/>
      <w:r w:rsidRPr="00723E63">
        <w:rPr>
          <w:sz w:val="24"/>
          <w:szCs w:val="24"/>
        </w:rPr>
        <w:t xml:space="preserve">, lo que realmente cambia es el software que se ejecuta en la consola de </w:t>
      </w:r>
      <w:proofErr w:type="spellStart"/>
      <w:r w:rsidRPr="00723E63">
        <w:rPr>
          <w:sz w:val="24"/>
          <w:szCs w:val="24"/>
        </w:rPr>
        <w:t>xbox</w:t>
      </w:r>
      <w:proofErr w:type="spellEnd"/>
      <w:r w:rsidRPr="00723E63">
        <w:rPr>
          <w:sz w:val="24"/>
          <w:szCs w:val="24"/>
        </w:rPr>
        <w:t xml:space="preserve">, así que primero se muestra a continuación la configuración del sensor, del área de uso, los cables y el uso del sensor </w:t>
      </w:r>
      <w:proofErr w:type="spellStart"/>
      <w:r w:rsidRPr="00723E63">
        <w:rPr>
          <w:sz w:val="24"/>
          <w:szCs w:val="24"/>
        </w:rPr>
        <w:t>kinect</w:t>
      </w:r>
      <w:proofErr w:type="spellEnd"/>
      <w:r w:rsidRPr="00723E63">
        <w:rPr>
          <w:sz w:val="24"/>
          <w:szCs w:val="24"/>
        </w:rPr>
        <w:t xml:space="preserve"> por primera vez, así como actualización del software de la consola.</w:t>
      </w:r>
    </w:p>
    <w:p w:rsidR="00723E63" w:rsidRPr="00723E63" w:rsidRDefault="00723E63" w:rsidP="00703CE1">
      <w:pPr>
        <w:spacing w:line="250" w:lineRule="auto"/>
        <w:jc w:val="both"/>
        <w:rPr>
          <w:sz w:val="24"/>
          <w:szCs w:val="24"/>
        </w:rPr>
      </w:pPr>
    </w:p>
    <w:p w:rsidR="00703CE1" w:rsidRPr="00723E63" w:rsidRDefault="00703CE1" w:rsidP="00703CE1">
      <w:pPr>
        <w:spacing w:line="250" w:lineRule="auto"/>
        <w:jc w:val="both"/>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9"/>
      </w:tblGrid>
      <w:tr w:rsidR="00703CE1" w:rsidRPr="00703CE1" w:rsidTr="00703CE1">
        <w:trPr>
          <w:tblCellSpacing w:w="15" w:type="dxa"/>
        </w:trPr>
        <w:tc>
          <w:tcPr>
            <w:tcW w:w="0" w:type="auto"/>
            <w:tcMar>
              <w:top w:w="15" w:type="dxa"/>
              <w:left w:w="15" w:type="dxa"/>
              <w:bottom w:w="150" w:type="dxa"/>
              <w:right w:w="15" w:type="dxa"/>
            </w:tcMar>
            <w:hideMark/>
          </w:tcPr>
          <w:p w:rsidR="00703CE1" w:rsidRPr="00703CE1" w:rsidRDefault="00703CE1" w:rsidP="00703CE1">
            <w:pPr>
              <w:spacing w:line="240" w:lineRule="auto"/>
              <w:rPr>
                <w:rFonts w:eastAsia="Times New Roman"/>
                <w:b/>
                <w:i/>
                <w:iCs/>
                <w:sz w:val="32"/>
                <w:szCs w:val="24"/>
                <w:lang w:val="es-MX"/>
              </w:rPr>
            </w:pPr>
            <w:r w:rsidRPr="00703CE1">
              <w:rPr>
                <w:rFonts w:eastAsia="Times New Roman"/>
                <w:b/>
                <w:i/>
                <w:iCs/>
                <w:sz w:val="32"/>
                <w:szCs w:val="24"/>
                <w:lang w:val="es-MX"/>
              </w:rPr>
              <w:t>Ubique a Kinect</w:t>
            </w:r>
          </w:p>
        </w:tc>
      </w:tr>
      <w:tr w:rsidR="00703CE1" w:rsidRPr="00703CE1" w:rsidTr="00703CE1">
        <w:trPr>
          <w:tblCellSpacing w:w="15" w:type="dxa"/>
        </w:trPr>
        <w:tc>
          <w:tcPr>
            <w:tcW w:w="10500" w:type="dxa"/>
            <w:tcBorders>
              <w:top w:val="nil"/>
              <w:left w:val="nil"/>
              <w:bottom w:val="nil"/>
              <w:right w:val="nil"/>
            </w:tcBorders>
            <w:vAlign w:val="center"/>
            <w:hideMark/>
          </w:tcPr>
          <w:p w:rsidR="00703CE1" w:rsidRPr="00703CE1" w:rsidRDefault="00703CE1" w:rsidP="00703CE1">
            <w:pPr>
              <w:spacing w:line="240" w:lineRule="auto"/>
              <w:rPr>
                <w:rFonts w:eastAsia="Times New Roman"/>
                <w:sz w:val="24"/>
                <w:szCs w:val="24"/>
                <w:lang w:val="es-MX"/>
              </w:rPr>
            </w:pPr>
            <w:r w:rsidRPr="00723E63">
              <w:rPr>
                <w:rFonts w:eastAsia="Times New Roman"/>
                <w:noProof/>
                <w:sz w:val="24"/>
                <w:szCs w:val="24"/>
                <w:lang w:val="es-MX"/>
              </w:rPr>
              <w:drawing>
                <wp:inline distT="0" distB="0" distL="0" distR="0">
                  <wp:extent cx="3466465" cy="1951355"/>
                  <wp:effectExtent l="0" t="0" r="635" b="0"/>
                  <wp:docPr id="1" name="Imagen 1" descr="https://nxeassets-ssl.xbox.com/shaxam/0201/88/19/881979ef-2154-4c7b-adef-690b2ea82cbc.JPG?v=2#positionsensorvid-v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xeassets-ssl.xbox.com/shaxam/0201/88/19/881979ef-2154-4c7b-adef-690b2ea82cbc.JPG?v=2#positionsensorvid-vm-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6465" cy="1951355"/>
                          </a:xfrm>
                          <a:prstGeom prst="rect">
                            <a:avLst/>
                          </a:prstGeom>
                          <a:noFill/>
                          <a:ln>
                            <a:noFill/>
                          </a:ln>
                        </pic:spPr>
                      </pic:pic>
                    </a:graphicData>
                  </a:graphic>
                </wp:inline>
              </w:drawing>
            </w:r>
          </w:p>
        </w:tc>
      </w:tr>
    </w:tbl>
    <w:p w:rsidR="00703CE1" w:rsidRDefault="00703CE1" w:rsidP="00703CE1">
      <w:pPr>
        <w:shd w:val="clear" w:color="auto" w:fill="FFFFFF"/>
        <w:spacing w:before="210" w:after="210" w:line="240" w:lineRule="auto"/>
        <w:rPr>
          <w:rFonts w:eastAsia="Times New Roman"/>
          <w:b/>
          <w:bCs/>
          <w:color w:val="222222"/>
          <w:sz w:val="24"/>
          <w:szCs w:val="24"/>
          <w:lang w:val="es-MX"/>
        </w:rPr>
      </w:pPr>
    </w:p>
    <w:p w:rsidR="00703CE1" w:rsidRPr="00703CE1" w:rsidRDefault="00703CE1" w:rsidP="00703CE1">
      <w:pPr>
        <w:shd w:val="clear" w:color="auto" w:fill="FFFFFF"/>
        <w:spacing w:before="210" w:after="210" w:line="240" w:lineRule="auto"/>
        <w:rPr>
          <w:rFonts w:eastAsia="Times New Roman"/>
          <w:color w:val="222222"/>
          <w:sz w:val="32"/>
          <w:szCs w:val="24"/>
          <w:lang w:val="es-MX"/>
        </w:rPr>
      </w:pPr>
      <w:r w:rsidRPr="00703CE1">
        <w:rPr>
          <w:rFonts w:eastAsia="Times New Roman"/>
          <w:b/>
          <w:bCs/>
          <w:color w:val="222222"/>
          <w:sz w:val="32"/>
          <w:szCs w:val="24"/>
          <w:lang w:val="es-MX"/>
        </w:rPr>
        <w:t>Kinect debe verlo de cuerpo completo</w:t>
      </w:r>
    </w:p>
    <w:p w:rsidR="00703CE1" w:rsidRPr="00703CE1" w:rsidRDefault="00703CE1" w:rsidP="00703CE1">
      <w:pPr>
        <w:numPr>
          <w:ilvl w:val="0"/>
          <w:numId w:val="8"/>
        </w:numPr>
        <w:shd w:val="clear" w:color="auto" w:fill="FFFFFF"/>
        <w:spacing w:before="100" w:beforeAutospacing="1" w:after="100" w:afterAutospacing="1" w:line="240" w:lineRule="auto"/>
        <w:rPr>
          <w:rFonts w:eastAsia="Times New Roman"/>
          <w:color w:val="222222"/>
          <w:sz w:val="24"/>
          <w:szCs w:val="24"/>
          <w:lang w:val="es-MX"/>
        </w:rPr>
      </w:pPr>
      <w:r w:rsidRPr="00703CE1">
        <w:rPr>
          <w:rFonts w:eastAsia="Times New Roman"/>
          <w:color w:val="222222"/>
          <w:sz w:val="24"/>
          <w:szCs w:val="24"/>
          <w:lang w:val="es-MX"/>
        </w:rPr>
        <w:t>Coloque el sensor cerca del borde de una superficie plana y estable.</w:t>
      </w:r>
    </w:p>
    <w:p w:rsidR="00703CE1" w:rsidRPr="00703CE1" w:rsidRDefault="00703CE1" w:rsidP="00703CE1">
      <w:pPr>
        <w:numPr>
          <w:ilvl w:val="0"/>
          <w:numId w:val="8"/>
        </w:numPr>
        <w:shd w:val="clear" w:color="auto" w:fill="FFFFFF"/>
        <w:spacing w:before="100" w:beforeAutospacing="1" w:after="100" w:afterAutospacing="1" w:line="240" w:lineRule="auto"/>
        <w:rPr>
          <w:rFonts w:eastAsia="Times New Roman"/>
          <w:color w:val="222222"/>
          <w:sz w:val="24"/>
          <w:szCs w:val="24"/>
          <w:lang w:val="es-MX"/>
        </w:rPr>
      </w:pPr>
      <w:r w:rsidRPr="00703CE1">
        <w:rPr>
          <w:rFonts w:eastAsia="Times New Roman"/>
          <w:color w:val="222222"/>
          <w:sz w:val="24"/>
          <w:szCs w:val="24"/>
          <w:lang w:val="es-MX"/>
        </w:rPr>
        <w:t xml:space="preserve">Coloque el sensor entre 0,6 m (2 pies) y 1,8 </w:t>
      </w:r>
      <w:proofErr w:type="gramStart"/>
      <w:r w:rsidRPr="00703CE1">
        <w:rPr>
          <w:rFonts w:eastAsia="Times New Roman"/>
          <w:color w:val="222222"/>
          <w:sz w:val="24"/>
          <w:szCs w:val="24"/>
          <w:lang w:val="es-MX"/>
        </w:rPr>
        <w:t>m(</w:t>
      </w:r>
      <w:proofErr w:type="gramEnd"/>
      <w:r w:rsidRPr="00703CE1">
        <w:rPr>
          <w:rFonts w:eastAsia="Times New Roman"/>
          <w:color w:val="222222"/>
          <w:sz w:val="24"/>
          <w:szCs w:val="24"/>
          <w:lang w:val="es-MX"/>
        </w:rPr>
        <w:t>6pies) del piso. Idealmente, el sensor debe estar dentro de 15 cm (6 pulgadas) por encima o debajo del televisor.</w:t>
      </w:r>
    </w:p>
    <w:p w:rsidR="00703CE1" w:rsidRPr="00703CE1" w:rsidRDefault="00703CE1" w:rsidP="00703CE1">
      <w:pPr>
        <w:numPr>
          <w:ilvl w:val="0"/>
          <w:numId w:val="8"/>
        </w:numPr>
        <w:shd w:val="clear" w:color="auto" w:fill="FFFFFF"/>
        <w:spacing w:before="100" w:beforeAutospacing="1" w:after="100" w:afterAutospacing="1" w:line="240" w:lineRule="auto"/>
        <w:rPr>
          <w:rFonts w:eastAsia="Times New Roman"/>
          <w:color w:val="222222"/>
          <w:sz w:val="24"/>
          <w:szCs w:val="24"/>
          <w:lang w:val="es-MX"/>
        </w:rPr>
      </w:pPr>
      <w:r w:rsidRPr="00703CE1">
        <w:rPr>
          <w:rFonts w:eastAsia="Times New Roman"/>
          <w:color w:val="222222"/>
          <w:sz w:val="24"/>
          <w:szCs w:val="24"/>
          <w:lang w:val="es-MX"/>
        </w:rPr>
        <w:t>Evite colocar el sensor a la luz directa del sol o dentro de 0,3 m (1 pie) de los parlantes de audio.</w:t>
      </w:r>
    </w:p>
    <w:p w:rsidR="00703CE1" w:rsidRPr="00703CE1" w:rsidRDefault="00703CE1" w:rsidP="00703CE1">
      <w:pPr>
        <w:numPr>
          <w:ilvl w:val="0"/>
          <w:numId w:val="8"/>
        </w:numPr>
        <w:shd w:val="clear" w:color="auto" w:fill="FFFFFF"/>
        <w:spacing w:before="100" w:beforeAutospacing="1" w:after="100" w:afterAutospacing="1" w:line="240" w:lineRule="auto"/>
        <w:rPr>
          <w:rFonts w:eastAsia="Times New Roman"/>
          <w:color w:val="222222"/>
          <w:sz w:val="24"/>
          <w:szCs w:val="24"/>
          <w:lang w:val="es-MX"/>
        </w:rPr>
      </w:pPr>
      <w:r w:rsidRPr="00703CE1">
        <w:rPr>
          <w:rFonts w:eastAsia="Times New Roman"/>
          <w:color w:val="222222"/>
          <w:sz w:val="24"/>
          <w:szCs w:val="24"/>
          <w:lang w:val="es-MX"/>
        </w:rPr>
        <w:t>No incline el sensor manualmente, se ajusta de manera automática.</w:t>
      </w:r>
    </w:p>
    <w:p w:rsidR="00703CE1" w:rsidRPr="00703CE1" w:rsidRDefault="00703CE1" w:rsidP="00703CE1">
      <w:pPr>
        <w:numPr>
          <w:ilvl w:val="0"/>
          <w:numId w:val="8"/>
        </w:numPr>
        <w:shd w:val="clear" w:color="auto" w:fill="FFFFFF"/>
        <w:spacing w:before="100" w:beforeAutospacing="1" w:after="100" w:afterAutospacing="1" w:line="240" w:lineRule="auto"/>
        <w:rPr>
          <w:rFonts w:eastAsia="Times New Roman"/>
          <w:color w:val="222222"/>
          <w:sz w:val="24"/>
          <w:szCs w:val="24"/>
          <w:lang w:val="es-MX"/>
        </w:rPr>
      </w:pPr>
      <w:r w:rsidRPr="00703CE1">
        <w:rPr>
          <w:rFonts w:eastAsia="Times New Roman"/>
          <w:color w:val="222222"/>
          <w:sz w:val="24"/>
          <w:szCs w:val="24"/>
          <w:lang w:val="es-MX"/>
        </w:rPr>
        <w:t>Tenga cuidado de no dejar caer el sensor.</w:t>
      </w:r>
    </w:p>
    <w:p w:rsidR="00723E63" w:rsidRPr="00723E63" w:rsidRDefault="00723E63" w:rsidP="00703CE1">
      <w:pPr>
        <w:shd w:val="clear" w:color="auto" w:fill="FFFFFF"/>
        <w:spacing w:before="210" w:after="210" w:line="240" w:lineRule="auto"/>
        <w:rPr>
          <w:rFonts w:eastAsia="Times New Roman"/>
          <w:b/>
          <w:bCs/>
          <w:color w:val="222222"/>
          <w:sz w:val="24"/>
          <w:szCs w:val="24"/>
          <w:lang w:val="es-MX"/>
        </w:rPr>
      </w:pPr>
    </w:p>
    <w:p w:rsidR="00703CE1" w:rsidRPr="00723E63" w:rsidRDefault="00703CE1" w:rsidP="00703CE1">
      <w:pPr>
        <w:shd w:val="clear" w:color="auto" w:fill="FFFFFF"/>
        <w:spacing w:before="210" w:after="210" w:line="240" w:lineRule="auto"/>
        <w:rPr>
          <w:rFonts w:eastAsia="Times New Roman"/>
          <w:color w:val="222222"/>
          <w:sz w:val="24"/>
          <w:szCs w:val="24"/>
          <w:lang w:val="es-MX"/>
        </w:rPr>
      </w:pPr>
      <w:r w:rsidRPr="00703CE1">
        <w:rPr>
          <w:rFonts w:eastAsia="Times New Roman"/>
          <w:b/>
          <w:bCs/>
          <w:color w:val="222222"/>
          <w:sz w:val="24"/>
          <w:szCs w:val="24"/>
          <w:lang w:val="es-MX"/>
        </w:rPr>
        <w:t>Nota:</w:t>
      </w:r>
      <w:r w:rsidRPr="00703CE1">
        <w:rPr>
          <w:rFonts w:eastAsia="Times New Roman"/>
          <w:color w:val="222222"/>
          <w:sz w:val="24"/>
          <w:szCs w:val="24"/>
          <w:lang w:val="es-MX"/>
        </w:rPr>
        <w:t> en habitaciones más pequeñas, trate de colocar el sensor lo más cerca posible de 1,8 m (6 pies).</w:t>
      </w:r>
    </w:p>
    <w:p w:rsidR="00723E63" w:rsidRPr="00723E63" w:rsidRDefault="00723E63" w:rsidP="00703CE1">
      <w:pPr>
        <w:shd w:val="clear" w:color="auto" w:fill="FFFFFF"/>
        <w:spacing w:before="210" w:after="210" w:line="240" w:lineRule="auto"/>
        <w:rPr>
          <w:rFonts w:eastAsia="Times New Roman"/>
          <w:color w:val="222222"/>
          <w:sz w:val="24"/>
          <w:szCs w:val="24"/>
          <w:lang w:val="es-MX"/>
        </w:rPr>
      </w:pPr>
    </w:p>
    <w:p w:rsidR="00703CE1" w:rsidRPr="00723E63" w:rsidRDefault="00703CE1" w:rsidP="00703CE1">
      <w:pPr>
        <w:pStyle w:val="Ttulo2"/>
        <w:shd w:val="clear" w:color="auto" w:fill="FFFFFF"/>
        <w:spacing w:before="105" w:after="360"/>
        <w:rPr>
          <w:color w:val="222222"/>
          <w:szCs w:val="24"/>
        </w:rPr>
      </w:pPr>
      <w:r w:rsidRPr="00723E63">
        <w:rPr>
          <w:b/>
          <w:bCs/>
          <w:color w:val="222222"/>
          <w:szCs w:val="24"/>
        </w:rPr>
        <w:t>Configure el área de juego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9"/>
      </w:tblGrid>
      <w:tr w:rsidR="00703CE1" w:rsidRPr="00723E63" w:rsidTr="00703CE1">
        <w:trPr>
          <w:tblCellSpacing w:w="15" w:type="dxa"/>
        </w:trPr>
        <w:tc>
          <w:tcPr>
            <w:tcW w:w="0" w:type="auto"/>
            <w:tcMar>
              <w:top w:w="15" w:type="dxa"/>
              <w:left w:w="15" w:type="dxa"/>
              <w:bottom w:w="150" w:type="dxa"/>
              <w:right w:w="15" w:type="dxa"/>
            </w:tcMar>
            <w:hideMark/>
          </w:tcPr>
          <w:p w:rsidR="00703CE1" w:rsidRPr="00723E63" w:rsidRDefault="00703CE1">
            <w:pPr>
              <w:rPr>
                <w:i/>
                <w:iCs/>
                <w:sz w:val="32"/>
                <w:szCs w:val="24"/>
              </w:rPr>
            </w:pPr>
            <w:r w:rsidRPr="00723E63">
              <w:rPr>
                <w:i/>
                <w:iCs/>
                <w:sz w:val="32"/>
                <w:szCs w:val="24"/>
              </w:rPr>
              <w:t>Configuración del área de juego</w:t>
            </w:r>
          </w:p>
        </w:tc>
      </w:tr>
      <w:tr w:rsidR="00703CE1" w:rsidRPr="00723E63" w:rsidTr="00703CE1">
        <w:trPr>
          <w:tblCellSpacing w:w="15" w:type="dxa"/>
        </w:trPr>
        <w:tc>
          <w:tcPr>
            <w:tcW w:w="10500" w:type="dxa"/>
            <w:tcBorders>
              <w:top w:val="nil"/>
              <w:left w:val="nil"/>
              <w:bottom w:val="nil"/>
              <w:right w:val="nil"/>
            </w:tcBorders>
            <w:vAlign w:val="center"/>
            <w:hideMark/>
          </w:tcPr>
          <w:p w:rsidR="00703CE1" w:rsidRDefault="00703CE1" w:rsidP="00703CE1">
            <w:pPr>
              <w:rPr>
                <w:sz w:val="24"/>
                <w:szCs w:val="24"/>
              </w:rPr>
            </w:pPr>
            <w:r w:rsidRPr="00723E63">
              <w:rPr>
                <w:noProof/>
                <w:sz w:val="24"/>
                <w:szCs w:val="24"/>
                <w:lang w:val="es-MX"/>
              </w:rPr>
              <w:drawing>
                <wp:inline distT="0" distB="0" distL="0" distR="0">
                  <wp:extent cx="3466465" cy="1951355"/>
                  <wp:effectExtent l="0" t="0" r="635" b="0"/>
                  <wp:docPr id="2" name="Imagen 2" descr="https://nxeassets-ssl.xbox.com/shaxam/0201/61/81/618112aa-a3de-459e-a534-d09a4a9c4b3f.JPG?v=2#setupplayspacevid-v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xeassets-ssl.xbox.com/shaxam/0201/61/81/618112aa-a3de-459e-a534-d09a4a9c4b3f.JPG?v=2#setupplayspacevid-vm-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6465" cy="1951355"/>
                          </a:xfrm>
                          <a:prstGeom prst="rect">
                            <a:avLst/>
                          </a:prstGeom>
                          <a:noFill/>
                          <a:ln>
                            <a:noFill/>
                          </a:ln>
                        </pic:spPr>
                      </pic:pic>
                    </a:graphicData>
                  </a:graphic>
                </wp:inline>
              </w:drawing>
            </w:r>
          </w:p>
          <w:p w:rsidR="00723E63" w:rsidRPr="00723E63" w:rsidRDefault="00723E63" w:rsidP="00703CE1">
            <w:pPr>
              <w:rPr>
                <w:sz w:val="24"/>
                <w:szCs w:val="24"/>
              </w:rPr>
            </w:pPr>
          </w:p>
        </w:tc>
      </w:tr>
    </w:tbl>
    <w:p w:rsidR="00703CE1" w:rsidRPr="00723E63" w:rsidRDefault="00703CE1" w:rsidP="00703CE1">
      <w:pPr>
        <w:pStyle w:val="NormalWeb"/>
        <w:shd w:val="clear" w:color="auto" w:fill="FFFFFF"/>
        <w:spacing w:before="210" w:beforeAutospacing="0" w:after="210" w:afterAutospacing="0"/>
        <w:rPr>
          <w:rFonts w:ascii="Arial" w:hAnsi="Arial" w:cs="Arial"/>
          <w:color w:val="222222"/>
          <w:sz w:val="32"/>
        </w:rPr>
      </w:pPr>
      <w:r w:rsidRPr="00723E63">
        <w:rPr>
          <w:rFonts w:ascii="Arial" w:hAnsi="Arial" w:cs="Arial"/>
          <w:b/>
          <w:bCs/>
          <w:color w:val="222222"/>
          <w:sz w:val="32"/>
        </w:rPr>
        <w:t>Kinect debe verlo de cuerpo completo</w:t>
      </w:r>
    </w:p>
    <w:p w:rsidR="00703CE1" w:rsidRPr="00723E63" w:rsidRDefault="00703CE1" w:rsidP="00703CE1">
      <w:pPr>
        <w:numPr>
          <w:ilvl w:val="0"/>
          <w:numId w:val="9"/>
        </w:numPr>
        <w:shd w:val="clear" w:color="auto" w:fill="FFFFFF"/>
        <w:spacing w:before="100" w:beforeAutospacing="1" w:after="100" w:afterAutospacing="1" w:line="240" w:lineRule="auto"/>
        <w:rPr>
          <w:color w:val="222222"/>
          <w:sz w:val="24"/>
          <w:szCs w:val="24"/>
        </w:rPr>
      </w:pPr>
      <w:r w:rsidRPr="00723E63">
        <w:rPr>
          <w:color w:val="222222"/>
          <w:sz w:val="24"/>
          <w:szCs w:val="24"/>
        </w:rPr>
        <w:t>Despeje el área entre el sensor y los jugadores.</w:t>
      </w:r>
    </w:p>
    <w:p w:rsidR="00703CE1" w:rsidRPr="00723E63" w:rsidRDefault="00703CE1" w:rsidP="00703CE1">
      <w:pPr>
        <w:numPr>
          <w:ilvl w:val="0"/>
          <w:numId w:val="9"/>
        </w:numPr>
        <w:shd w:val="clear" w:color="auto" w:fill="FFFFFF"/>
        <w:spacing w:before="100" w:beforeAutospacing="1" w:after="100" w:afterAutospacing="1" w:line="240" w:lineRule="auto"/>
        <w:rPr>
          <w:color w:val="222222"/>
          <w:sz w:val="24"/>
          <w:szCs w:val="24"/>
        </w:rPr>
      </w:pPr>
      <w:r w:rsidRPr="00723E63">
        <w:rPr>
          <w:color w:val="222222"/>
          <w:sz w:val="24"/>
          <w:szCs w:val="24"/>
        </w:rPr>
        <w:t>Un jugador: párese a 1,8 m (6 pies).</w:t>
      </w:r>
    </w:p>
    <w:p w:rsidR="00703CE1" w:rsidRPr="00723E63" w:rsidRDefault="00703CE1" w:rsidP="00703CE1">
      <w:pPr>
        <w:numPr>
          <w:ilvl w:val="0"/>
          <w:numId w:val="9"/>
        </w:numPr>
        <w:shd w:val="clear" w:color="auto" w:fill="FFFFFF"/>
        <w:spacing w:before="100" w:beforeAutospacing="1" w:after="100" w:afterAutospacing="1" w:line="240" w:lineRule="auto"/>
        <w:rPr>
          <w:color w:val="222222"/>
          <w:sz w:val="24"/>
          <w:szCs w:val="24"/>
        </w:rPr>
      </w:pPr>
      <w:r w:rsidRPr="00723E63">
        <w:rPr>
          <w:color w:val="222222"/>
          <w:sz w:val="24"/>
          <w:szCs w:val="24"/>
        </w:rPr>
        <w:t>Dos jugadores: Párese a 2,4 m (8 pies).</w:t>
      </w:r>
    </w:p>
    <w:p w:rsidR="00703CE1" w:rsidRPr="00723E63" w:rsidRDefault="00703CE1" w:rsidP="00703CE1">
      <w:pPr>
        <w:numPr>
          <w:ilvl w:val="0"/>
          <w:numId w:val="9"/>
        </w:numPr>
        <w:shd w:val="clear" w:color="auto" w:fill="FFFFFF"/>
        <w:spacing w:before="100" w:beforeAutospacing="1" w:after="100" w:afterAutospacing="1" w:line="240" w:lineRule="auto"/>
        <w:rPr>
          <w:color w:val="222222"/>
          <w:sz w:val="24"/>
          <w:szCs w:val="24"/>
        </w:rPr>
      </w:pPr>
      <w:r w:rsidRPr="00723E63">
        <w:rPr>
          <w:color w:val="222222"/>
          <w:sz w:val="24"/>
          <w:szCs w:val="24"/>
        </w:rPr>
        <w:t>Asegúrese de que el área de juego tenga al menos 1,8 m (6 pies) de ancho, pero no más de 3,6 m (12 pies) de ancho o largo.</w:t>
      </w:r>
    </w:p>
    <w:p w:rsidR="00703CE1" w:rsidRPr="00723E63" w:rsidRDefault="00703CE1" w:rsidP="00703CE1">
      <w:pPr>
        <w:numPr>
          <w:ilvl w:val="0"/>
          <w:numId w:val="9"/>
        </w:numPr>
        <w:shd w:val="clear" w:color="auto" w:fill="FFFFFF"/>
        <w:spacing w:before="100" w:beforeAutospacing="1" w:after="100" w:afterAutospacing="1" w:line="240" w:lineRule="auto"/>
        <w:rPr>
          <w:color w:val="222222"/>
          <w:sz w:val="24"/>
          <w:szCs w:val="24"/>
        </w:rPr>
      </w:pPr>
      <w:r w:rsidRPr="00723E63">
        <w:rPr>
          <w:color w:val="222222"/>
          <w:sz w:val="24"/>
          <w:szCs w:val="24"/>
        </w:rPr>
        <w:t>Asegúrese de que la habitación reciba iluminación clara y pareja.</w:t>
      </w:r>
    </w:p>
    <w:p w:rsidR="00723E63" w:rsidRDefault="00723E63" w:rsidP="00723E63">
      <w:pPr>
        <w:pStyle w:val="Ttulo2"/>
        <w:shd w:val="clear" w:color="auto" w:fill="FFFFFF"/>
        <w:spacing w:before="105" w:after="360"/>
        <w:rPr>
          <w:b/>
          <w:bCs/>
          <w:color w:val="222222"/>
          <w:szCs w:val="24"/>
        </w:rPr>
      </w:pPr>
    </w:p>
    <w:p w:rsidR="00723E63" w:rsidRPr="00723E63" w:rsidRDefault="00723E63" w:rsidP="00723E63">
      <w:pPr>
        <w:pStyle w:val="Ttulo2"/>
        <w:shd w:val="clear" w:color="auto" w:fill="FFFFFF"/>
        <w:spacing w:before="105" w:after="360"/>
        <w:rPr>
          <w:color w:val="222222"/>
          <w:szCs w:val="24"/>
        </w:rPr>
      </w:pPr>
      <w:r w:rsidRPr="00723E63">
        <w:rPr>
          <w:b/>
          <w:bCs/>
          <w:color w:val="222222"/>
          <w:szCs w:val="24"/>
        </w:rPr>
        <w:t>Conecte los cables</w:t>
      </w:r>
    </w:p>
    <w:p w:rsidR="00723E63" w:rsidRPr="00723E63" w:rsidRDefault="00723E63" w:rsidP="00723E63">
      <w:pPr>
        <w:numPr>
          <w:ilvl w:val="0"/>
          <w:numId w:val="10"/>
        </w:numPr>
        <w:shd w:val="clear" w:color="auto" w:fill="FFFFFF"/>
        <w:spacing w:before="100" w:beforeAutospacing="1" w:after="100" w:afterAutospacing="1" w:line="240" w:lineRule="auto"/>
        <w:rPr>
          <w:color w:val="222222"/>
          <w:sz w:val="32"/>
          <w:szCs w:val="24"/>
        </w:rPr>
      </w:pPr>
      <w:r w:rsidRPr="00723E63">
        <w:rPr>
          <w:b/>
          <w:bCs/>
          <w:color w:val="222222"/>
          <w:sz w:val="32"/>
          <w:szCs w:val="24"/>
        </w:rPr>
        <w:t>Consola Xbox 360 E</w:t>
      </w:r>
    </w:p>
    <w:tbl>
      <w:tblPr>
        <w:tblW w:w="9141" w:type="dxa"/>
        <w:tblCellSpacing w:w="15" w:type="dxa"/>
        <w:tblCellMar>
          <w:top w:w="15" w:type="dxa"/>
          <w:left w:w="15" w:type="dxa"/>
          <w:bottom w:w="15" w:type="dxa"/>
          <w:right w:w="15" w:type="dxa"/>
        </w:tblCellMar>
        <w:tblLook w:val="04A0" w:firstRow="1" w:lastRow="0" w:firstColumn="1" w:lastColumn="0" w:noHBand="0" w:noVBand="1"/>
      </w:tblPr>
      <w:tblGrid>
        <w:gridCol w:w="9141"/>
      </w:tblGrid>
      <w:tr w:rsidR="00723E63" w:rsidRPr="00723E63" w:rsidTr="00723E63">
        <w:trPr>
          <w:trHeight w:val="2817"/>
          <w:tblCellSpacing w:w="15" w:type="dxa"/>
        </w:trPr>
        <w:tc>
          <w:tcPr>
            <w:tcW w:w="9081" w:type="dxa"/>
            <w:tcBorders>
              <w:top w:val="nil"/>
              <w:left w:val="nil"/>
              <w:bottom w:val="nil"/>
              <w:right w:val="nil"/>
            </w:tcBorders>
            <w:vAlign w:val="center"/>
            <w:hideMark/>
          </w:tcPr>
          <w:p w:rsidR="00723E63" w:rsidRPr="00723E63" w:rsidRDefault="00723E63">
            <w:pPr>
              <w:spacing w:before="240" w:after="285"/>
              <w:divId w:val="2065907709"/>
              <w:rPr>
                <w:sz w:val="24"/>
                <w:szCs w:val="24"/>
              </w:rPr>
            </w:pPr>
            <w:r w:rsidRPr="00723E63">
              <w:rPr>
                <w:noProof/>
                <w:sz w:val="24"/>
                <w:szCs w:val="24"/>
                <w:lang w:val="es-MX"/>
              </w:rPr>
              <w:drawing>
                <wp:inline distT="0" distB="0" distL="0" distR="0">
                  <wp:extent cx="2456597" cy="1592158"/>
                  <wp:effectExtent l="0" t="0" r="1270" b="8255"/>
                  <wp:docPr id="3" name="Imagen 3" descr="https://compass-ssl.xboxlive.com/assets/3d/06/3d06cc45-970f-45cd-b469-96ea17dc9c51.png?n=360-cableconnect-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pass-ssl.xboxlive.com/assets/3d/06/3d06cc45-970f-45cd-b469-96ea17dc9c51.png?n=360-cableconnect-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139" cy="1632692"/>
                          </a:xfrm>
                          <a:prstGeom prst="rect">
                            <a:avLst/>
                          </a:prstGeom>
                          <a:noFill/>
                          <a:ln>
                            <a:noFill/>
                          </a:ln>
                        </pic:spPr>
                      </pic:pic>
                    </a:graphicData>
                  </a:graphic>
                </wp:inline>
              </w:drawing>
            </w:r>
          </w:p>
        </w:tc>
      </w:tr>
    </w:tbl>
    <w:p w:rsidR="00723E63" w:rsidRPr="00723E63" w:rsidRDefault="00723E63" w:rsidP="00723E63">
      <w:pPr>
        <w:shd w:val="clear" w:color="auto" w:fill="FFFFFF"/>
        <w:spacing w:before="100" w:beforeAutospacing="1" w:after="100" w:afterAutospacing="1" w:line="240" w:lineRule="auto"/>
        <w:rPr>
          <w:color w:val="222222"/>
          <w:sz w:val="24"/>
          <w:szCs w:val="24"/>
        </w:rPr>
      </w:pPr>
      <w:r w:rsidRPr="00723E63">
        <w:rPr>
          <w:color w:val="222222"/>
          <w:sz w:val="24"/>
          <w:szCs w:val="24"/>
        </w:rPr>
        <w:t>Si el sensor Kinect está conectado a un cable con un enchufe eléctrico, desconecte la porción con el enchufe del cable. Un cable de alimentación no es necesario con la Consola Xbox 360 E.</w:t>
      </w:r>
    </w:p>
    <w:p w:rsidR="00723E63" w:rsidRPr="00723E63" w:rsidRDefault="00723E63" w:rsidP="00723E63">
      <w:pPr>
        <w:shd w:val="clear" w:color="auto" w:fill="FFFFFF"/>
        <w:spacing w:before="100" w:beforeAutospacing="1" w:after="100" w:afterAutospacing="1" w:line="240" w:lineRule="auto"/>
        <w:rPr>
          <w:color w:val="222222"/>
          <w:sz w:val="24"/>
          <w:szCs w:val="24"/>
        </w:rPr>
      </w:pPr>
      <w:r w:rsidRPr="00723E63">
        <w:rPr>
          <w:color w:val="222222"/>
          <w:sz w:val="24"/>
          <w:szCs w:val="24"/>
        </w:rPr>
        <w:t>Conecte el cable del sensor en el puerto AUX en la parte posterior de la consola.</w:t>
      </w:r>
    </w:p>
    <w:p w:rsidR="00723E63" w:rsidRPr="00723E63" w:rsidRDefault="00723E63" w:rsidP="00723E63">
      <w:pPr>
        <w:pStyle w:val="Ttulo2"/>
        <w:shd w:val="clear" w:color="auto" w:fill="FFFFFF"/>
        <w:spacing w:before="105" w:after="360"/>
        <w:rPr>
          <w:color w:val="222222"/>
          <w:szCs w:val="24"/>
        </w:rPr>
      </w:pPr>
      <w:r w:rsidRPr="00723E63">
        <w:rPr>
          <w:b/>
          <w:bCs/>
          <w:color w:val="222222"/>
          <w:szCs w:val="24"/>
        </w:rPr>
        <w:t>Actualice el software de la consola</w:t>
      </w:r>
    </w:p>
    <w:p w:rsidR="00723E63" w:rsidRPr="00723E63" w:rsidRDefault="00723E63" w:rsidP="00723E63">
      <w:pPr>
        <w:pStyle w:val="NormalWeb"/>
        <w:shd w:val="clear" w:color="auto" w:fill="FFFFFF"/>
        <w:spacing w:before="210" w:beforeAutospacing="0" w:after="210" w:afterAutospacing="0"/>
        <w:rPr>
          <w:rFonts w:ascii="Arial" w:hAnsi="Arial" w:cs="Arial"/>
          <w:color w:val="222222"/>
        </w:rPr>
      </w:pPr>
      <w:r w:rsidRPr="00723E63">
        <w:rPr>
          <w:rFonts w:ascii="Arial" w:hAnsi="Arial" w:cs="Arial"/>
          <w:color w:val="222222"/>
        </w:rPr>
        <w:t>Antes de usar Kinect por primera vez, es posible que deba </w:t>
      </w:r>
      <w:hyperlink r:id="rId10" w:history="1">
        <w:r w:rsidRPr="00723E63">
          <w:rPr>
            <w:rStyle w:val="Hipervnculo"/>
            <w:rFonts w:ascii="Arial" w:hAnsi="Arial" w:cs="Arial"/>
            <w:color w:val="107C10"/>
          </w:rPr>
          <w:t>actualizar el software de la consola.</w:t>
        </w:r>
      </w:hyperlink>
      <w:r w:rsidRPr="00723E63">
        <w:rPr>
          <w:rFonts w:ascii="Arial" w:hAnsi="Arial" w:cs="Arial"/>
          <w:color w:val="222222"/>
        </w:rPr>
        <w:t>. Si no completa uno de estos pasos, es posible que aparezca uno de los siguientes mensajes:</w:t>
      </w:r>
    </w:p>
    <w:p w:rsidR="00723E63" w:rsidRPr="00723E63" w:rsidRDefault="00723E63" w:rsidP="00723E63">
      <w:pPr>
        <w:pStyle w:val="NormalWeb"/>
        <w:shd w:val="clear" w:color="auto" w:fill="FFFFFF"/>
        <w:spacing w:before="210" w:beforeAutospacing="0" w:after="210" w:afterAutospacing="0"/>
        <w:rPr>
          <w:rFonts w:ascii="Arial" w:hAnsi="Arial" w:cs="Arial"/>
          <w:color w:val="222222"/>
        </w:rPr>
      </w:pPr>
      <w:r w:rsidRPr="00723E63">
        <w:rPr>
          <w:rFonts w:ascii="Arial" w:hAnsi="Arial" w:cs="Arial"/>
          <w:color w:val="222222"/>
        </w:rPr>
        <w:t>Se requiere actualización: Se requiere actualización: inserte el disco que viene con el dispositivo.</w:t>
      </w:r>
    </w:p>
    <w:p w:rsidR="00723E63" w:rsidRPr="00723E63" w:rsidRDefault="00723E63" w:rsidP="00723E63">
      <w:pPr>
        <w:pStyle w:val="NormalWeb"/>
        <w:shd w:val="clear" w:color="auto" w:fill="FFFFFF"/>
        <w:spacing w:before="210" w:beforeAutospacing="0" w:after="210" w:afterAutospacing="0"/>
        <w:rPr>
          <w:rFonts w:ascii="Arial" w:hAnsi="Arial" w:cs="Arial"/>
          <w:color w:val="222222"/>
        </w:rPr>
      </w:pPr>
      <w:r w:rsidRPr="00723E63">
        <w:rPr>
          <w:rFonts w:ascii="Arial" w:hAnsi="Arial" w:cs="Arial"/>
          <w:color w:val="222222"/>
        </w:rPr>
        <w:t>Se requiere actualización: Se requiere una actualización del sistema para usar Kinect.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9"/>
      </w:tblGrid>
      <w:tr w:rsidR="00723E63" w:rsidRPr="00723E63" w:rsidTr="00723E63">
        <w:trPr>
          <w:tblCellSpacing w:w="15" w:type="dxa"/>
        </w:trPr>
        <w:tc>
          <w:tcPr>
            <w:tcW w:w="9059" w:type="dxa"/>
            <w:tcBorders>
              <w:top w:val="nil"/>
              <w:left w:val="nil"/>
              <w:bottom w:val="nil"/>
              <w:right w:val="nil"/>
            </w:tcBorders>
            <w:vAlign w:val="center"/>
            <w:hideMark/>
          </w:tcPr>
          <w:p w:rsidR="00723E63" w:rsidRPr="00723E63" w:rsidRDefault="00723E63">
            <w:pPr>
              <w:spacing w:before="240" w:after="285"/>
              <w:divId w:val="1397389965"/>
              <w:rPr>
                <w:sz w:val="24"/>
                <w:szCs w:val="24"/>
              </w:rPr>
            </w:pPr>
            <w:r w:rsidRPr="00723E63">
              <w:rPr>
                <w:noProof/>
                <w:sz w:val="24"/>
                <w:szCs w:val="24"/>
                <w:lang w:val="es-MX"/>
              </w:rPr>
              <w:drawing>
                <wp:inline distT="0" distB="0" distL="0" distR="0">
                  <wp:extent cx="2969740" cy="1665027"/>
                  <wp:effectExtent l="0" t="0" r="2540" b="0"/>
                  <wp:docPr id="5" name="Imagen 5" descr="https://compass-ssl.xboxlive.com/assets/83/9c/839cfceb-db88-4036-8adc-df365189158e.png?n=360-updatesoftwareconsoleTV-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ass-ssl.xboxlive.com/assets/83/9c/839cfceb-db88-4036-8adc-df365189158e.png?n=360-updatesoftwareconsoleTV-m-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5122" cy="1696078"/>
                          </a:xfrm>
                          <a:prstGeom prst="rect">
                            <a:avLst/>
                          </a:prstGeom>
                          <a:noFill/>
                          <a:ln>
                            <a:noFill/>
                          </a:ln>
                        </pic:spPr>
                      </pic:pic>
                    </a:graphicData>
                  </a:graphic>
                </wp:inline>
              </w:drawing>
            </w:r>
          </w:p>
        </w:tc>
      </w:tr>
    </w:tbl>
    <w:p w:rsidR="00723E63" w:rsidRDefault="00723E63" w:rsidP="00723E63">
      <w:pPr>
        <w:pStyle w:val="Ttulo2"/>
        <w:shd w:val="clear" w:color="auto" w:fill="FFFFFF"/>
        <w:spacing w:before="105" w:after="360"/>
        <w:rPr>
          <w:b/>
          <w:bCs/>
          <w:color w:val="222222"/>
          <w:szCs w:val="24"/>
        </w:rPr>
      </w:pPr>
    </w:p>
    <w:p w:rsidR="00723E63" w:rsidRPr="00723E63" w:rsidRDefault="00723E63" w:rsidP="00723E63">
      <w:pPr>
        <w:pStyle w:val="Ttulo2"/>
        <w:shd w:val="clear" w:color="auto" w:fill="FFFFFF"/>
        <w:spacing w:before="105" w:after="360"/>
        <w:rPr>
          <w:color w:val="222222"/>
          <w:szCs w:val="24"/>
        </w:rPr>
      </w:pPr>
      <w:r w:rsidRPr="00723E63">
        <w:rPr>
          <w:b/>
          <w:bCs/>
          <w:color w:val="222222"/>
          <w:szCs w:val="24"/>
        </w:rPr>
        <w:t>Uso de Kinect por primera vez</w:t>
      </w:r>
    </w:p>
    <w:p w:rsidR="00723E63" w:rsidRPr="00723E63" w:rsidRDefault="00723E63" w:rsidP="00723E63">
      <w:pPr>
        <w:pStyle w:val="NormalWeb"/>
        <w:shd w:val="clear" w:color="auto" w:fill="FFFFFF"/>
        <w:spacing w:before="210" w:beforeAutospacing="0" w:after="210" w:afterAutospacing="0"/>
        <w:rPr>
          <w:rFonts w:ascii="Arial" w:hAnsi="Arial" w:cs="Arial"/>
          <w:color w:val="222222"/>
        </w:rPr>
      </w:pPr>
      <w:r w:rsidRPr="00723E63">
        <w:rPr>
          <w:rFonts w:ascii="Arial" w:hAnsi="Arial" w:cs="Arial"/>
          <w:color w:val="222222"/>
        </w:rPr>
        <w:t>Después de actualizado el software de la consola, siga los pasos del tutorial en línea para ayudarlo a familiarizarse con Kinect.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9"/>
      </w:tblGrid>
      <w:tr w:rsidR="00723E63" w:rsidRPr="00723E63" w:rsidTr="00723E63">
        <w:trPr>
          <w:tblCellSpacing w:w="15" w:type="dxa"/>
        </w:trPr>
        <w:tc>
          <w:tcPr>
            <w:tcW w:w="10200" w:type="dxa"/>
            <w:tcBorders>
              <w:top w:val="nil"/>
              <w:left w:val="nil"/>
              <w:bottom w:val="nil"/>
              <w:right w:val="nil"/>
            </w:tcBorders>
            <w:vAlign w:val="center"/>
            <w:hideMark/>
          </w:tcPr>
          <w:p w:rsidR="00723E63" w:rsidRPr="00723E63" w:rsidRDefault="00723E63">
            <w:pPr>
              <w:spacing w:before="240" w:after="285"/>
              <w:divId w:val="1019040583"/>
              <w:rPr>
                <w:sz w:val="24"/>
                <w:szCs w:val="24"/>
              </w:rPr>
            </w:pPr>
            <w:r w:rsidRPr="00723E63">
              <w:rPr>
                <w:noProof/>
                <w:sz w:val="24"/>
                <w:szCs w:val="24"/>
                <w:lang w:val="es-MX"/>
              </w:rPr>
              <w:drawing>
                <wp:inline distT="0" distB="0" distL="0" distR="0">
                  <wp:extent cx="5104263" cy="2861777"/>
                  <wp:effectExtent l="0" t="0" r="1270" b="0"/>
                  <wp:docPr id="7" name="Imagen 7" descr="https://nxeassets-ssl.xbox.com/shaxam/0201/14/89/14896814-dcb8-44fd-b631-69b61dd59c29.JPG?v=1#kinect-doobe-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xeassets-ssl.xbox.com/shaxam/0201/14/89/14896814-dcb8-44fd-b631-69b61dd59c29.JPG?v=1#kinect-doobe-m-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209" cy="2884734"/>
                          </a:xfrm>
                          <a:prstGeom prst="rect">
                            <a:avLst/>
                          </a:prstGeom>
                          <a:noFill/>
                          <a:ln>
                            <a:noFill/>
                          </a:ln>
                        </pic:spPr>
                      </pic:pic>
                    </a:graphicData>
                  </a:graphic>
                </wp:inline>
              </w:drawing>
            </w:r>
          </w:p>
        </w:tc>
      </w:tr>
    </w:tbl>
    <w:p w:rsidR="00703CE1" w:rsidRPr="00723E63" w:rsidRDefault="00703CE1" w:rsidP="00703CE1">
      <w:pPr>
        <w:spacing w:line="250" w:lineRule="auto"/>
        <w:jc w:val="both"/>
        <w:rPr>
          <w:sz w:val="24"/>
          <w:szCs w:val="24"/>
        </w:rPr>
      </w:pPr>
    </w:p>
    <w:p w:rsidR="00703CE1" w:rsidRPr="00723E63" w:rsidRDefault="00703CE1" w:rsidP="00703CE1">
      <w:pPr>
        <w:spacing w:line="250" w:lineRule="auto"/>
        <w:jc w:val="both"/>
        <w:rPr>
          <w:b/>
          <w:sz w:val="24"/>
          <w:szCs w:val="24"/>
        </w:rPr>
      </w:pPr>
    </w:p>
    <w:p w:rsidR="00723E63" w:rsidRPr="007D1095" w:rsidRDefault="00723E63" w:rsidP="00723E63">
      <w:pPr>
        <w:pStyle w:val="Prrafodelista"/>
        <w:numPr>
          <w:ilvl w:val="0"/>
          <w:numId w:val="5"/>
        </w:numPr>
        <w:spacing w:line="250" w:lineRule="auto"/>
        <w:jc w:val="both"/>
        <w:rPr>
          <w:b/>
          <w:sz w:val="32"/>
          <w:szCs w:val="24"/>
        </w:rPr>
      </w:pPr>
      <w:r>
        <w:rPr>
          <w:b/>
          <w:sz w:val="32"/>
          <w:szCs w:val="24"/>
        </w:rPr>
        <w:t>Conociendo su computadora</w:t>
      </w:r>
    </w:p>
    <w:p w:rsidR="007D1095" w:rsidRPr="00723E63" w:rsidRDefault="007D1095" w:rsidP="007D1095">
      <w:pPr>
        <w:spacing w:before="20"/>
        <w:ind w:left="720" w:right="-40"/>
        <w:jc w:val="both"/>
        <w:rPr>
          <w:b/>
          <w:sz w:val="32"/>
          <w:szCs w:val="24"/>
        </w:rPr>
      </w:pPr>
      <w:r w:rsidRPr="00723E63">
        <w:rPr>
          <w:b/>
          <w:sz w:val="32"/>
          <w:szCs w:val="24"/>
        </w:rPr>
        <w:t>Requerimientos mínimos de Hardware.</w:t>
      </w:r>
    </w:p>
    <w:p w:rsidR="007D1095" w:rsidRPr="00723E63" w:rsidRDefault="007D1095" w:rsidP="007D1095">
      <w:pPr>
        <w:spacing w:before="20"/>
        <w:jc w:val="both"/>
        <w:rPr>
          <w:sz w:val="24"/>
          <w:szCs w:val="24"/>
        </w:rPr>
      </w:pPr>
    </w:p>
    <w:p w:rsidR="007D1095" w:rsidRPr="00723E63" w:rsidRDefault="007D1095" w:rsidP="007D1095">
      <w:pPr>
        <w:spacing w:before="20"/>
        <w:jc w:val="both"/>
        <w:rPr>
          <w:sz w:val="24"/>
          <w:szCs w:val="24"/>
        </w:rPr>
      </w:pPr>
      <w:r w:rsidRPr="00723E63">
        <w:rPr>
          <w:sz w:val="24"/>
          <w:szCs w:val="24"/>
        </w:rPr>
        <w:t>Para la correcta ejecución del software, se necesita un equipo de cómputo y el dispositivo “Kinect” con las siguientes características:</w:t>
      </w:r>
    </w:p>
    <w:p w:rsidR="007D1095" w:rsidRPr="00723E63" w:rsidRDefault="007D1095" w:rsidP="007D1095">
      <w:pPr>
        <w:spacing w:before="20"/>
        <w:jc w:val="both"/>
        <w:rPr>
          <w:sz w:val="24"/>
          <w:szCs w:val="24"/>
        </w:rPr>
      </w:pPr>
    </w:p>
    <w:p w:rsidR="007D1095" w:rsidRPr="00723E63" w:rsidRDefault="007D1095" w:rsidP="007D1095">
      <w:pPr>
        <w:rPr>
          <w:rFonts w:eastAsia="Times New Roman"/>
          <w:sz w:val="24"/>
          <w:szCs w:val="24"/>
        </w:rPr>
      </w:pPr>
      <w:r w:rsidRPr="00723E63">
        <w:rPr>
          <w:rFonts w:eastAsia="Times New Roman"/>
          <w:sz w:val="24"/>
          <w:szCs w:val="24"/>
        </w:rPr>
        <w:t>CPU: x86 de 8 núcleos fabricado por Microsoft</w:t>
      </w:r>
    </w:p>
    <w:p w:rsidR="007D1095" w:rsidRPr="00723E63" w:rsidRDefault="007D1095" w:rsidP="007D1095">
      <w:pPr>
        <w:rPr>
          <w:rFonts w:eastAsia="Times New Roman"/>
          <w:sz w:val="24"/>
          <w:szCs w:val="24"/>
        </w:rPr>
      </w:pPr>
      <w:r w:rsidRPr="00723E63">
        <w:rPr>
          <w:rFonts w:eastAsia="Times New Roman"/>
          <w:sz w:val="24"/>
          <w:szCs w:val="24"/>
        </w:rPr>
        <w:t>Procesador gráfico (GPU): chip D3d 11.1 con 32 MB de memoria embebida</w:t>
      </w:r>
    </w:p>
    <w:p w:rsidR="007D1095" w:rsidRPr="00723E63" w:rsidRDefault="007D1095" w:rsidP="007D1095">
      <w:pPr>
        <w:rPr>
          <w:rFonts w:eastAsia="Times New Roman"/>
          <w:sz w:val="24"/>
          <w:szCs w:val="24"/>
        </w:rPr>
      </w:pPr>
      <w:r w:rsidRPr="00723E63">
        <w:rPr>
          <w:rFonts w:eastAsia="Times New Roman"/>
          <w:sz w:val="24"/>
          <w:szCs w:val="24"/>
        </w:rPr>
        <w:t>Dimensiones: 33,3 de largo x 27,4 de ancho x 7,9 de alto.</w:t>
      </w:r>
    </w:p>
    <w:p w:rsidR="007D1095" w:rsidRPr="00723E63" w:rsidRDefault="007D1095" w:rsidP="007D1095">
      <w:pPr>
        <w:rPr>
          <w:rFonts w:eastAsia="Times New Roman"/>
          <w:sz w:val="24"/>
          <w:szCs w:val="24"/>
        </w:rPr>
      </w:pPr>
      <w:r w:rsidRPr="00723E63">
        <w:rPr>
          <w:rFonts w:eastAsia="Times New Roman"/>
          <w:sz w:val="24"/>
          <w:szCs w:val="24"/>
        </w:rPr>
        <w:t>RAM: memoria DDR3 de 8 GB.</w:t>
      </w:r>
    </w:p>
    <w:p w:rsidR="007D1095" w:rsidRPr="00723E63" w:rsidRDefault="007D1095" w:rsidP="007D1095">
      <w:pPr>
        <w:rPr>
          <w:rFonts w:eastAsia="Times New Roman"/>
          <w:sz w:val="24"/>
          <w:szCs w:val="24"/>
        </w:rPr>
      </w:pPr>
      <w:r w:rsidRPr="00723E63">
        <w:rPr>
          <w:rFonts w:eastAsia="Times New Roman"/>
          <w:sz w:val="24"/>
          <w:szCs w:val="24"/>
        </w:rPr>
        <w:t>Almacenamiento: disco duro de 500 GB no extraíble; posibilidad de almacenamiento externo por USB</w:t>
      </w:r>
    </w:p>
    <w:p w:rsidR="007D1095" w:rsidRPr="00723E63" w:rsidRDefault="007D1095" w:rsidP="007D1095">
      <w:pPr>
        <w:rPr>
          <w:rFonts w:eastAsia="Times New Roman"/>
          <w:sz w:val="24"/>
          <w:szCs w:val="24"/>
        </w:rPr>
      </w:pPr>
      <w:r w:rsidRPr="00723E63">
        <w:rPr>
          <w:rFonts w:eastAsia="Times New Roman"/>
          <w:sz w:val="24"/>
          <w:szCs w:val="24"/>
        </w:rPr>
        <w:t xml:space="preserve">Unidad de lectura: lector </w:t>
      </w:r>
      <w:proofErr w:type="spellStart"/>
      <w:r w:rsidRPr="00723E63">
        <w:rPr>
          <w:rFonts w:eastAsia="Times New Roman"/>
          <w:sz w:val="24"/>
          <w:szCs w:val="24"/>
        </w:rPr>
        <w:t>Blu-ray</w:t>
      </w:r>
      <w:proofErr w:type="spellEnd"/>
      <w:r w:rsidRPr="00723E63">
        <w:rPr>
          <w:rFonts w:eastAsia="Times New Roman"/>
          <w:sz w:val="24"/>
          <w:szCs w:val="24"/>
        </w:rPr>
        <w:t xml:space="preserve"> / DVD</w:t>
      </w:r>
    </w:p>
    <w:p w:rsidR="007D1095" w:rsidRPr="00723E63" w:rsidRDefault="007D1095" w:rsidP="007D1095">
      <w:pPr>
        <w:rPr>
          <w:rFonts w:eastAsia="Times New Roman"/>
          <w:sz w:val="24"/>
          <w:szCs w:val="24"/>
        </w:rPr>
      </w:pPr>
      <w:r w:rsidRPr="00723E63">
        <w:rPr>
          <w:rFonts w:eastAsia="Times New Roman"/>
          <w:sz w:val="24"/>
          <w:szCs w:val="24"/>
        </w:rPr>
        <w:t>Puertos: USB 3.0, HDMI a 1080p</w:t>
      </w:r>
    </w:p>
    <w:p w:rsidR="007D1095" w:rsidRPr="00723E63" w:rsidRDefault="007D1095" w:rsidP="007D1095">
      <w:pPr>
        <w:rPr>
          <w:rFonts w:eastAsia="Times New Roman"/>
          <w:sz w:val="24"/>
          <w:szCs w:val="24"/>
        </w:rPr>
      </w:pPr>
      <w:r w:rsidRPr="00723E63">
        <w:rPr>
          <w:rFonts w:eastAsia="Times New Roman"/>
          <w:sz w:val="24"/>
          <w:szCs w:val="24"/>
        </w:rPr>
        <w:t xml:space="preserve">Conexiones de red: </w:t>
      </w:r>
      <w:proofErr w:type="spellStart"/>
      <w:r w:rsidRPr="00723E63">
        <w:rPr>
          <w:rFonts w:eastAsia="Times New Roman"/>
          <w:sz w:val="24"/>
          <w:szCs w:val="24"/>
        </w:rPr>
        <w:t>wifi</w:t>
      </w:r>
      <w:proofErr w:type="spellEnd"/>
      <w:r w:rsidRPr="00723E63">
        <w:rPr>
          <w:rFonts w:eastAsia="Times New Roman"/>
          <w:sz w:val="24"/>
          <w:szCs w:val="24"/>
        </w:rPr>
        <w:t xml:space="preserve">, puerto </w:t>
      </w:r>
      <w:proofErr w:type="spellStart"/>
      <w:r w:rsidRPr="00723E63">
        <w:rPr>
          <w:rFonts w:eastAsia="Times New Roman"/>
          <w:sz w:val="24"/>
          <w:szCs w:val="24"/>
        </w:rPr>
        <w:t>ethernet</w:t>
      </w:r>
      <w:proofErr w:type="spellEnd"/>
      <w:r w:rsidRPr="00723E63">
        <w:rPr>
          <w:rFonts w:eastAsia="Times New Roman"/>
          <w:sz w:val="24"/>
          <w:szCs w:val="24"/>
        </w:rPr>
        <w:t xml:space="preserve"> y tres radiotransmisores 802.11n para los mandos y otros dispositivos</w:t>
      </w:r>
    </w:p>
    <w:p w:rsidR="007D1095" w:rsidRPr="00723E63" w:rsidRDefault="007D1095" w:rsidP="007D1095">
      <w:pPr>
        <w:rPr>
          <w:rFonts w:eastAsia="Times New Roman"/>
          <w:sz w:val="24"/>
          <w:szCs w:val="24"/>
        </w:rPr>
      </w:pPr>
      <w:r w:rsidRPr="00723E63">
        <w:rPr>
          <w:rFonts w:eastAsia="Times New Roman"/>
          <w:sz w:val="24"/>
          <w:szCs w:val="24"/>
        </w:rPr>
        <w:t>Fuente de alimentación: externa</w:t>
      </w:r>
    </w:p>
    <w:p w:rsidR="007D1095" w:rsidRPr="00723E63" w:rsidRDefault="007D1095" w:rsidP="007D1095">
      <w:pPr>
        <w:rPr>
          <w:rFonts w:eastAsia="Times New Roman"/>
          <w:sz w:val="24"/>
          <w:szCs w:val="24"/>
        </w:rPr>
      </w:pPr>
      <w:r w:rsidRPr="00723E63">
        <w:rPr>
          <w:rFonts w:eastAsia="Times New Roman"/>
          <w:sz w:val="24"/>
          <w:szCs w:val="24"/>
        </w:rPr>
        <w:t>Detección de movimiento incluida: sí (Kinect 2)</w:t>
      </w:r>
    </w:p>
    <w:p w:rsidR="007D1095" w:rsidRDefault="007D1095" w:rsidP="00723E63">
      <w:pPr>
        <w:spacing w:line="250" w:lineRule="auto"/>
        <w:jc w:val="both"/>
        <w:rPr>
          <w:b/>
          <w:sz w:val="32"/>
          <w:szCs w:val="24"/>
        </w:rPr>
      </w:pPr>
    </w:p>
    <w:p w:rsidR="00703CE1" w:rsidRPr="00723E63" w:rsidRDefault="00703CE1" w:rsidP="00723E63">
      <w:pPr>
        <w:pStyle w:val="Prrafodelista"/>
        <w:numPr>
          <w:ilvl w:val="0"/>
          <w:numId w:val="5"/>
        </w:numPr>
        <w:spacing w:line="250" w:lineRule="auto"/>
        <w:jc w:val="both"/>
        <w:rPr>
          <w:b/>
          <w:sz w:val="32"/>
          <w:szCs w:val="24"/>
        </w:rPr>
      </w:pPr>
      <w:r w:rsidRPr="00723E63">
        <w:rPr>
          <w:b/>
          <w:sz w:val="32"/>
          <w:szCs w:val="24"/>
        </w:rPr>
        <w:t>Características del programa</w:t>
      </w:r>
    </w:p>
    <w:p w:rsidR="00703CE1" w:rsidRDefault="00703CE1" w:rsidP="00703CE1">
      <w:pPr>
        <w:pStyle w:val="Prrafodelista"/>
        <w:rPr>
          <w:b/>
          <w:sz w:val="32"/>
          <w:szCs w:val="24"/>
        </w:rPr>
      </w:pPr>
    </w:p>
    <w:p w:rsidR="001D3588" w:rsidRPr="00723E63" w:rsidRDefault="001D3588" w:rsidP="001D3588">
      <w:pPr>
        <w:jc w:val="both"/>
        <w:rPr>
          <w:sz w:val="24"/>
          <w:szCs w:val="24"/>
        </w:rPr>
      </w:pPr>
      <w:r w:rsidRPr="00723E63">
        <w:rPr>
          <w:sz w:val="24"/>
          <w:szCs w:val="24"/>
        </w:rPr>
        <w:t>El programa contiene un módulo de terapias de rehabilitación</w:t>
      </w:r>
      <w:r w:rsidRPr="00723E63">
        <w:rPr>
          <w:sz w:val="24"/>
          <w:szCs w:val="24"/>
        </w:rPr>
        <w:br/>
        <w:t>que combina entornos 3D/Realidad Virtual para ejecutar videojuegos de</w:t>
      </w:r>
      <w:r w:rsidRPr="00723E63">
        <w:rPr>
          <w:sz w:val="24"/>
          <w:szCs w:val="24"/>
        </w:rPr>
        <w:br/>
        <w:t>rehabilitación en pacientes con problemas de equilibrio, la falta de</w:t>
      </w:r>
      <w:r w:rsidRPr="00723E63">
        <w:rPr>
          <w:sz w:val="24"/>
          <w:szCs w:val="24"/>
        </w:rPr>
        <w:br/>
        <w:t>coordinación, trastornos de movimiento, de la postura y déficit motores. El</w:t>
      </w:r>
      <w:r w:rsidRPr="00723E63">
        <w:rPr>
          <w:sz w:val="24"/>
          <w:szCs w:val="24"/>
        </w:rPr>
        <w:br/>
        <w:t>módulo está formado por terapias rehabilitación de miembros s</w:t>
      </w:r>
      <w:r>
        <w:rPr>
          <w:sz w:val="24"/>
          <w:szCs w:val="24"/>
        </w:rPr>
        <w:t>uperiores y miembros inferiores de acuerdo a las necesidades del paciente.</w:t>
      </w:r>
    </w:p>
    <w:p w:rsidR="00703CE1" w:rsidRPr="00723E63" w:rsidRDefault="00703CE1" w:rsidP="00703CE1">
      <w:pPr>
        <w:pStyle w:val="Prrafodelista"/>
        <w:spacing w:line="250" w:lineRule="auto"/>
        <w:jc w:val="both"/>
        <w:rPr>
          <w:b/>
          <w:sz w:val="32"/>
          <w:szCs w:val="24"/>
        </w:rPr>
      </w:pPr>
    </w:p>
    <w:p w:rsidR="00703CE1" w:rsidRPr="001D3588" w:rsidRDefault="00703CE1" w:rsidP="00703CE1">
      <w:pPr>
        <w:pStyle w:val="Prrafodelista"/>
        <w:numPr>
          <w:ilvl w:val="0"/>
          <w:numId w:val="5"/>
        </w:numPr>
        <w:spacing w:line="250" w:lineRule="auto"/>
        <w:jc w:val="both"/>
        <w:rPr>
          <w:b/>
          <w:sz w:val="32"/>
          <w:szCs w:val="24"/>
        </w:rPr>
      </w:pPr>
      <w:r w:rsidRPr="00723E63">
        <w:rPr>
          <w:b/>
          <w:sz w:val="32"/>
          <w:szCs w:val="24"/>
        </w:rPr>
        <w:t>Ejecución del programa</w:t>
      </w:r>
    </w:p>
    <w:p w:rsidR="001D3588" w:rsidRPr="001D3588" w:rsidRDefault="001D3588" w:rsidP="001D3588">
      <w:pPr>
        <w:rPr>
          <w:b/>
          <w:sz w:val="32"/>
          <w:szCs w:val="24"/>
        </w:rPr>
      </w:pPr>
      <w:proofErr w:type="spellStart"/>
      <w:r w:rsidRPr="001D3588">
        <w:rPr>
          <w:b/>
          <w:sz w:val="32"/>
          <w:szCs w:val="24"/>
        </w:rPr>
        <w:t>Login</w:t>
      </w:r>
      <w:proofErr w:type="spellEnd"/>
    </w:p>
    <w:p w:rsidR="001D3588" w:rsidRPr="00723E63" w:rsidRDefault="001D3588" w:rsidP="001D3588">
      <w:pPr>
        <w:keepNext/>
        <w:jc w:val="center"/>
        <w:rPr>
          <w:sz w:val="24"/>
          <w:szCs w:val="24"/>
        </w:rPr>
      </w:pPr>
      <w:r w:rsidRPr="00723E63">
        <w:rPr>
          <w:noProof/>
          <w:sz w:val="24"/>
          <w:szCs w:val="24"/>
          <w:lang w:val="es-MX"/>
        </w:rPr>
        <w:drawing>
          <wp:inline distT="0" distB="0" distL="0" distR="0" wp14:anchorId="3395EE45" wp14:editId="19E28BA2">
            <wp:extent cx="5618772" cy="4749421"/>
            <wp:effectExtent l="152400" t="152400" r="363220" b="356235"/>
            <wp:docPr id="9" name="Imagen 9" descr="C:\Users\dani_\Dropbox\ITQ\IngenieriaDeSoftware\Web 1920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_\Dropbox\ITQ\IngenieriaDeSoftware\Web 1920 –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9298" cy="4766771"/>
                    </a:xfrm>
                    <a:prstGeom prst="rect">
                      <a:avLst/>
                    </a:prstGeom>
                    <a:ln>
                      <a:noFill/>
                    </a:ln>
                    <a:effectLst>
                      <a:outerShdw blurRad="292100" dist="139700" dir="2700000" algn="tl" rotWithShape="0">
                        <a:srgbClr val="333333">
                          <a:alpha val="65000"/>
                        </a:srgbClr>
                      </a:outerShdw>
                    </a:effectLst>
                  </pic:spPr>
                </pic:pic>
              </a:graphicData>
            </a:graphic>
          </wp:inline>
        </w:drawing>
      </w:r>
    </w:p>
    <w:p w:rsidR="001D3588" w:rsidRPr="00723E63" w:rsidRDefault="001D3588" w:rsidP="001D3588">
      <w:pPr>
        <w:pStyle w:val="Descripcin"/>
        <w:jc w:val="center"/>
        <w:rPr>
          <w:rFonts w:ascii="Arial" w:hAnsi="Arial" w:cs="Arial"/>
          <w:sz w:val="24"/>
          <w:szCs w:val="24"/>
          <w:u w:val="single"/>
        </w:rPr>
      </w:pPr>
      <w:r w:rsidRPr="00723E63">
        <w:rPr>
          <w:rFonts w:ascii="Arial" w:hAnsi="Arial" w:cs="Arial"/>
          <w:sz w:val="24"/>
          <w:szCs w:val="24"/>
          <w:u w:val="single"/>
        </w:rPr>
        <w:t xml:space="preserve">Ilustración </w:t>
      </w:r>
      <w:r w:rsidRPr="00723E63">
        <w:rPr>
          <w:rFonts w:ascii="Arial" w:hAnsi="Arial" w:cs="Arial"/>
          <w:sz w:val="24"/>
          <w:szCs w:val="24"/>
          <w:u w:val="single"/>
        </w:rPr>
        <w:fldChar w:fldCharType="begin"/>
      </w:r>
      <w:r w:rsidRPr="00723E63">
        <w:rPr>
          <w:rFonts w:ascii="Arial" w:hAnsi="Arial" w:cs="Arial"/>
          <w:sz w:val="24"/>
          <w:szCs w:val="24"/>
          <w:u w:val="single"/>
        </w:rPr>
        <w:instrText xml:space="preserve"> SEQ Ilustración \* ARABIC </w:instrText>
      </w:r>
      <w:r w:rsidRPr="00723E63">
        <w:rPr>
          <w:rFonts w:ascii="Arial" w:hAnsi="Arial" w:cs="Arial"/>
          <w:sz w:val="24"/>
          <w:szCs w:val="24"/>
          <w:u w:val="single"/>
        </w:rPr>
        <w:fldChar w:fldCharType="separate"/>
      </w:r>
      <w:r w:rsidRPr="00723E63">
        <w:rPr>
          <w:rFonts w:ascii="Arial" w:hAnsi="Arial" w:cs="Arial"/>
          <w:noProof/>
          <w:sz w:val="24"/>
          <w:szCs w:val="24"/>
          <w:u w:val="single"/>
        </w:rPr>
        <w:t>1</w:t>
      </w:r>
      <w:r w:rsidRPr="00723E63">
        <w:rPr>
          <w:rFonts w:ascii="Arial" w:hAnsi="Arial" w:cs="Arial"/>
          <w:sz w:val="24"/>
          <w:szCs w:val="24"/>
          <w:u w:val="single"/>
        </w:rPr>
        <w:fldChar w:fldCharType="end"/>
      </w:r>
      <w:r w:rsidRPr="00723E63">
        <w:rPr>
          <w:rFonts w:ascii="Arial" w:hAnsi="Arial" w:cs="Arial"/>
          <w:sz w:val="24"/>
          <w:szCs w:val="24"/>
          <w:u w:val="single"/>
        </w:rPr>
        <w:t xml:space="preserve">. </w:t>
      </w:r>
      <w:proofErr w:type="spellStart"/>
      <w:r w:rsidRPr="00723E63">
        <w:rPr>
          <w:rFonts w:ascii="Arial" w:hAnsi="Arial" w:cs="Arial"/>
          <w:sz w:val="24"/>
          <w:szCs w:val="24"/>
          <w:u w:val="single"/>
        </w:rPr>
        <w:t>Login</w:t>
      </w:r>
      <w:proofErr w:type="spellEnd"/>
    </w:p>
    <w:p w:rsidR="001D3588" w:rsidRPr="00723E63" w:rsidRDefault="001D3588" w:rsidP="001D3588">
      <w:pPr>
        <w:jc w:val="both"/>
        <w:rPr>
          <w:sz w:val="24"/>
          <w:szCs w:val="24"/>
          <w:shd w:val="clear" w:color="auto" w:fill="FFFFFF"/>
        </w:rPr>
      </w:pPr>
      <w:r w:rsidRPr="00723E63">
        <w:rPr>
          <w:sz w:val="24"/>
          <w:szCs w:val="24"/>
          <w:shd w:val="clear" w:color="auto" w:fill="FFFFFF"/>
        </w:rPr>
        <w:t xml:space="preserve">Para que el usuario pueda registrarse en la aplicación y obtener los privilegios asociados a su cuenta, se requiere una pantalla de </w:t>
      </w:r>
      <w:proofErr w:type="spellStart"/>
      <w:r w:rsidRPr="00723E63">
        <w:rPr>
          <w:sz w:val="24"/>
          <w:szCs w:val="24"/>
          <w:shd w:val="clear" w:color="auto" w:fill="FFFFFF"/>
        </w:rPr>
        <w:t>login</w:t>
      </w:r>
      <w:proofErr w:type="spellEnd"/>
      <w:r w:rsidRPr="00723E63">
        <w:rPr>
          <w:sz w:val="24"/>
          <w:szCs w:val="24"/>
          <w:shd w:val="clear" w:color="auto" w:fill="FFFFFF"/>
        </w:rPr>
        <w:t xml:space="preserve"> o acceso al sistema.</w:t>
      </w:r>
    </w:p>
    <w:p w:rsidR="001D3588" w:rsidRPr="00723E63" w:rsidRDefault="001D3588" w:rsidP="001D3588">
      <w:pPr>
        <w:jc w:val="both"/>
        <w:rPr>
          <w:sz w:val="24"/>
          <w:szCs w:val="24"/>
        </w:rPr>
      </w:pPr>
    </w:p>
    <w:p w:rsidR="001D3588" w:rsidRPr="00723E63" w:rsidRDefault="001D3588" w:rsidP="001D3588">
      <w:pPr>
        <w:jc w:val="both"/>
        <w:rPr>
          <w:sz w:val="24"/>
          <w:szCs w:val="24"/>
        </w:rPr>
      </w:pPr>
      <w:r w:rsidRPr="00723E63">
        <w:rPr>
          <w:sz w:val="24"/>
          <w:szCs w:val="24"/>
        </w:rPr>
        <w:t>El usuario podrá acceder al sistema con su correo por la misma interfaz, ya que el propio sistema identificara el tipo de perfil que tiene el usuario.</w:t>
      </w:r>
    </w:p>
    <w:p w:rsidR="001D3588" w:rsidRPr="00723E63" w:rsidRDefault="001D3588" w:rsidP="001D3588">
      <w:pPr>
        <w:rPr>
          <w:sz w:val="24"/>
          <w:szCs w:val="24"/>
        </w:rPr>
      </w:pPr>
    </w:p>
    <w:p w:rsidR="001D3588" w:rsidRPr="001D3588" w:rsidRDefault="001D3588" w:rsidP="001D3588">
      <w:pPr>
        <w:rPr>
          <w:b/>
          <w:sz w:val="32"/>
          <w:szCs w:val="24"/>
        </w:rPr>
      </w:pPr>
      <w:proofErr w:type="spellStart"/>
      <w:r w:rsidRPr="001D3588">
        <w:rPr>
          <w:b/>
          <w:sz w:val="32"/>
          <w:szCs w:val="24"/>
        </w:rPr>
        <w:t>Dashboard</w:t>
      </w:r>
      <w:proofErr w:type="spellEnd"/>
    </w:p>
    <w:p w:rsidR="001D3588" w:rsidRPr="00723E63" w:rsidRDefault="001D3588" w:rsidP="001D3588">
      <w:pPr>
        <w:keepNext/>
        <w:jc w:val="center"/>
        <w:rPr>
          <w:sz w:val="24"/>
          <w:szCs w:val="24"/>
        </w:rPr>
      </w:pPr>
      <w:r w:rsidRPr="00723E63">
        <w:rPr>
          <w:noProof/>
          <w:sz w:val="24"/>
          <w:szCs w:val="24"/>
          <w:lang w:val="es-MX"/>
        </w:rPr>
        <w:drawing>
          <wp:inline distT="0" distB="0" distL="0" distR="0" wp14:anchorId="23139308" wp14:editId="40FC50D4">
            <wp:extent cx="5618148" cy="4462817"/>
            <wp:effectExtent l="152400" t="152400" r="363855" b="356870"/>
            <wp:docPr id="10" name="Imagen 10" descr="C:\Users\dani_\Dropbox\ITQ\IngenieriaDeSoftware\Web 1920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_\Dropbox\ITQ\IngenieriaDeSoftware\Web 1920 –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3075" cy="4466731"/>
                    </a:xfrm>
                    <a:prstGeom prst="rect">
                      <a:avLst/>
                    </a:prstGeom>
                    <a:ln>
                      <a:noFill/>
                    </a:ln>
                    <a:effectLst>
                      <a:outerShdw blurRad="292100" dist="139700" dir="2700000" algn="tl" rotWithShape="0">
                        <a:srgbClr val="333333">
                          <a:alpha val="65000"/>
                        </a:srgbClr>
                      </a:outerShdw>
                    </a:effectLst>
                  </pic:spPr>
                </pic:pic>
              </a:graphicData>
            </a:graphic>
          </wp:inline>
        </w:drawing>
      </w:r>
    </w:p>
    <w:p w:rsidR="001D3588" w:rsidRPr="00723E63" w:rsidRDefault="001D3588" w:rsidP="001D3588">
      <w:pPr>
        <w:pStyle w:val="Descripcin"/>
        <w:jc w:val="center"/>
        <w:rPr>
          <w:rFonts w:ascii="Arial" w:hAnsi="Arial" w:cs="Arial"/>
          <w:sz w:val="24"/>
          <w:szCs w:val="24"/>
          <w:u w:val="single"/>
        </w:rPr>
      </w:pPr>
      <w:r w:rsidRPr="00723E63">
        <w:rPr>
          <w:rFonts w:ascii="Arial" w:hAnsi="Arial" w:cs="Arial"/>
          <w:sz w:val="24"/>
          <w:szCs w:val="24"/>
          <w:u w:val="single"/>
        </w:rPr>
        <w:t xml:space="preserve">Ilustración </w:t>
      </w:r>
      <w:r w:rsidRPr="00723E63">
        <w:rPr>
          <w:rFonts w:ascii="Arial" w:hAnsi="Arial" w:cs="Arial"/>
          <w:sz w:val="24"/>
          <w:szCs w:val="24"/>
          <w:u w:val="single"/>
        </w:rPr>
        <w:fldChar w:fldCharType="begin"/>
      </w:r>
      <w:r w:rsidRPr="00723E63">
        <w:rPr>
          <w:rFonts w:ascii="Arial" w:hAnsi="Arial" w:cs="Arial"/>
          <w:sz w:val="24"/>
          <w:szCs w:val="24"/>
          <w:u w:val="single"/>
        </w:rPr>
        <w:instrText xml:space="preserve"> SEQ Ilustración \* ARABIC </w:instrText>
      </w:r>
      <w:r w:rsidRPr="00723E63">
        <w:rPr>
          <w:rFonts w:ascii="Arial" w:hAnsi="Arial" w:cs="Arial"/>
          <w:sz w:val="24"/>
          <w:szCs w:val="24"/>
          <w:u w:val="single"/>
        </w:rPr>
        <w:fldChar w:fldCharType="separate"/>
      </w:r>
      <w:r w:rsidRPr="00723E63">
        <w:rPr>
          <w:rFonts w:ascii="Arial" w:hAnsi="Arial" w:cs="Arial"/>
          <w:noProof/>
          <w:sz w:val="24"/>
          <w:szCs w:val="24"/>
          <w:u w:val="single"/>
        </w:rPr>
        <w:t>2</w:t>
      </w:r>
      <w:r w:rsidRPr="00723E63">
        <w:rPr>
          <w:rFonts w:ascii="Arial" w:hAnsi="Arial" w:cs="Arial"/>
          <w:sz w:val="24"/>
          <w:szCs w:val="24"/>
          <w:u w:val="single"/>
        </w:rPr>
        <w:fldChar w:fldCharType="end"/>
      </w:r>
      <w:r w:rsidRPr="00723E63">
        <w:rPr>
          <w:rFonts w:ascii="Arial" w:hAnsi="Arial" w:cs="Arial"/>
          <w:sz w:val="24"/>
          <w:szCs w:val="24"/>
          <w:u w:val="single"/>
        </w:rPr>
        <w:t>. Página principal</w:t>
      </w:r>
    </w:p>
    <w:p w:rsidR="001D3588" w:rsidRPr="00723E63" w:rsidRDefault="001D3588" w:rsidP="001D3588">
      <w:pPr>
        <w:jc w:val="both"/>
        <w:rPr>
          <w:sz w:val="24"/>
          <w:szCs w:val="24"/>
          <w:shd w:val="clear" w:color="auto" w:fill="FFFFFF"/>
        </w:rPr>
      </w:pPr>
    </w:p>
    <w:p w:rsidR="001D3588" w:rsidRPr="00723E63" w:rsidRDefault="001D3588" w:rsidP="001D3588">
      <w:pPr>
        <w:jc w:val="both"/>
        <w:rPr>
          <w:sz w:val="24"/>
          <w:szCs w:val="24"/>
          <w:shd w:val="clear" w:color="auto" w:fill="FFFFFF"/>
        </w:rPr>
      </w:pPr>
      <w:r w:rsidRPr="00723E63">
        <w:rPr>
          <w:sz w:val="24"/>
          <w:szCs w:val="24"/>
          <w:shd w:val="clear" w:color="auto" w:fill="FFFFFF"/>
        </w:rPr>
        <w:t xml:space="preserve">Un </w:t>
      </w:r>
      <w:proofErr w:type="spellStart"/>
      <w:r w:rsidRPr="00723E63">
        <w:rPr>
          <w:sz w:val="24"/>
          <w:szCs w:val="24"/>
          <w:shd w:val="clear" w:color="auto" w:fill="FFFFFF"/>
        </w:rPr>
        <w:t>dashboard</w:t>
      </w:r>
      <w:proofErr w:type="spellEnd"/>
      <w:r w:rsidRPr="00723E63">
        <w:rPr>
          <w:sz w:val="24"/>
          <w:szCs w:val="24"/>
          <w:shd w:val="clear" w:color="auto" w:fill="FFFFFF"/>
        </w:rPr>
        <w:t xml:space="preserve"> es un panel de datos en donde se puede visualizar la información más relevante, es decir, es una representación gráfica de los principales indicadores que intervienen en la obtención del de los objetivos claves.</w:t>
      </w:r>
    </w:p>
    <w:p w:rsidR="001D3588" w:rsidRPr="00723E63" w:rsidRDefault="001D3588" w:rsidP="001D3588">
      <w:pPr>
        <w:jc w:val="both"/>
        <w:rPr>
          <w:sz w:val="24"/>
          <w:szCs w:val="24"/>
          <w:lang w:val="es-MX" w:eastAsia="en-US"/>
        </w:rPr>
      </w:pPr>
    </w:p>
    <w:p w:rsidR="001D3588" w:rsidRPr="00723E63" w:rsidRDefault="001D3588" w:rsidP="001D3588">
      <w:pPr>
        <w:jc w:val="both"/>
        <w:rPr>
          <w:sz w:val="24"/>
          <w:szCs w:val="24"/>
        </w:rPr>
      </w:pPr>
      <w:r w:rsidRPr="00723E63">
        <w:rPr>
          <w:sz w:val="24"/>
          <w:szCs w:val="24"/>
        </w:rPr>
        <w:t>Al iniciar sesión el usuario podrá ver un resumen (</w:t>
      </w:r>
      <w:proofErr w:type="spellStart"/>
      <w:r w:rsidRPr="00723E63">
        <w:rPr>
          <w:sz w:val="24"/>
          <w:szCs w:val="24"/>
        </w:rPr>
        <w:t>dashboard</w:t>
      </w:r>
      <w:proofErr w:type="spellEnd"/>
      <w:r w:rsidRPr="00723E63">
        <w:rPr>
          <w:sz w:val="24"/>
          <w:szCs w:val="24"/>
        </w:rPr>
        <w:t>) de su perfil, ya sea sobre las terapias que ha hecho en caso del paciente o el progreso de sus pacientes en el caso del terapeuta. Añadido a esto el administrador de sistema también vera un resumen general de pacientes y terapeutas.</w:t>
      </w: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703CE1">
      <w:pPr>
        <w:spacing w:line="250" w:lineRule="auto"/>
        <w:jc w:val="both"/>
        <w:rPr>
          <w:b/>
          <w:sz w:val="32"/>
          <w:szCs w:val="24"/>
        </w:rPr>
      </w:pPr>
    </w:p>
    <w:p w:rsidR="00703CE1" w:rsidRPr="00723E63" w:rsidRDefault="00703CE1" w:rsidP="00703CE1">
      <w:pPr>
        <w:pStyle w:val="Prrafodelista"/>
        <w:numPr>
          <w:ilvl w:val="0"/>
          <w:numId w:val="5"/>
        </w:numPr>
        <w:spacing w:line="250" w:lineRule="auto"/>
        <w:jc w:val="both"/>
        <w:rPr>
          <w:b/>
          <w:sz w:val="32"/>
          <w:szCs w:val="24"/>
        </w:rPr>
      </w:pPr>
      <w:r w:rsidRPr="00723E63">
        <w:rPr>
          <w:b/>
          <w:sz w:val="32"/>
          <w:szCs w:val="24"/>
        </w:rPr>
        <w:t>Uso del programa</w:t>
      </w:r>
    </w:p>
    <w:p w:rsidR="00703CE1" w:rsidRDefault="00703CE1" w:rsidP="00703CE1">
      <w:pPr>
        <w:pStyle w:val="Prrafodelista"/>
        <w:rPr>
          <w:b/>
          <w:sz w:val="32"/>
          <w:szCs w:val="24"/>
        </w:rPr>
      </w:pPr>
    </w:p>
    <w:p w:rsidR="001D3588" w:rsidRPr="001D3588" w:rsidRDefault="001D3588" w:rsidP="001D3588">
      <w:pPr>
        <w:rPr>
          <w:sz w:val="32"/>
          <w:szCs w:val="24"/>
        </w:rPr>
      </w:pPr>
      <w:r w:rsidRPr="001D3588">
        <w:rPr>
          <w:b/>
          <w:sz w:val="32"/>
          <w:szCs w:val="24"/>
        </w:rPr>
        <w:t>Gestión de pacientes</w:t>
      </w:r>
    </w:p>
    <w:p w:rsidR="001D3588" w:rsidRPr="00723E63" w:rsidRDefault="001D3588" w:rsidP="001D3588">
      <w:pPr>
        <w:keepNext/>
        <w:rPr>
          <w:sz w:val="24"/>
          <w:szCs w:val="24"/>
        </w:rPr>
      </w:pPr>
      <w:r w:rsidRPr="00723E63">
        <w:rPr>
          <w:noProof/>
          <w:sz w:val="24"/>
          <w:szCs w:val="24"/>
          <w:lang w:val="es-MX"/>
        </w:rPr>
        <w:drawing>
          <wp:inline distT="0" distB="0" distL="0" distR="0" wp14:anchorId="6E7B997C" wp14:editId="16BC2CBA">
            <wp:extent cx="5611495" cy="4991100"/>
            <wp:effectExtent l="152400" t="152400" r="370205" b="361950"/>
            <wp:docPr id="4" name="Imagen 4" descr="C:\Users\dani_\Dropbox\ITQ\IngenieriaDeSoftware\Web 1920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_\Dropbox\ITQ\IngenieriaDeSoftware\Web 1920 –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7" cy="4992231"/>
                    </a:xfrm>
                    <a:prstGeom prst="rect">
                      <a:avLst/>
                    </a:prstGeom>
                    <a:ln>
                      <a:noFill/>
                    </a:ln>
                    <a:effectLst>
                      <a:outerShdw blurRad="292100" dist="139700" dir="2700000" algn="tl" rotWithShape="0">
                        <a:srgbClr val="333333">
                          <a:alpha val="65000"/>
                        </a:srgbClr>
                      </a:outerShdw>
                    </a:effectLst>
                  </pic:spPr>
                </pic:pic>
              </a:graphicData>
            </a:graphic>
          </wp:inline>
        </w:drawing>
      </w:r>
    </w:p>
    <w:p w:rsidR="001D3588" w:rsidRPr="00723E63" w:rsidRDefault="001D3588" w:rsidP="001D3588">
      <w:pPr>
        <w:pStyle w:val="Descripcin"/>
        <w:jc w:val="center"/>
        <w:rPr>
          <w:rFonts w:ascii="Arial" w:hAnsi="Arial" w:cs="Arial"/>
          <w:sz w:val="24"/>
          <w:szCs w:val="24"/>
        </w:rPr>
      </w:pPr>
      <w:r w:rsidRPr="00723E63">
        <w:rPr>
          <w:rFonts w:ascii="Arial" w:hAnsi="Arial" w:cs="Arial"/>
          <w:sz w:val="24"/>
          <w:szCs w:val="24"/>
        </w:rPr>
        <w:t xml:space="preserve">Ilustración </w:t>
      </w:r>
      <w:r w:rsidRPr="00723E63">
        <w:rPr>
          <w:rFonts w:ascii="Arial" w:hAnsi="Arial" w:cs="Arial"/>
          <w:sz w:val="24"/>
          <w:szCs w:val="24"/>
        </w:rPr>
        <w:fldChar w:fldCharType="begin"/>
      </w:r>
      <w:r w:rsidRPr="00723E63">
        <w:rPr>
          <w:rFonts w:ascii="Arial" w:hAnsi="Arial" w:cs="Arial"/>
          <w:sz w:val="24"/>
          <w:szCs w:val="24"/>
        </w:rPr>
        <w:instrText xml:space="preserve"> SEQ Ilustración \* ARABIC </w:instrText>
      </w:r>
      <w:r w:rsidRPr="00723E63">
        <w:rPr>
          <w:rFonts w:ascii="Arial" w:hAnsi="Arial" w:cs="Arial"/>
          <w:sz w:val="24"/>
          <w:szCs w:val="24"/>
        </w:rPr>
        <w:fldChar w:fldCharType="separate"/>
      </w:r>
      <w:r w:rsidRPr="00723E63">
        <w:rPr>
          <w:rFonts w:ascii="Arial" w:hAnsi="Arial" w:cs="Arial"/>
          <w:noProof/>
          <w:sz w:val="24"/>
          <w:szCs w:val="24"/>
        </w:rPr>
        <w:t>3</w:t>
      </w:r>
      <w:r w:rsidRPr="00723E63">
        <w:rPr>
          <w:rFonts w:ascii="Arial" w:hAnsi="Arial" w:cs="Arial"/>
          <w:sz w:val="24"/>
          <w:szCs w:val="24"/>
        </w:rPr>
        <w:fldChar w:fldCharType="end"/>
      </w:r>
      <w:r w:rsidRPr="00723E63">
        <w:rPr>
          <w:rFonts w:ascii="Arial" w:hAnsi="Arial" w:cs="Arial"/>
          <w:sz w:val="24"/>
          <w:szCs w:val="24"/>
        </w:rPr>
        <w:t>. Gestión de pacientes</w:t>
      </w:r>
    </w:p>
    <w:p w:rsidR="001D3588" w:rsidRPr="00723E63" w:rsidRDefault="001D3588" w:rsidP="001D3588">
      <w:pPr>
        <w:jc w:val="both"/>
        <w:rPr>
          <w:sz w:val="24"/>
          <w:szCs w:val="24"/>
        </w:rPr>
      </w:pPr>
    </w:p>
    <w:p w:rsidR="001D3588" w:rsidRPr="00723E63" w:rsidRDefault="001D3588" w:rsidP="001D3588">
      <w:pPr>
        <w:jc w:val="both"/>
        <w:rPr>
          <w:sz w:val="24"/>
          <w:szCs w:val="24"/>
        </w:rPr>
      </w:pPr>
      <w:r w:rsidRPr="00723E63">
        <w:rPr>
          <w:sz w:val="24"/>
          <w:szCs w:val="24"/>
        </w:rPr>
        <w:t xml:space="preserve">Tanto el administrador de sistema como el terapeuta podrán ver un resumen general de los pacientes que están registrados en el sistema, que incluye aspectos como su nombre completo dividido por nombre y apellido, el </w:t>
      </w:r>
      <w:proofErr w:type="spellStart"/>
      <w:r w:rsidRPr="00723E63">
        <w:rPr>
          <w:sz w:val="24"/>
          <w:szCs w:val="24"/>
        </w:rPr>
        <w:t>username</w:t>
      </w:r>
      <w:proofErr w:type="spellEnd"/>
      <w:r w:rsidRPr="00723E63">
        <w:rPr>
          <w:sz w:val="24"/>
          <w:szCs w:val="24"/>
        </w:rPr>
        <w:t xml:space="preserve"> del paciente, el terapeuta que está a cargo o que lo tiene bajo observación, y finalmente el padecimiento del paciente.</w:t>
      </w: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Default="001D3588" w:rsidP="001D3588">
      <w:pPr>
        <w:rPr>
          <w:b/>
          <w:sz w:val="32"/>
          <w:szCs w:val="24"/>
        </w:rPr>
      </w:pPr>
      <w:r w:rsidRPr="001D3588">
        <w:rPr>
          <w:b/>
          <w:sz w:val="32"/>
          <w:szCs w:val="24"/>
        </w:rPr>
        <w:t>Gestión de terapeutas</w:t>
      </w:r>
    </w:p>
    <w:p w:rsidR="001D3588" w:rsidRPr="001D3588" w:rsidRDefault="001D3588" w:rsidP="001D3588">
      <w:pPr>
        <w:rPr>
          <w:b/>
          <w:sz w:val="32"/>
          <w:szCs w:val="24"/>
        </w:rPr>
      </w:pPr>
    </w:p>
    <w:p w:rsidR="001D3588" w:rsidRPr="00723E63" w:rsidRDefault="001D3588" w:rsidP="001D3588">
      <w:pPr>
        <w:keepNext/>
        <w:rPr>
          <w:sz w:val="24"/>
          <w:szCs w:val="24"/>
        </w:rPr>
      </w:pPr>
      <w:r w:rsidRPr="00723E63">
        <w:rPr>
          <w:noProof/>
          <w:sz w:val="24"/>
          <w:szCs w:val="24"/>
          <w:lang w:val="es-MX"/>
        </w:rPr>
        <w:drawing>
          <wp:inline distT="0" distB="0" distL="0" distR="0" wp14:anchorId="4C0C86A7" wp14:editId="17969F85">
            <wp:extent cx="5611495" cy="5000625"/>
            <wp:effectExtent l="152400" t="152400" r="370205" b="371475"/>
            <wp:docPr id="6" name="Imagen 6" descr="C:\Users\dani_\Dropbox\ITQ\IngenieriaDeSoftware\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_\Dropbox\ITQ\IngenieriaDeSoftware\Web 1920 –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978" cy="5001947"/>
                    </a:xfrm>
                    <a:prstGeom prst="rect">
                      <a:avLst/>
                    </a:prstGeom>
                    <a:ln>
                      <a:noFill/>
                    </a:ln>
                    <a:effectLst>
                      <a:outerShdw blurRad="292100" dist="139700" dir="2700000" algn="tl" rotWithShape="0">
                        <a:srgbClr val="333333">
                          <a:alpha val="65000"/>
                        </a:srgbClr>
                      </a:outerShdw>
                    </a:effectLst>
                  </pic:spPr>
                </pic:pic>
              </a:graphicData>
            </a:graphic>
          </wp:inline>
        </w:drawing>
      </w:r>
    </w:p>
    <w:p w:rsidR="001D3588" w:rsidRPr="00723E63" w:rsidRDefault="001D3588" w:rsidP="001D3588">
      <w:pPr>
        <w:pStyle w:val="Descripcin"/>
        <w:jc w:val="center"/>
        <w:rPr>
          <w:rFonts w:ascii="Arial" w:hAnsi="Arial" w:cs="Arial"/>
          <w:sz w:val="24"/>
          <w:szCs w:val="24"/>
        </w:rPr>
      </w:pPr>
      <w:r w:rsidRPr="00723E63">
        <w:rPr>
          <w:rFonts w:ascii="Arial" w:hAnsi="Arial" w:cs="Arial"/>
          <w:sz w:val="24"/>
          <w:szCs w:val="24"/>
        </w:rPr>
        <w:t xml:space="preserve">Ilustración </w:t>
      </w:r>
      <w:r w:rsidRPr="00723E63">
        <w:rPr>
          <w:rFonts w:ascii="Arial" w:hAnsi="Arial" w:cs="Arial"/>
          <w:sz w:val="24"/>
          <w:szCs w:val="24"/>
        </w:rPr>
        <w:fldChar w:fldCharType="begin"/>
      </w:r>
      <w:r w:rsidRPr="00723E63">
        <w:rPr>
          <w:rFonts w:ascii="Arial" w:hAnsi="Arial" w:cs="Arial"/>
          <w:sz w:val="24"/>
          <w:szCs w:val="24"/>
        </w:rPr>
        <w:instrText xml:space="preserve"> SEQ Ilustración \* ARABIC </w:instrText>
      </w:r>
      <w:r w:rsidRPr="00723E63">
        <w:rPr>
          <w:rFonts w:ascii="Arial" w:hAnsi="Arial" w:cs="Arial"/>
          <w:sz w:val="24"/>
          <w:szCs w:val="24"/>
        </w:rPr>
        <w:fldChar w:fldCharType="separate"/>
      </w:r>
      <w:r w:rsidRPr="00723E63">
        <w:rPr>
          <w:rFonts w:ascii="Arial" w:hAnsi="Arial" w:cs="Arial"/>
          <w:noProof/>
          <w:sz w:val="24"/>
          <w:szCs w:val="24"/>
        </w:rPr>
        <w:t>4</w:t>
      </w:r>
      <w:r w:rsidRPr="00723E63">
        <w:rPr>
          <w:rFonts w:ascii="Arial" w:hAnsi="Arial" w:cs="Arial"/>
          <w:sz w:val="24"/>
          <w:szCs w:val="24"/>
        </w:rPr>
        <w:fldChar w:fldCharType="end"/>
      </w:r>
      <w:r w:rsidRPr="00723E63">
        <w:rPr>
          <w:rFonts w:ascii="Arial" w:hAnsi="Arial" w:cs="Arial"/>
          <w:sz w:val="24"/>
          <w:szCs w:val="24"/>
        </w:rPr>
        <w:t>. Gestión de terapias</w:t>
      </w:r>
    </w:p>
    <w:p w:rsidR="001D3588" w:rsidRPr="00723E63" w:rsidRDefault="001D3588" w:rsidP="001D3588">
      <w:pPr>
        <w:rPr>
          <w:sz w:val="24"/>
          <w:szCs w:val="24"/>
        </w:rPr>
      </w:pPr>
    </w:p>
    <w:p w:rsidR="001D3588" w:rsidRPr="00723E63" w:rsidRDefault="001D3588" w:rsidP="001D3588">
      <w:pPr>
        <w:rPr>
          <w:sz w:val="24"/>
          <w:szCs w:val="24"/>
        </w:rPr>
      </w:pPr>
      <w:r w:rsidRPr="00723E63">
        <w:rPr>
          <w:sz w:val="24"/>
          <w:szCs w:val="24"/>
        </w:rPr>
        <w:t xml:space="preserve">Solo el administrador del sistema podrá ver un resumen de los terapeutas y a que pacientes están atendiendo. Los datos que podrá visualizar el terapeuta será el nombre completo del terapeuta, que está dividido en nombre y apellido, el </w:t>
      </w:r>
      <w:proofErr w:type="spellStart"/>
      <w:r w:rsidRPr="00723E63">
        <w:rPr>
          <w:sz w:val="24"/>
          <w:szCs w:val="24"/>
        </w:rPr>
        <w:t>username</w:t>
      </w:r>
      <w:proofErr w:type="spellEnd"/>
      <w:r w:rsidRPr="00723E63">
        <w:rPr>
          <w:sz w:val="24"/>
          <w:szCs w:val="24"/>
        </w:rPr>
        <w:t xml:space="preserve"> que tiene registrado en el sistema, las áreas en donde trabaja o atiende a pacientes, y finalmente, el número total de pacientes que tiene bajo terapia y/</w:t>
      </w:r>
      <w:proofErr w:type="spellStart"/>
      <w:r w:rsidRPr="00723E63">
        <w:rPr>
          <w:sz w:val="24"/>
          <w:szCs w:val="24"/>
        </w:rPr>
        <w:t>o</w:t>
      </w:r>
      <w:proofErr w:type="spellEnd"/>
      <w:r w:rsidRPr="00723E63">
        <w:rPr>
          <w:sz w:val="24"/>
          <w:szCs w:val="24"/>
        </w:rPr>
        <w:t xml:space="preserve"> observación dicho terapeuta.</w:t>
      </w: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1D3588">
      <w:pPr>
        <w:rPr>
          <w:sz w:val="24"/>
          <w:szCs w:val="24"/>
        </w:rPr>
      </w:pPr>
    </w:p>
    <w:p w:rsidR="001D3588" w:rsidRDefault="001D3588" w:rsidP="001D3588">
      <w:pPr>
        <w:rPr>
          <w:b/>
          <w:sz w:val="32"/>
          <w:szCs w:val="24"/>
        </w:rPr>
      </w:pPr>
      <w:r w:rsidRPr="001D3588">
        <w:rPr>
          <w:b/>
          <w:sz w:val="32"/>
          <w:szCs w:val="24"/>
        </w:rPr>
        <w:t>Gestión de terapias</w:t>
      </w:r>
    </w:p>
    <w:p w:rsidR="001D3588" w:rsidRPr="001D3588" w:rsidRDefault="001D3588" w:rsidP="001D3588">
      <w:pPr>
        <w:rPr>
          <w:b/>
          <w:sz w:val="32"/>
          <w:szCs w:val="24"/>
        </w:rPr>
      </w:pPr>
    </w:p>
    <w:p w:rsidR="001D3588" w:rsidRPr="00723E63" w:rsidRDefault="001D3588" w:rsidP="001D3588">
      <w:pPr>
        <w:keepNext/>
        <w:rPr>
          <w:sz w:val="24"/>
          <w:szCs w:val="24"/>
        </w:rPr>
      </w:pPr>
      <w:r w:rsidRPr="00723E63">
        <w:rPr>
          <w:noProof/>
          <w:sz w:val="24"/>
          <w:szCs w:val="24"/>
          <w:lang w:val="es-MX"/>
        </w:rPr>
        <w:drawing>
          <wp:inline distT="0" distB="0" distL="0" distR="0" wp14:anchorId="0872658C" wp14:editId="27AE5020">
            <wp:extent cx="5611495" cy="4972050"/>
            <wp:effectExtent l="152400" t="152400" r="370205" b="361950"/>
            <wp:docPr id="8" name="Imagen 8" descr="C:\Users\dani_\Dropbox\ITQ\IngenieriaDeSoftware\Web 1920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_\Dropbox\ITQ\IngenieriaDeSoftware\Web 1920 –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978" cy="497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D3588" w:rsidRPr="00723E63" w:rsidRDefault="001D3588" w:rsidP="001D3588">
      <w:pPr>
        <w:pStyle w:val="Descripcin"/>
        <w:jc w:val="center"/>
        <w:rPr>
          <w:rFonts w:ascii="Arial" w:hAnsi="Arial" w:cs="Arial"/>
          <w:sz w:val="24"/>
          <w:szCs w:val="24"/>
        </w:rPr>
      </w:pPr>
      <w:r w:rsidRPr="00723E63">
        <w:rPr>
          <w:rFonts w:ascii="Arial" w:hAnsi="Arial" w:cs="Arial"/>
          <w:sz w:val="24"/>
          <w:szCs w:val="24"/>
        </w:rPr>
        <w:t xml:space="preserve">Ilustración </w:t>
      </w:r>
      <w:r w:rsidRPr="00723E63">
        <w:rPr>
          <w:rFonts w:ascii="Arial" w:hAnsi="Arial" w:cs="Arial"/>
          <w:sz w:val="24"/>
          <w:szCs w:val="24"/>
        </w:rPr>
        <w:fldChar w:fldCharType="begin"/>
      </w:r>
      <w:r w:rsidRPr="00723E63">
        <w:rPr>
          <w:rFonts w:ascii="Arial" w:hAnsi="Arial" w:cs="Arial"/>
          <w:sz w:val="24"/>
          <w:szCs w:val="24"/>
        </w:rPr>
        <w:instrText xml:space="preserve"> SEQ Ilustración \* ARABIC </w:instrText>
      </w:r>
      <w:r w:rsidRPr="00723E63">
        <w:rPr>
          <w:rFonts w:ascii="Arial" w:hAnsi="Arial" w:cs="Arial"/>
          <w:sz w:val="24"/>
          <w:szCs w:val="24"/>
        </w:rPr>
        <w:fldChar w:fldCharType="separate"/>
      </w:r>
      <w:r w:rsidRPr="00723E63">
        <w:rPr>
          <w:rFonts w:ascii="Arial" w:hAnsi="Arial" w:cs="Arial"/>
          <w:noProof/>
          <w:sz w:val="24"/>
          <w:szCs w:val="24"/>
        </w:rPr>
        <w:t>5</w:t>
      </w:r>
      <w:r w:rsidRPr="00723E63">
        <w:rPr>
          <w:rFonts w:ascii="Arial" w:hAnsi="Arial" w:cs="Arial"/>
          <w:sz w:val="24"/>
          <w:szCs w:val="24"/>
        </w:rPr>
        <w:fldChar w:fldCharType="end"/>
      </w:r>
      <w:r w:rsidRPr="00723E63">
        <w:rPr>
          <w:rFonts w:ascii="Arial" w:hAnsi="Arial" w:cs="Arial"/>
          <w:sz w:val="24"/>
          <w:szCs w:val="24"/>
        </w:rPr>
        <w:t>. Gestión de terapias</w:t>
      </w:r>
    </w:p>
    <w:p w:rsidR="001D3588" w:rsidRPr="00723E63" w:rsidRDefault="001D3588" w:rsidP="001D3588">
      <w:pPr>
        <w:rPr>
          <w:sz w:val="24"/>
          <w:szCs w:val="24"/>
        </w:rPr>
      </w:pPr>
    </w:p>
    <w:p w:rsidR="001D3588" w:rsidRPr="00723E63" w:rsidRDefault="001D3588" w:rsidP="001D3588">
      <w:pPr>
        <w:rPr>
          <w:sz w:val="24"/>
          <w:szCs w:val="24"/>
        </w:rPr>
      </w:pPr>
      <w:r w:rsidRPr="00723E63">
        <w:rPr>
          <w:sz w:val="24"/>
          <w:szCs w:val="24"/>
        </w:rPr>
        <w:t>Esta pantalla mostrará un resumen y reportes por terapias que estén añadidas en el sistema. Se planean diversas terapias según la evolución del paciente, las cuales de manera preliminar solo está mostradas como “terapia uno”, “terapia dos” y “terapia tres”.</w:t>
      </w:r>
    </w:p>
    <w:p w:rsidR="001D3588" w:rsidRPr="00723E63" w:rsidRDefault="001D3588" w:rsidP="001D3588">
      <w:pPr>
        <w:rPr>
          <w:sz w:val="24"/>
          <w:szCs w:val="24"/>
        </w:rPr>
      </w:pPr>
    </w:p>
    <w:p w:rsidR="001D3588" w:rsidRPr="00723E63" w:rsidRDefault="001D3588" w:rsidP="001D3588">
      <w:pPr>
        <w:rPr>
          <w:sz w:val="24"/>
          <w:szCs w:val="24"/>
        </w:rPr>
      </w:pPr>
      <w:r w:rsidRPr="00723E63">
        <w:rPr>
          <w:sz w:val="24"/>
          <w:szCs w:val="24"/>
        </w:rPr>
        <w:t>Nota. - La adición de una nueva terapia será administrada solo por el equipo de desarrollo del sistema de terapia digital.</w:t>
      </w:r>
    </w:p>
    <w:p w:rsidR="001D3588" w:rsidRPr="00723E63" w:rsidRDefault="001D3588" w:rsidP="001D3588">
      <w:pPr>
        <w:rPr>
          <w:sz w:val="24"/>
          <w:szCs w:val="24"/>
        </w:rPr>
      </w:pPr>
    </w:p>
    <w:p w:rsidR="001D3588" w:rsidRPr="00723E63" w:rsidRDefault="001D3588" w:rsidP="001D3588">
      <w:pPr>
        <w:rPr>
          <w:sz w:val="24"/>
          <w:szCs w:val="24"/>
        </w:rPr>
      </w:pPr>
    </w:p>
    <w:p w:rsidR="001D3588" w:rsidRPr="00723E63" w:rsidRDefault="001D3588" w:rsidP="00703CE1">
      <w:pPr>
        <w:pStyle w:val="Prrafodelista"/>
        <w:rPr>
          <w:b/>
          <w:sz w:val="32"/>
          <w:szCs w:val="24"/>
        </w:rPr>
      </w:pPr>
    </w:p>
    <w:p w:rsidR="00703CE1" w:rsidRPr="00723E63" w:rsidRDefault="00703CE1" w:rsidP="00703CE1">
      <w:pPr>
        <w:pStyle w:val="Prrafodelista"/>
        <w:spacing w:line="250" w:lineRule="auto"/>
        <w:jc w:val="both"/>
        <w:rPr>
          <w:b/>
          <w:sz w:val="32"/>
          <w:szCs w:val="24"/>
        </w:rPr>
      </w:pPr>
    </w:p>
    <w:p w:rsidR="00703CE1" w:rsidRPr="00723E63" w:rsidRDefault="00703CE1" w:rsidP="00703CE1">
      <w:pPr>
        <w:pStyle w:val="Prrafodelista"/>
        <w:numPr>
          <w:ilvl w:val="0"/>
          <w:numId w:val="5"/>
        </w:numPr>
        <w:spacing w:line="250" w:lineRule="auto"/>
        <w:jc w:val="both"/>
        <w:rPr>
          <w:b/>
          <w:sz w:val="32"/>
          <w:szCs w:val="24"/>
        </w:rPr>
      </w:pPr>
      <w:r w:rsidRPr="00723E63">
        <w:rPr>
          <w:b/>
          <w:sz w:val="32"/>
          <w:szCs w:val="24"/>
        </w:rPr>
        <w:t>Apéndices</w:t>
      </w:r>
    </w:p>
    <w:p w:rsidR="004D28F8" w:rsidRPr="00723E63" w:rsidRDefault="004D28F8">
      <w:pPr>
        <w:spacing w:before="20"/>
        <w:jc w:val="both"/>
        <w:rPr>
          <w:sz w:val="32"/>
          <w:szCs w:val="24"/>
        </w:rPr>
      </w:pPr>
    </w:p>
    <w:p w:rsidR="001D3588" w:rsidRPr="001D3588" w:rsidRDefault="001D3588" w:rsidP="001D3588">
      <w:pPr>
        <w:spacing w:before="20" w:line="292" w:lineRule="auto"/>
        <w:rPr>
          <w:b/>
          <w:sz w:val="32"/>
          <w:szCs w:val="24"/>
        </w:rPr>
      </w:pPr>
      <w:proofErr w:type="spellStart"/>
      <w:r w:rsidRPr="001D3588">
        <w:rPr>
          <w:b/>
          <w:sz w:val="32"/>
          <w:szCs w:val="24"/>
        </w:rPr>
        <w:t>Troubleshooting</w:t>
      </w:r>
      <w:proofErr w:type="spellEnd"/>
      <w:r w:rsidRPr="001D3588">
        <w:rPr>
          <w:b/>
          <w:sz w:val="32"/>
          <w:szCs w:val="24"/>
        </w:rPr>
        <w:t xml:space="preserve"> (resolución de problemas)</w:t>
      </w:r>
    </w:p>
    <w:p w:rsidR="001D3588" w:rsidRPr="00723E63" w:rsidRDefault="001D3588" w:rsidP="001D3588">
      <w:pPr>
        <w:spacing w:before="20" w:line="247" w:lineRule="auto"/>
        <w:jc w:val="both"/>
        <w:rPr>
          <w:sz w:val="24"/>
          <w:szCs w:val="24"/>
        </w:rPr>
      </w:pPr>
    </w:p>
    <w:p w:rsidR="001D3588" w:rsidRPr="00723E63" w:rsidRDefault="001D3588" w:rsidP="001D3588">
      <w:pPr>
        <w:spacing w:before="20" w:line="247" w:lineRule="auto"/>
        <w:jc w:val="both"/>
        <w:rPr>
          <w:sz w:val="24"/>
          <w:szCs w:val="24"/>
        </w:rPr>
      </w:pPr>
      <w:r w:rsidRPr="00723E63">
        <w:rPr>
          <w:sz w:val="24"/>
          <w:szCs w:val="24"/>
        </w:rPr>
        <w:t>La aplicación necesitará estar conectada constantemente a una red local para que la información se encuentre actualizada al instante. De no ser así, no se podría garantizar que los datos estén al día o que los juegos no tengan problemas al ser ejecutados. Así que se pide expresamente que se asegure de que siempre se está conectado a la red de su lugar de trabajo.</w:t>
      </w:r>
    </w:p>
    <w:p w:rsidR="001D3588" w:rsidRPr="00723E63" w:rsidRDefault="001D3588" w:rsidP="001D3588">
      <w:pPr>
        <w:spacing w:before="20" w:line="247" w:lineRule="auto"/>
        <w:jc w:val="both"/>
        <w:rPr>
          <w:sz w:val="24"/>
          <w:szCs w:val="24"/>
        </w:rPr>
      </w:pPr>
    </w:p>
    <w:p w:rsidR="001D3588" w:rsidRPr="00723E63" w:rsidRDefault="001D3588" w:rsidP="001D3588">
      <w:pPr>
        <w:spacing w:before="20" w:line="247" w:lineRule="auto"/>
        <w:jc w:val="both"/>
        <w:rPr>
          <w:b/>
          <w:sz w:val="24"/>
          <w:szCs w:val="24"/>
        </w:rPr>
      </w:pPr>
    </w:p>
    <w:p w:rsidR="001D3588" w:rsidRPr="001D3588" w:rsidRDefault="001D3588" w:rsidP="001D3588">
      <w:pPr>
        <w:spacing w:line="247" w:lineRule="auto"/>
        <w:jc w:val="both"/>
        <w:rPr>
          <w:b/>
          <w:sz w:val="32"/>
          <w:szCs w:val="24"/>
        </w:rPr>
      </w:pPr>
      <w:r w:rsidRPr="001D3588">
        <w:rPr>
          <w:b/>
          <w:sz w:val="32"/>
          <w:szCs w:val="24"/>
        </w:rPr>
        <w:t xml:space="preserve">Soporte técnico: </w:t>
      </w:r>
    </w:p>
    <w:p w:rsidR="001D3588" w:rsidRPr="00723E63" w:rsidRDefault="001D3588" w:rsidP="001D3588">
      <w:pPr>
        <w:spacing w:line="247" w:lineRule="auto"/>
        <w:jc w:val="both"/>
        <w:rPr>
          <w:b/>
          <w:sz w:val="24"/>
          <w:szCs w:val="24"/>
        </w:rPr>
      </w:pPr>
    </w:p>
    <w:p w:rsidR="001D3588" w:rsidRPr="00723E63" w:rsidRDefault="001D3588" w:rsidP="001D3588">
      <w:pPr>
        <w:spacing w:line="247" w:lineRule="auto"/>
        <w:jc w:val="both"/>
        <w:rPr>
          <w:sz w:val="24"/>
          <w:szCs w:val="24"/>
        </w:rPr>
      </w:pPr>
      <w:r w:rsidRPr="00723E63">
        <w:rPr>
          <w:sz w:val="24"/>
          <w:szCs w:val="24"/>
        </w:rPr>
        <w:t>Cualquiera de las personas que se vieron involucradas en el desarrollo e implementación de este software pueden brindarle soporte. De requerirlo, favor de ponerse en contacto a cualquiera de los siguientes correos electrónicos:</w:t>
      </w:r>
    </w:p>
    <w:p w:rsidR="001D3588" w:rsidRPr="00723E63" w:rsidRDefault="001D3588" w:rsidP="001D3588">
      <w:pPr>
        <w:spacing w:line="247" w:lineRule="auto"/>
        <w:jc w:val="both"/>
        <w:rPr>
          <w:sz w:val="24"/>
          <w:szCs w:val="24"/>
        </w:rPr>
      </w:pPr>
    </w:p>
    <w:p w:rsidR="001D3588" w:rsidRPr="00723E63" w:rsidRDefault="001D3588" w:rsidP="001D3588">
      <w:pPr>
        <w:spacing w:line="247" w:lineRule="auto"/>
        <w:jc w:val="both"/>
        <w:rPr>
          <w:b/>
          <w:sz w:val="24"/>
          <w:szCs w:val="24"/>
        </w:rPr>
      </w:pPr>
    </w:p>
    <w:p w:rsidR="001D3588" w:rsidRPr="00723E63" w:rsidRDefault="001D3588" w:rsidP="001D3588">
      <w:pPr>
        <w:spacing w:before="20" w:line="247" w:lineRule="auto"/>
        <w:ind w:right="1540"/>
        <w:jc w:val="both"/>
        <w:rPr>
          <w:b/>
          <w:sz w:val="24"/>
          <w:szCs w:val="24"/>
        </w:rPr>
      </w:pPr>
      <w:hyperlink r:id="rId18" w:history="1">
        <w:r w:rsidRPr="00723E63">
          <w:rPr>
            <w:rStyle w:val="Hipervnculo"/>
            <w:rFonts w:eastAsia="Times New Roman"/>
            <w:i/>
            <w:sz w:val="24"/>
            <w:szCs w:val="24"/>
          </w:rPr>
          <w:t>daniegarcia10@gmail.com</w:t>
        </w:r>
      </w:hyperlink>
      <w:r w:rsidR="00BF624B">
        <w:rPr>
          <w:rFonts w:eastAsia="Times New Roman"/>
          <w:i/>
          <w:sz w:val="24"/>
          <w:szCs w:val="24"/>
        </w:rPr>
        <w:t>,</w:t>
      </w:r>
      <w:r w:rsidR="00BF624B">
        <w:rPr>
          <w:rFonts w:eastAsia="Times New Roman"/>
          <w:i/>
          <w:sz w:val="24"/>
          <w:szCs w:val="24"/>
        </w:rPr>
        <w:tab/>
      </w:r>
      <w:r w:rsidR="00BF624B">
        <w:rPr>
          <w:rFonts w:eastAsia="Times New Roman"/>
          <w:i/>
          <w:sz w:val="24"/>
          <w:szCs w:val="24"/>
        </w:rPr>
        <w:tab/>
      </w:r>
      <w:hyperlink r:id="rId19" w:history="1">
        <w:r w:rsidRPr="00723E63">
          <w:rPr>
            <w:rStyle w:val="Hipervnculo"/>
            <w:rFonts w:eastAsia="Times New Roman"/>
            <w:i/>
            <w:sz w:val="24"/>
            <w:szCs w:val="24"/>
          </w:rPr>
          <w:t>andre.mtzd07@gmail.com</w:t>
        </w:r>
      </w:hyperlink>
      <w:r w:rsidRPr="00723E63">
        <w:rPr>
          <w:rFonts w:eastAsia="Times New Roman"/>
          <w:i/>
          <w:sz w:val="24"/>
          <w:szCs w:val="24"/>
        </w:rPr>
        <w:t xml:space="preserve">, </w:t>
      </w:r>
      <w:hyperlink r:id="rId20" w:history="1">
        <w:r w:rsidRPr="00723E63">
          <w:rPr>
            <w:rStyle w:val="Hipervnculo"/>
            <w:rFonts w:eastAsia="Times New Roman"/>
            <w:i/>
            <w:sz w:val="24"/>
            <w:szCs w:val="24"/>
          </w:rPr>
          <w:t>charly_sb96@hotmail.com</w:t>
        </w:r>
      </w:hyperlink>
      <w:r w:rsidR="00BF624B">
        <w:rPr>
          <w:rStyle w:val="Hipervnculo"/>
          <w:rFonts w:eastAsia="Times New Roman"/>
          <w:sz w:val="24"/>
          <w:szCs w:val="24"/>
          <w:u w:val="none"/>
        </w:rPr>
        <w:t>,</w:t>
      </w:r>
      <w:r w:rsidR="00BF624B">
        <w:rPr>
          <w:rStyle w:val="Hipervnculo"/>
          <w:rFonts w:eastAsia="Times New Roman"/>
          <w:sz w:val="24"/>
          <w:szCs w:val="24"/>
          <w:u w:val="none"/>
        </w:rPr>
        <w:tab/>
      </w:r>
      <w:r w:rsidR="00BF624B">
        <w:rPr>
          <w:rStyle w:val="Hipervnculo"/>
          <w:rFonts w:eastAsia="Times New Roman"/>
          <w:sz w:val="24"/>
          <w:szCs w:val="24"/>
          <w:u w:val="none"/>
        </w:rPr>
        <w:tab/>
      </w:r>
      <w:r w:rsidRPr="00723E63">
        <w:rPr>
          <w:rStyle w:val="Hipervnculo"/>
          <w:rFonts w:eastAsia="Times New Roman"/>
          <w:i/>
          <w:sz w:val="24"/>
          <w:szCs w:val="24"/>
        </w:rPr>
        <w:t>fercmejia@gmail.com</w:t>
      </w:r>
    </w:p>
    <w:p w:rsidR="001D3588" w:rsidRPr="00723E63" w:rsidRDefault="001D3588" w:rsidP="001D3588">
      <w:pPr>
        <w:rPr>
          <w:sz w:val="24"/>
          <w:szCs w:val="24"/>
        </w:rPr>
      </w:pPr>
    </w:p>
    <w:p w:rsidR="00DC54B6" w:rsidRPr="00723E63" w:rsidRDefault="00DC54B6" w:rsidP="004D2229">
      <w:pPr>
        <w:spacing w:before="20" w:line="247" w:lineRule="auto"/>
        <w:rPr>
          <w:i/>
          <w:sz w:val="24"/>
          <w:szCs w:val="24"/>
        </w:rPr>
      </w:pPr>
      <w:bookmarkStart w:id="0" w:name="_GoBack"/>
      <w:bookmarkEnd w:id="0"/>
    </w:p>
    <w:sectPr w:rsidR="00DC54B6" w:rsidRPr="00723E63" w:rsidSect="00234D2F">
      <w:headerReference w:type="default" r:id="rId21"/>
      <w:pgSz w:w="11909" w:h="16834"/>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2AA" w:rsidRDefault="00F052AA" w:rsidP="00A9331E">
      <w:pPr>
        <w:spacing w:line="240" w:lineRule="auto"/>
      </w:pPr>
      <w:r>
        <w:separator/>
      </w:r>
    </w:p>
  </w:endnote>
  <w:endnote w:type="continuationSeparator" w:id="0">
    <w:p w:rsidR="00F052AA" w:rsidRDefault="00F052AA" w:rsidP="00A933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2AA" w:rsidRDefault="00F052AA" w:rsidP="00A9331E">
      <w:pPr>
        <w:spacing w:line="240" w:lineRule="auto"/>
      </w:pPr>
      <w:r>
        <w:separator/>
      </w:r>
    </w:p>
  </w:footnote>
  <w:footnote w:type="continuationSeparator" w:id="0">
    <w:p w:rsidR="00F052AA" w:rsidRDefault="00F052AA" w:rsidP="00A933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C10" w:rsidRPr="00D03C10" w:rsidRDefault="00D03C10">
    <w:pPr>
      <w:pStyle w:val="Encabezado"/>
      <w:rPr>
        <w:i/>
      </w:rPr>
    </w:pPr>
    <w:r w:rsidRPr="00D03C10">
      <w:rPr>
        <w:i/>
      </w:rPr>
      <w:t>Carreño Mejía Rosa Fernanda                                              Martínez Dueñas José Andrés</w:t>
    </w:r>
  </w:p>
  <w:p w:rsidR="00D03C10" w:rsidRPr="00D03C10" w:rsidRDefault="00D03C10">
    <w:pPr>
      <w:pStyle w:val="Encabezado"/>
      <w:rPr>
        <w:i/>
      </w:rPr>
    </w:pPr>
    <w:r w:rsidRPr="00D03C10">
      <w:rPr>
        <w:i/>
      </w:rPr>
      <w:t>Prado González Carlos Andrés                                             García Ramírez Juan Daniel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91915"/>
    <w:multiLevelType w:val="multilevel"/>
    <w:tmpl w:val="F5CE8442"/>
    <w:lvl w:ilvl="0">
      <w:start w:val="1"/>
      <w:numFmt w:val="bullet"/>
      <w:lvlText w:val="●"/>
      <w:lvlJc w:val="left"/>
      <w:pPr>
        <w:ind w:left="720" w:hanging="360"/>
      </w:pPr>
      <w:rPr>
        <w:rFonts w:ascii="Roboto" w:eastAsia="Roboto" w:hAnsi="Roboto" w:cs="Roboto"/>
        <w:color w:val="5B5F6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98373F0"/>
    <w:multiLevelType w:val="hybridMultilevel"/>
    <w:tmpl w:val="5CD832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D341AF5"/>
    <w:multiLevelType w:val="multilevel"/>
    <w:tmpl w:val="C5A8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595E35"/>
    <w:multiLevelType w:val="hybridMultilevel"/>
    <w:tmpl w:val="6B40F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5475AFB"/>
    <w:multiLevelType w:val="multilevel"/>
    <w:tmpl w:val="25D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9310BD"/>
    <w:multiLevelType w:val="multilevel"/>
    <w:tmpl w:val="A57E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441E7"/>
    <w:multiLevelType w:val="hybridMultilevel"/>
    <w:tmpl w:val="F7725B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E6950DE"/>
    <w:multiLevelType w:val="multilevel"/>
    <w:tmpl w:val="31DC4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396FCC"/>
    <w:multiLevelType w:val="hybridMultilevel"/>
    <w:tmpl w:val="92D0D6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7AEA2A75"/>
    <w:multiLevelType w:val="multilevel"/>
    <w:tmpl w:val="1230F9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7D8535E8"/>
    <w:multiLevelType w:val="hybridMultilevel"/>
    <w:tmpl w:val="92D0D6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0"/>
  </w:num>
  <w:num w:numId="3">
    <w:abstractNumId w:val="6"/>
  </w:num>
  <w:num w:numId="4">
    <w:abstractNumId w:val="8"/>
  </w:num>
  <w:num w:numId="5">
    <w:abstractNumId w:val="1"/>
  </w:num>
  <w:num w:numId="6">
    <w:abstractNumId w:val="10"/>
  </w:num>
  <w:num w:numId="7">
    <w:abstractNumId w:val="3"/>
  </w:num>
  <w:num w:numId="8">
    <w:abstractNumId w:val="2"/>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C54B6"/>
    <w:rsid w:val="001920B0"/>
    <w:rsid w:val="001A2BCF"/>
    <w:rsid w:val="001C08E0"/>
    <w:rsid w:val="001D3588"/>
    <w:rsid w:val="001D3A68"/>
    <w:rsid w:val="001F35A8"/>
    <w:rsid w:val="00213336"/>
    <w:rsid w:val="0021641B"/>
    <w:rsid w:val="002309A8"/>
    <w:rsid w:val="00234D2F"/>
    <w:rsid w:val="00253C2D"/>
    <w:rsid w:val="003564BB"/>
    <w:rsid w:val="00383540"/>
    <w:rsid w:val="003873C5"/>
    <w:rsid w:val="003E6083"/>
    <w:rsid w:val="00441D85"/>
    <w:rsid w:val="00467B4F"/>
    <w:rsid w:val="004D073B"/>
    <w:rsid w:val="004D2229"/>
    <w:rsid w:val="004D28F8"/>
    <w:rsid w:val="00505EF0"/>
    <w:rsid w:val="00507DFC"/>
    <w:rsid w:val="00526F0E"/>
    <w:rsid w:val="006C1B05"/>
    <w:rsid w:val="00703CE1"/>
    <w:rsid w:val="00723E63"/>
    <w:rsid w:val="007B3CE8"/>
    <w:rsid w:val="007D1095"/>
    <w:rsid w:val="008A5A58"/>
    <w:rsid w:val="00960AE2"/>
    <w:rsid w:val="009807D3"/>
    <w:rsid w:val="00A82572"/>
    <w:rsid w:val="00A9331E"/>
    <w:rsid w:val="00B4014D"/>
    <w:rsid w:val="00BF624B"/>
    <w:rsid w:val="00C04436"/>
    <w:rsid w:val="00CE64C7"/>
    <w:rsid w:val="00D03C10"/>
    <w:rsid w:val="00DC54B6"/>
    <w:rsid w:val="00DE455F"/>
    <w:rsid w:val="00E7292A"/>
    <w:rsid w:val="00EE5C6F"/>
    <w:rsid w:val="00F052AA"/>
    <w:rsid w:val="00F81661"/>
    <w:rsid w:val="00F847AC"/>
    <w:rsid w:val="00FD36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0160C1-C03B-456F-8861-0D1F0D731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A9331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331E"/>
  </w:style>
  <w:style w:type="paragraph" w:styleId="Piedepgina">
    <w:name w:val="footer"/>
    <w:basedOn w:val="Normal"/>
    <w:link w:val="PiedepginaCar"/>
    <w:uiPriority w:val="99"/>
    <w:unhideWhenUsed/>
    <w:rsid w:val="00A9331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331E"/>
  </w:style>
  <w:style w:type="paragraph" w:styleId="Prrafodelista">
    <w:name w:val="List Paragraph"/>
    <w:basedOn w:val="Normal"/>
    <w:uiPriority w:val="34"/>
    <w:qFormat/>
    <w:rsid w:val="00A9331E"/>
    <w:pPr>
      <w:ind w:left="720"/>
      <w:contextualSpacing/>
    </w:pPr>
  </w:style>
  <w:style w:type="paragraph" w:styleId="Descripcin">
    <w:name w:val="caption"/>
    <w:basedOn w:val="Normal"/>
    <w:next w:val="Normal"/>
    <w:uiPriority w:val="35"/>
    <w:unhideWhenUsed/>
    <w:qFormat/>
    <w:rsid w:val="00213336"/>
    <w:pPr>
      <w:spacing w:after="200" w:line="240" w:lineRule="auto"/>
    </w:pPr>
    <w:rPr>
      <w:rFonts w:asciiTheme="minorHAnsi" w:eastAsiaTheme="minorHAnsi" w:hAnsiTheme="minorHAnsi" w:cstheme="minorBidi"/>
      <w:i/>
      <w:iCs/>
      <w:color w:val="1F497D" w:themeColor="text2"/>
      <w:sz w:val="18"/>
      <w:szCs w:val="18"/>
      <w:lang w:val="es-MX" w:eastAsia="en-US"/>
    </w:rPr>
  </w:style>
  <w:style w:type="character" w:styleId="Hipervnculo">
    <w:name w:val="Hyperlink"/>
    <w:basedOn w:val="Fuentedeprrafopredeter"/>
    <w:uiPriority w:val="99"/>
    <w:unhideWhenUsed/>
    <w:rsid w:val="00F81661"/>
    <w:rPr>
      <w:color w:val="0000FF" w:themeColor="hyperlink"/>
      <w:u w:val="single"/>
    </w:rPr>
  </w:style>
  <w:style w:type="paragraph" w:styleId="NormalWeb">
    <w:name w:val="Normal (Web)"/>
    <w:basedOn w:val="Normal"/>
    <w:uiPriority w:val="99"/>
    <w:semiHidden/>
    <w:unhideWhenUsed/>
    <w:rsid w:val="00703CE1"/>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4259">
      <w:bodyDiv w:val="1"/>
      <w:marLeft w:val="0"/>
      <w:marRight w:val="0"/>
      <w:marTop w:val="0"/>
      <w:marBottom w:val="0"/>
      <w:divBdr>
        <w:top w:val="none" w:sz="0" w:space="0" w:color="auto"/>
        <w:left w:val="none" w:sz="0" w:space="0" w:color="auto"/>
        <w:bottom w:val="none" w:sz="0" w:space="0" w:color="auto"/>
        <w:right w:val="none" w:sz="0" w:space="0" w:color="auto"/>
      </w:divBdr>
    </w:div>
    <w:div w:id="292713266">
      <w:bodyDiv w:val="1"/>
      <w:marLeft w:val="0"/>
      <w:marRight w:val="0"/>
      <w:marTop w:val="0"/>
      <w:marBottom w:val="0"/>
      <w:divBdr>
        <w:top w:val="none" w:sz="0" w:space="0" w:color="auto"/>
        <w:left w:val="none" w:sz="0" w:space="0" w:color="auto"/>
        <w:bottom w:val="none" w:sz="0" w:space="0" w:color="auto"/>
        <w:right w:val="none" w:sz="0" w:space="0" w:color="auto"/>
      </w:divBdr>
      <w:divsChild>
        <w:div w:id="762184663">
          <w:marLeft w:val="0"/>
          <w:marRight w:val="0"/>
          <w:marTop w:val="0"/>
          <w:marBottom w:val="0"/>
          <w:divBdr>
            <w:top w:val="none" w:sz="0" w:space="0" w:color="auto"/>
            <w:left w:val="none" w:sz="0" w:space="0" w:color="auto"/>
            <w:bottom w:val="none" w:sz="0" w:space="0" w:color="auto"/>
            <w:right w:val="none" w:sz="0" w:space="0" w:color="auto"/>
          </w:divBdr>
        </w:div>
        <w:div w:id="620067055">
          <w:marLeft w:val="0"/>
          <w:marRight w:val="0"/>
          <w:marTop w:val="0"/>
          <w:marBottom w:val="0"/>
          <w:divBdr>
            <w:top w:val="none" w:sz="0" w:space="0" w:color="auto"/>
            <w:left w:val="none" w:sz="0" w:space="0" w:color="auto"/>
            <w:bottom w:val="none" w:sz="0" w:space="0" w:color="auto"/>
            <w:right w:val="none" w:sz="0" w:space="0" w:color="auto"/>
          </w:divBdr>
          <w:divsChild>
            <w:div w:id="1826387463">
              <w:marLeft w:val="0"/>
              <w:marRight w:val="0"/>
              <w:marTop w:val="0"/>
              <w:marBottom w:val="0"/>
              <w:divBdr>
                <w:top w:val="none" w:sz="0" w:space="0" w:color="auto"/>
                <w:left w:val="none" w:sz="0" w:space="0" w:color="auto"/>
                <w:bottom w:val="none" w:sz="0" w:space="0" w:color="auto"/>
                <w:right w:val="none" w:sz="0" w:space="0" w:color="auto"/>
              </w:divBdr>
              <w:divsChild>
                <w:div w:id="1755785929">
                  <w:marLeft w:val="0"/>
                  <w:marRight w:val="0"/>
                  <w:marTop w:val="0"/>
                  <w:marBottom w:val="0"/>
                  <w:divBdr>
                    <w:top w:val="none" w:sz="0" w:space="0" w:color="auto"/>
                    <w:left w:val="none" w:sz="0" w:space="0" w:color="auto"/>
                    <w:bottom w:val="none" w:sz="0" w:space="0" w:color="auto"/>
                    <w:right w:val="none" w:sz="0" w:space="0" w:color="auto"/>
                  </w:divBdr>
                  <w:divsChild>
                    <w:div w:id="1844002946">
                      <w:marLeft w:val="0"/>
                      <w:marRight w:val="0"/>
                      <w:marTop w:val="0"/>
                      <w:marBottom w:val="0"/>
                      <w:divBdr>
                        <w:top w:val="none" w:sz="0" w:space="0" w:color="auto"/>
                        <w:left w:val="none" w:sz="0" w:space="0" w:color="auto"/>
                        <w:bottom w:val="none" w:sz="0" w:space="0" w:color="auto"/>
                        <w:right w:val="none" w:sz="0" w:space="0" w:color="auto"/>
                      </w:divBdr>
                      <w:divsChild>
                        <w:div w:id="13571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030219">
          <w:marLeft w:val="0"/>
          <w:marRight w:val="0"/>
          <w:marTop w:val="0"/>
          <w:marBottom w:val="0"/>
          <w:divBdr>
            <w:top w:val="none" w:sz="0" w:space="0" w:color="auto"/>
            <w:left w:val="none" w:sz="0" w:space="0" w:color="auto"/>
            <w:bottom w:val="none" w:sz="0" w:space="0" w:color="auto"/>
            <w:right w:val="none" w:sz="0" w:space="0" w:color="auto"/>
          </w:divBdr>
        </w:div>
      </w:divsChild>
    </w:div>
    <w:div w:id="892229711">
      <w:bodyDiv w:val="1"/>
      <w:marLeft w:val="0"/>
      <w:marRight w:val="0"/>
      <w:marTop w:val="0"/>
      <w:marBottom w:val="0"/>
      <w:divBdr>
        <w:top w:val="none" w:sz="0" w:space="0" w:color="auto"/>
        <w:left w:val="none" w:sz="0" w:space="0" w:color="auto"/>
        <w:bottom w:val="none" w:sz="0" w:space="0" w:color="auto"/>
        <w:right w:val="none" w:sz="0" w:space="0" w:color="auto"/>
      </w:divBdr>
      <w:divsChild>
        <w:div w:id="1538809193">
          <w:marLeft w:val="0"/>
          <w:marRight w:val="0"/>
          <w:marTop w:val="0"/>
          <w:marBottom w:val="0"/>
          <w:divBdr>
            <w:top w:val="none" w:sz="0" w:space="0" w:color="auto"/>
            <w:left w:val="none" w:sz="0" w:space="0" w:color="auto"/>
            <w:bottom w:val="none" w:sz="0" w:space="0" w:color="auto"/>
            <w:right w:val="none" w:sz="0" w:space="0" w:color="auto"/>
          </w:divBdr>
        </w:div>
        <w:div w:id="285503429">
          <w:marLeft w:val="0"/>
          <w:marRight w:val="0"/>
          <w:marTop w:val="0"/>
          <w:marBottom w:val="0"/>
          <w:divBdr>
            <w:top w:val="none" w:sz="0" w:space="0" w:color="auto"/>
            <w:left w:val="none" w:sz="0" w:space="0" w:color="auto"/>
            <w:bottom w:val="none" w:sz="0" w:space="0" w:color="auto"/>
            <w:right w:val="none" w:sz="0" w:space="0" w:color="auto"/>
          </w:divBdr>
        </w:div>
        <w:div w:id="212543733">
          <w:marLeft w:val="0"/>
          <w:marRight w:val="0"/>
          <w:marTop w:val="0"/>
          <w:marBottom w:val="0"/>
          <w:divBdr>
            <w:top w:val="none" w:sz="0" w:space="0" w:color="auto"/>
            <w:left w:val="none" w:sz="0" w:space="0" w:color="auto"/>
            <w:bottom w:val="none" w:sz="0" w:space="0" w:color="auto"/>
            <w:right w:val="none" w:sz="0" w:space="0" w:color="auto"/>
          </w:divBdr>
          <w:divsChild>
            <w:div w:id="2065907709">
              <w:marLeft w:val="0"/>
              <w:marRight w:val="0"/>
              <w:marTop w:val="0"/>
              <w:marBottom w:val="0"/>
              <w:divBdr>
                <w:top w:val="none" w:sz="0" w:space="0" w:color="auto"/>
                <w:left w:val="none" w:sz="0" w:space="0" w:color="auto"/>
                <w:bottom w:val="none" w:sz="0" w:space="0" w:color="auto"/>
                <w:right w:val="none" w:sz="0" w:space="0" w:color="auto"/>
              </w:divBdr>
            </w:div>
          </w:divsChild>
        </w:div>
        <w:div w:id="152912311">
          <w:marLeft w:val="0"/>
          <w:marRight w:val="0"/>
          <w:marTop w:val="0"/>
          <w:marBottom w:val="0"/>
          <w:divBdr>
            <w:top w:val="none" w:sz="0" w:space="0" w:color="auto"/>
            <w:left w:val="none" w:sz="0" w:space="0" w:color="auto"/>
            <w:bottom w:val="none" w:sz="0" w:space="0" w:color="auto"/>
            <w:right w:val="none" w:sz="0" w:space="0" w:color="auto"/>
          </w:divBdr>
        </w:div>
      </w:divsChild>
    </w:div>
    <w:div w:id="1053651653">
      <w:bodyDiv w:val="1"/>
      <w:marLeft w:val="0"/>
      <w:marRight w:val="0"/>
      <w:marTop w:val="0"/>
      <w:marBottom w:val="0"/>
      <w:divBdr>
        <w:top w:val="none" w:sz="0" w:space="0" w:color="auto"/>
        <w:left w:val="none" w:sz="0" w:space="0" w:color="auto"/>
        <w:bottom w:val="none" w:sz="0" w:space="0" w:color="auto"/>
        <w:right w:val="none" w:sz="0" w:space="0" w:color="auto"/>
      </w:divBdr>
      <w:divsChild>
        <w:div w:id="323626524">
          <w:marLeft w:val="0"/>
          <w:marRight w:val="0"/>
          <w:marTop w:val="0"/>
          <w:marBottom w:val="0"/>
          <w:divBdr>
            <w:top w:val="none" w:sz="0" w:space="0" w:color="auto"/>
            <w:left w:val="none" w:sz="0" w:space="0" w:color="auto"/>
            <w:bottom w:val="none" w:sz="0" w:space="0" w:color="auto"/>
            <w:right w:val="none" w:sz="0" w:space="0" w:color="auto"/>
          </w:divBdr>
        </w:div>
        <w:div w:id="401831796">
          <w:marLeft w:val="0"/>
          <w:marRight w:val="0"/>
          <w:marTop w:val="0"/>
          <w:marBottom w:val="0"/>
          <w:divBdr>
            <w:top w:val="none" w:sz="0" w:space="0" w:color="auto"/>
            <w:left w:val="none" w:sz="0" w:space="0" w:color="auto"/>
            <w:bottom w:val="none" w:sz="0" w:space="0" w:color="auto"/>
            <w:right w:val="none" w:sz="0" w:space="0" w:color="auto"/>
          </w:divBdr>
        </w:div>
        <w:div w:id="1791968336">
          <w:marLeft w:val="0"/>
          <w:marRight w:val="0"/>
          <w:marTop w:val="0"/>
          <w:marBottom w:val="0"/>
          <w:divBdr>
            <w:top w:val="none" w:sz="0" w:space="0" w:color="auto"/>
            <w:left w:val="none" w:sz="0" w:space="0" w:color="auto"/>
            <w:bottom w:val="none" w:sz="0" w:space="0" w:color="auto"/>
            <w:right w:val="none" w:sz="0" w:space="0" w:color="auto"/>
          </w:divBdr>
          <w:divsChild>
            <w:div w:id="13973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905">
      <w:bodyDiv w:val="1"/>
      <w:marLeft w:val="0"/>
      <w:marRight w:val="0"/>
      <w:marTop w:val="0"/>
      <w:marBottom w:val="0"/>
      <w:divBdr>
        <w:top w:val="none" w:sz="0" w:space="0" w:color="auto"/>
        <w:left w:val="none" w:sz="0" w:space="0" w:color="auto"/>
        <w:bottom w:val="none" w:sz="0" w:space="0" w:color="auto"/>
        <w:right w:val="none" w:sz="0" w:space="0" w:color="auto"/>
      </w:divBdr>
      <w:divsChild>
        <w:div w:id="624505388">
          <w:marLeft w:val="0"/>
          <w:marRight w:val="0"/>
          <w:marTop w:val="0"/>
          <w:marBottom w:val="0"/>
          <w:divBdr>
            <w:top w:val="none" w:sz="0" w:space="0" w:color="auto"/>
            <w:left w:val="none" w:sz="0" w:space="0" w:color="auto"/>
            <w:bottom w:val="none" w:sz="0" w:space="0" w:color="auto"/>
            <w:right w:val="none" w:sz="0" w:space="0" w:color="auto"/>
          </w:divBdr>
        </w:div>
        <w:div w:id="1562211027">
          <w:marLeft w:val="0"/>
          <w:marRight w:val="0"/>
          <w:marTop w:val="0"/>
          <w:marBottom w:val="0"/>
          <w:divBdr>
            <w:top w:val="none" w:sz="0" w:space="0" w:color="auto"/>
            <w:left w:val="none" w:sz="0" w:space="0" w:color="auto"/>
            <w:bottom w:val="none" w:sz="0" w:space="0" w:color="auto"/>
            <w:right w:val="none" w:sz="0" w:space="0" w:color="auto"/>
          </w:divBdr>
        </w:div>
        <w:div w:id="1221943888">
          <w:marLeft w:val="0"/>
          <w:marRight w:val="0"/>
          <w:marTop w:val="0"/>
          <w:marBottom w:val="0"/>
          <w:divBdr>
            <w:top w:val="none" w:sz="0" w:space="0" w:color="auto"/>
            <w:left w:val="none" w:sz="0" w:space="0" w:color="auto"/>
            <w:bottom w:val="none" w:sz="0" w:space="0" w:color="auto"/>
            <w:right w:val="none" w:sz="0" w:space="0" w:color="auto"/>
          </w:divBdr>
          <w:divsChild>
            <w:div w:id="10190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754">
      <w:bodyDiv w:val="1"/>
      <w:marLeft w:val="0"/>
      <w:marRight w:val="0"/>
      <w:marTop w:val="0"/>
      <w:marBottom w:val="0"/>
      <w:divBdr>
        <w:top w:val="none" w:sz="0" w:space="0" w:color="auto"/>
        <w:left w:val="none" w:sz="0" w:space="0" w:color="auto"/>
        <w:bottom w:val="none" w:sz="0" w:space="0" w:color="auto"/>
        <w:right w:val="none" w:sz="0" w:space="0" w:color="auto"/>
      </w:divBdr>
      <w:divsChild>
        <w:div w:id="1070227400">
          <w:marLeft w:val="0"/>
          <w:marRight w:val="0"/>
          <w:marTop w:val="0"/>
          <w:marBottom w:val="0"/>
          <w:divBdr>
            <w:top w:val="none" w:sz="0" w:space="0" w:color="auto"/>
            <w:left w:val="none" w:sz="0" w:space="0" w:color="auto"/>
            <w:bottom w:val="none" w:sz="0" w:space="0" w:color="auto"/>
            <w:right w:val="none" w:sz="0" w:space="0" w:color="auto"/>
          </w:divBdr>
          <w:divsChild>
            <w:div w:id="1456945625">
              <w:marLeft w:val="0"/>
              <w:marRight w:val="0"/>
              <w:marTop w:val="0"/>
              <w:marBottom w:val="0"/>
              <w:divBdr>
                <w:top w:val="none" w:sz="0" w:space="0" w:color="auto"/>
                <w:left w:val="none" w:sz="0" w:space="0" w:color="auto"/>
                <w:bottom w:val="none" w:sz="0" w:space="0" w:color="auto"/>
                <w:right w:val="none" w:sz="0" w:space="0" w:color="auto"/>
              </w:divBdr>
              <w:divsChild>
                <w:div w:id="1050151916">
                  <w:marLeft w:val="0"/>
                  <w:marRight w:val="0"/>
                  <w:marTop w:val="0"/>
                  <w:marBottom w:val="0"/>
                  <w:divBdr>
                    <w:top w:val="none" w:sz="0" w:space="0" w:color="auto"/>
                    <w:left w:val="none" w:sz="0" w:space="0" w:color="auto"/>
                    <w:bottom w:val="none" w:sz="0" w:space="0" w:color="auto"/>
                    <w:right w:val="none" w:sz="0" w:space="0" w:color="auto"/>
                  </w:divBdr>
                  <w:divsChild>
                    <w:div w:id="1872377064">
                      <w:marLeft w:val="0"/>
                      <w:marRight w:val="0"/>
                      <w:marTop w:val="0"/>
                      <w:marBottom w:val="0"/>
                      <w:divBdr>
                        <w:top w:val="none" w:sz="0" w:space="0" w:color="auto"/>
                        <w:left w:val="none" w:sz="0" w:space="0" w:color="auto"/>
                        <w:bottom w:val="none" w:sz="0" w:space="0" w:color="auto"/>
                        <w:right w:val="none" w:sz="0" w:space="0" w:color="auto"/>
                      </w:divBdr>
                      <w:divsChild>
                        <w:div w:id="7950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972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mailto:daniegarcia10@gmail.co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charly_sb96@hot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support.xbox.com/home" TargetMode="External"/><Relationship Id="rId19" Type="http://schemas.openxmlformats.org/officeDocument/2006/relationships/hyperlink" Target="mailto:andre.mtzd07@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653</TotalTime>
  <Pages>11</Pages>
  <Words>1299</Words>
  <Characters>7149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35</cp:revision>
  <dcterms:created xsi:type="dcterms:W3CDTF">2019-03-22T06:13:00Z</dcterms:created>
  <dcterms:modified xsi:type="dcterms:W3CDTF">2019-05-23T04:26:00Z</dcterms:modified>
</cp:coreProperties>
</file>