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2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2650"/>
        <w:gridCol w:w="3371"/>
      </w:tblGrid>
      <w:tr>
        <w:trPr>
          <w:trHeight w:val="450" w:hRule="atLeast"/>
        </w:trPr>
        <w:tc>
          <w:tcPr>
            <w:tcW w:w="3011" w:type="dxa"/>
            <w:shd w:val="clear" w:color="auto" w:fill="C8DAF8"/>
          </w:tcPr>
          <w:p>
            <w:pPr>
              <w:pStyle w:val="TableParagraph"/>
              <w:spacing w:before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Functional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Requeriment</w:t>
            </w:r>
          </w:p>
        </w:tc>
        <w:tc>
          <w:tcPr>
            <w:tcW w:w="2650" w:type="dxa"/>
            <w:shd w:val="clear" w:color="auto" w:fill="C8DAF8"/>
          </w:tcPr>
          <w:p>
            <w:pPr>
              <w:pStyle w:val="TableParagraph"/>
              <w:spacing w:before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3371" w:type="dxa"/>
            <w:shd w:val="clear" w:color="auto" w:fill="C8DAF8"/>
          </w:tcPr>
          <w:p>
            <w:pPr>
              <w:pStyle w:val="TableParagraph"/>
              <w:spacing w:before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Method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</w:tr>
      <w:tr>
        <w:trPr>
          <w:trHeight w:val="455" w:hRule="atLeast"/>
        </w:trPr>
        <w:tc>
          <w:tcPr>
            <w:tcW w:w="3011" w:type="dxa"/>
            <w:vMerge w:val="restart"/>
          </w:tcPr>
          <w:p>
            <w:pPr>
              <w:pStyle w:val="TableParagraph"/>
              <w:spacing w:line="242" w:lineRule="auto"/>
              <w:ind w:left="820" w:hanging="721"/>
              <w:rPr>
                <w:sz w:val="22"/>
              </w:rPr>
            </w:pPr>
            <w:r>
              <w:rPr>
                <w:sz w:val="22"/>
              </w:rPr>
              <w:t>FR1: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 users, regular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premium</w:t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RegisterReader()</w:t>
            </w:r>
          </w:p>
        </w:tc>
      </w:tr>
      <w:tr>
        <w:trPr>
          <w:trHeight w:val="450" w:hRule="atLeast"/>
        </w:trPr>
        <w:tc>
          <w:tcPr>
            <w:tcW w:w="3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addReader(),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checkIdReaders()</w:t>
            </w:r>
          </w:p>
        </w:tc>
      </w:tr>
      <w:tr>
        <w:trPr>
          <w:trHeight w:val="455" w:hRule="atLeast"/>
        </w:trPr>
        <w:tc>
          <w:tcPr>
            <w:tcW w:w="3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Reader()</w:t>
            </w:r>
          </w:p>
        </w:tc>
      </w:tr>
      <w:tr>
        <w:trPr>
          <w:trHeight w:val="450" w:hRule="atLeast"/>
        </w:trPr>
        <w:tc>
          <w:tcPr>
            <w:tcW w:w="3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Premium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Premium()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</w:t>
            </w:r>
          </w:p>
        </w:tc>
        <w:tc>
          <w:tcPr>
            <w:tcW w:w="337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Regular()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line="237" w:lineRule="auto" w:before="102"/>
              <w:ind w:right="241"/>
              <w:rPr>
                <w:sz w:val="22"/>
              </w:rPr>
            </w:pPr>
            <w:r>
              <w:rPr>
                <w:sz w:val="22"/>
              </w:rPr>
              <w:t>FR2: Manage bibliographic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products</w:t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manageBibliographicProduct()</w:t>
            </w:r>
          </w:p>
        </w:tc>
      </w:tr>
      <w:tr>
        <w:trPr>
          <w:trHeight w:val="959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ind w:right="583"/>
              <w:jc w:val="both"/>
              <w:rPr>
                <w:sz w:val="22"/>
              </w:rPr>
            </w:pPr>
            <w:r>
              <w:rPr>
                <w:sz w:val="22"/>
              </w:rPr>
              <w:t>addBook(), addMagazine(),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editBook(), editMagazine(),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removeProducts()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37" w:lineRule="auto" w:before="102"/>
              <w:ind w:right="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BibliographicProduct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BibliographicProduct(),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 Book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Book(),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set()</w:t>
            </w:r>
          </w:p>
        </w:tc>
      </w:tr>
      <w:tr>
        <w:trPr>
          <w:trHeight w:val="450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Magazine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Magazine(),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set()</w:t>
            </w:r>
          </w:p>
        </w:tc>
      </w:tr>
      <w:tr>
        <w:trPr>
          <w:trHeight w:val="709" w:hRule="atLeast"/>
        </w:trPr>
        <w:tc>
          <w:tcPr>
            <w:tcW w:w="3011" w:type="dxa"/>
          </w:tcPr>
          <w:p>
            <w:pPr>
              <w:pStyle w:val="TableParagraph"/>
              <w:ind w:right="657"/>
              <w:rPr>
                <w:sz w:val="22"/>
              </w:rPr>
            </w:pPr>
            <w:r>
              <w:rPr>
                <w:sz w:val="22"/>
              </w:rPr>
              <w:t>FR3: Generate objects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automatically</w:t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generateAutomaticProducts()</w:t>
            </w:r>
          </w:p>
        </w:tc>
      </w:tr>
      <w:tr>
        <w:trPr>
          <w:trHeight w:val="450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initBasicProducts()</w:t>
            </w:r>
          </w:p>
        </w:tc>
      </w:tr>
      <w:tr>
        <w:trPr>
          <w:trHeight w:val="70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BibliographicProduct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BibliographicProduct()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 Book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Book()</w:t>
            </w:r>
          </w:p>
        </w:tc>
      </w:tr>
      <w:tr>
        <w:trPr>
          <w:trHeight w:val="450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Magazine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Magazine()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Reader()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Premium</w:t>
            </w:r>
          </w:p>
        </w:tc>
        <w:tc>
          <w:tcPr>
            <w:tcW w:w="337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Premium()</w:t>
            </w:r>
          </w:p>
        </w:tc>
      </w:tr>
      <w:tr>
        <w:trPr>
          <w:trHeight w:val="450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Regular()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line="237" w:lineRule="auto" w:before="102"/>
              <w:ind w:right="290"/>
              <w:rPr>
                <w:sz w:val="22"/>
              </w:rPr>
            </w:pPr>
            <w:r>
              <w:rPr>
                <w:sz w:val="22"/>
              </w:rPr>
              <w:t>FR4: Consult bibliographic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consultBibliographicProducts()</w:t>
            </w:r>
          </w:p>
        </w:tc>
      </w:tr>
      <w:tr>
        <w:trPr>
          <w:trHeight w:val="709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consultCodeBibliographicProdu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cts()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ind w:right="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BibliographicProduct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ind w:right="1372"/>
              <w:rPr>
                <w:sz w:val="22"/>
              </w:rPr>
            </w:pPr>
            <w:r>
              <w:rPr>
                <w:sz w:val="22"/>
              </w:rPr>
              <w:t>getNameProduct(),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getIdProduct()</w:t>
            </w:r>
          </w:p>
        </w:tc>
      </w:tr>
      <w:tr>
        <w:trPr>
          <w:trHeight w:val="705" w:hRule="atLeast"/>
        </w:trPr>
        <w:tc>
          <w:tcPr>
            <w:tcW w:w="3011" w:type="dxa"/>
          </w:tcPr>
          <w:p>
            <w:pPr>
              <w:pStyle w:val="TableParagraph"/>
              <w:spacing w:before="95"/>
              <w:ind w:right="301"/>
              <w:rPr>
                <w:sz w:val="22"/>
              </w:rPr>
            </w:pPr>
            <w:r>
              <w:rPr>
                <w:sz w:val="22"/>
              </w:rPr>
              <w:t>FR5: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book</w:t>
            </w: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readerBuyBook()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580" w:bottom="280" w:left="1340" w:right="13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2650"/>
        <w:gridCol w:w="3371"/>
      </w:tblGrid>
      <w:tr>
        <w:trPr>
          <w:trHeight w:val="1718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z w:val="22"/>
              </w:rPr>
              <w:t>agreggateBookToReader(),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consultObjectReader(),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consultObjectBibliographicProd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uct(),searchNumberBibliographi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cProduct(),searchNumberReade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addBook(),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addAmountSales()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before="95"/>
              <w:ind w:right="493"/>
              <w:rPr>
                <w:sz w:val="22"/>
              </w:rPr>
            </w:pPr>
            <w:r>
              <w:rPr>
                <w:sz w:val="22"/>
              </w:rPr>
              <w:t>FR6: Allow a user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magazine</w:t>
            </w: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aggregateMagazineOfReader()</w:t>
            </w:r>
          </w:p>
        </w:tc>
      </w:tr>
      <w:tr>
        <w:trPr>
          <w:trHeight w:val="1717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spacing w:before="101"/>
              <w:ind w:right="64"/>
              <w:rPr>
                <w:sz w:val="22"/>
              </w:rPr>
            </w:pPr>
            <w:r>
              <w:rPr>
                <w:sz w:val="22"/>
              </w:rPr>
              <w:t>agreggateMagazineToReader(),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consultObjectReader(),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consultObjectBibliographicProd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uct(),searchNumberBibliographi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cProduct(),searchNumberReade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r()</w:t>
            </w:r>
          </w:p>
        </w:tc>
      </w:tr>
      <w:tr>
        <w:trPr>
          <w:trHeight w:val="70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spacing w:line="237" w:lineRule="auto" w:before="103"/>
              <w:ind w:right="1408"/>
              <w:rPr>
                <w:sz w:val="22"/>
              </w:rPr>
            </w:pPr>
            <w:r>
              <w:rPr>
                <w:sz w:val="22"/>
              </w:rPr>
              <w:t>addMagazine(),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addAmountSales()</w:t>
            </w:r>
          </w:p>
        </w:tc>
      </w:tr>
      <w:tr>
        <w:trPr>
          <w:trHeight w:val="959" w:hRule="atLeast"/>
        </w:trPr>
        <w:tc>
          <w:tcPr>
            <w:tcW w:w="3011" w:type="dxa"/>
          </w:tcPr>
          <w:p>
            <w:pPr>
              <w:pStyle w:val="TableParagraph"/>
              <w:ind w:right="890"/>
              <w:rPr>
                <w:sz w:val="22"/>
              </w:rPr>
            </w:pPr>
            <w:r>
              <w:rPr>
                <w:sz w:val="22"/>
              </w:rPr>
              <w:t>FR7: Allow a user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unsubscribe from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magazine</w:t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cancelSubscriptionMagazineOf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Reader()</w:t>
            </w:r>
          </w:p>
        </w:tc>
      </w:tr>
      <w:tr>
        <w:trPr>
          <w:trHeight w:val="1717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spacing w:before="101"/>
              <w:ind w:right="64"/>
              <w:rPr>
                <w:sz w:val="22"/>
              </w:rPr>
            </w:pPr>
            <w:r>
              <w:rPr>
                <w:sz w:val="22"/>
              </w:rPr>
              <w:t>cancelMagazineOfReader(),con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sultObjectReader(),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consultObjectBibliographicProd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uct(),searchNumberBibliographi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cProduct(),searchNumberReade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r()</w:t>
            </w:r>
          </w:p>
        </w:tc>
      </w:tr>
      <w:tr>
        <w:trPr>
          <w:trHeight w:val="455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removeProduct()</w:t>
            </w:r>
          </w:p>
        </w:tc>
      </w:tr>
      <w:tr>
        <w:trPr>
          <w:trHeight w:val="704" w:hRule="atLeast"/>
        </w:trPr>
        <w:tc>
          <w:tcPr>
            <w:tcW w:w="3011" w:type="dxa"/>
          </w:tcPr>
          <w:p>
            <w:pPr>
              <w:pStyle w:val="TableParagraph"/>
              <w:spacing w:before="95"/>
              <w:ind w:right="571"/>
              <w:rPr>
                <w:sz w:val="22"/>
              </w:rPr>
            </w:pPr>
            <w:r>
              <w:rPr>
                <w:sz w:val="22"/>
              </w:rPr>
              <w:t>FR8: Allow a user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simulate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session</w:t>
            </w: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ReadXSystem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presentLibraryReader()</w:t>
            </w:r>
          </w:p>
        </w:tc>
      </w:tr>
      <w:tr>
        <w:trPr>
          <w:trHeight w:val="1972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ControllerLibrary</w:t>
            </w:r>
          </w:p>
        </w:tc>
        <w:tc>
          <w:tcPr>
            <w:tcW w:w="3371" w:type="dxa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z w:val="22"/>
              </w:rPr>
              <w:t>readingSession(),checkUserHav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eAProduct(),consultObjectRead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consultObjectBibliographicProd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uct(),searchNumberBibliographi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cProduct(),searchNumberReade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r(),addNumberPagesRead,</w:t>
            </w:r>
          </w:p>
        </w:tc>
      </w:tr>
      <w:tr>
        <w:trPr>
          <w:trHeight w:val="2222" w:hRule="atLeast"/>
        </w:trPr>
        <w:tc>
          <w:tcPr>
            <w:tcW w:w="30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Reader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ind w:right="173"/>
              <w:rPr>
                <w:sz w:val="22"/>
              </w:rPr>
            </w:pPr>
            <w:r>
              <w:rPr>
                <w:sz w:val="22"/>
              </w:rPr>
              <w:t>checkUserHaveAProduct(),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addNumberPagesRead(),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caddAmountSessionPage(),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decreaseAmountSesionPage(),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getNumberPages(),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getCurrentSessionPage(),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getNameProduct(),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getLastSessionPage()</w:t>
            </w:r>
          </w:p>
        </w:tc>
      </w:tr>
    </w:tbl>
    <w:sectPr>
      <w:pgSz w:w="11910" w:h="16840"/>
      <w:pgMar w:top="14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2023-05-20T16:32:01Z</dcterms:created>
  <dcterms:modified xsi:type="dcterms:W3CDTF">2023-05-20T16:32:01Z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