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8A2F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04E1E432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27AAB3AA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5FA3BBDB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4446D7F6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2F93C253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5EBE6F43" w14:textId="62B8D980" w:rsidR="00FE6974" w:rsidRDefault="00FE6974" w:rsidP="00D97607">
      <w:pPr>
        <w:pStyle w:val="Default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>Proyecto IT – 2024/2025</w:t>
      </w:r>
    </w:p>
    <w:p w14:paraId="687CE49B" w14:textId="1A5AF7BC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2EDEB094" w14:textId="4FC78A45" w:rsidR="00FE6974" w:rsidRDefault="00FE6974" w:rsidP="00D97607">
      <w:pPr>
        <w:pStyle w:val="Default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>Aldapa</w:t>
      </w:r>
    </w:p>
    <w:p w14:paraId="3510621E" w14:textId="5090E5B3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61C8E4D5" w14:textId="761A49BA" w:rsidR="00FE6974" w:rsidRDefault="00FE6974" w:rsidP="00D97607">
      <w:pPr>
        <w:pStyle w:val="Default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>Daniel Sánchez-Matamoros Carmona</w:t>
      </w:r>
    </w:p>
    <w:p w14:paraId="698B5EED" w14:textId="74BB1B80" w:rsidR="00FE6974" w:rsidRDefault="00FE6974" w:rsidP="00D97607">
      <w:pPr>
        <w:pStyle w:val="Default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>Pablo Falcón Rodríguez</w:t>
      </w:r>
    </w:p>
    <w:p w14:paraId="254FEA67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04082A74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71BDEF89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47F5601A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345D21B3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5A1CD580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2CB6F5EF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2B1C5286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451B5E11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50D790B2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6493E8AC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78C2ED5F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084589E9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165EE728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30F62B8A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3123D627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68EC6AD9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3C090F08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083E9F71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56CA9309" w14:textId="77777777" w:rsidR="00FE6974" w:rsidRP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6D655E90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6FD1C8E3" w14:textId="38C3E64B" w:rsidR="00D97607" w:rsidRDefault="00FE6974" w:rsidP="00D97607">
      <w:pPr>
        <w:pStyle w:val="Default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>Índice</w:t>
      </w:r>
    </w:p>
    <w:p w14:paraId="0A9A7110" w14:textId="2D286E42" w:rsidR="00D97607" w:rsidRDefault="00D97607" w:rsidP="00EE357D">
      <w:pPr>
        <w:pStyle w:val="Ttulo1"/>
      </w:pPr>
    </w:p>
    <w:p w14:paraId="031AB864" w14:textId="16CB29A2" w:rsidR="005E206A" w:rsidRPr="005E206A" w:rsidRDefault="005E206A" w:rsidP="005E206A">
      <w:r>
        <w:fldChar w:fldCharType="begin"/>
      </w:r>
      <w:r>
        <w:instrText xml:space="preserve"> INDEX \e "</w:instrText>
      </w:r>
      <w:r>
        <w:tab/>
        <w:instrText xml:space="preserve">" \c "2" \z "3082" </w:instrText>
      </w:r>
      <w:r>
        <w:fldChar w:fldCharType="separate"/>
      </w:r>
      <w:r>
        <w:rPr>
          <w:b/>
          <w:bCs/>
          <w:noProof/>
        </w:rPr>
        <w:t>No se encuentran entradas de índice.</w:t>
      </w:r>
      <w:r>
        <w:fldChar w:fldCharType="end"/>
      </w:r>
    </w:p>
    <w:p w14:paraId="2113CF10" w14:textId="77777777" w:rsidR="00D97607" w:rsidRDefault="00D97607" w:rsidP="00D97607"/>
    <w:p w14:paraId="36C74343" w14:textId="77777777" w:rsidR="00D97607" w:rsidRDefault="00D97607" w:rsidP="00D97607"/>
    <w:p w14:paraId="73A8AB12" w14:textId="77777777" w:rsidR="00D97607" w:rsidRDefault="00D97607" w:rsidP="00D97607"/>
    <w:p w14:paraId="2D528AA7" w14:textId="77777777" w:rsidR="00D97607" w:rsidRDefault="00D97607" w:rsidP="00D97607"/>
    <w:p w14:paraId="11FB709A" w14:textId="77777777" w:rsidR="00D97607" w:rsidRDefault="00D97607" w:rsidP="00D97607"/>
    <w:p w14:paraId="170358EF" w14:textId="77777777" w:rsidR="00D97607" w:rsidRDefault="00D97607" w:rsidP="00D97607"/>
    <w:p w14:paraId="63E5053E" w14:textId="77777777" w:rsidR="00D97607" w:rsidRDefault="00D97607" w:rsidP="00D97607"/>
    <w:p w14:paraId="7C612709" w14:textId="77777777" w:rsidR="00D97607" w:rsidRDefault="00D97607" w:rsidP="00D97607"/>
    <w:p w14:paraId="0CDA197B" w14:textId="77777777" w:rsidR="00D97607" w:rsidRDefault="00D97607" w:rsidP="00D97607"/>
    <w:p w14:paraId="59293A28" w14:textId="77777777" w:rsidR="00D97607" w:rsidRPr="00D97607" w:rsidRDefault="00D97607" w:rsidP="00D97607"/>
    <w:p w14:paraId="6C244B73" w14:textId="77777777" w:rsidR="00BD66F4" w:rsidRDefault="00BD66F4" w:rsidP="00EE357D">
      <w:pPr>
        <w:pStyle w:val="Ttulo1"/>
      </w:pPr>
    </w:p>
    <w:p w14:paraId="76A711C0" w14:textId="77777777" w:rsidR="00CF6C30" w:rsidRDefault="00CF6C30" w:rsidP="00CF6C30"/>
    <w:p w14:paraId="5CEDA575" w14:textId="0B08FBA7" w:rsidR="00CF6C30" w:rsidRDefault="00CF6C30" w:rsidP="00CF6C30"/>
    <w:p w14:paraId="72AAFA4D" w14:textId="24514480" w:rsidR="005E206A" w:rsidRDefault="005E206A" w:rsidP="00CF6C30"/>
    <w:p w14:paraId="5CBDA4F6" w14:textId="726E4FA0" w:rsidR="005E206A" w:rsidRDefault="005E206A" w:rsidP="00CF6C30"/>
    <w:p w14:paraId="0CF19A4D" w14:textId="2BB9221D" w:rsidR="005E206A" w:rsidRDefault="005E206A" w:rsidP="00CF6C30"/>
    <w:p w14:paraId="785E7777" w14:textId="5B1A14A1" w:rsidR="005E206A" w:rsidRDefault="005E206A" w:rsidP="00CF6C30"/>
    <w:p w14:paraId="12963CD5" w14:textId="28A870C7" w:rsidR="005E206A" w:rsidRDefault="005E206A" w:rsidP="00CF6C30"/>
    <w:p w14:paraId="60FB3B03" w14:textId="2113CF30" w:rsidR="005E206A" w:rsidRDefault="005E206A" w:rsidP="00CF6C30"/>
    <w:p w14:paraId="100029E6" w14:textId="71541EA4" w:rsidR="005E206A" w:rsidRDefault="005E206A" w:rsidP="00CF6C30"/>
    <w:p w14:paraId="43285B5C" w14:textId="7E45B3E8" w:rsidR="005E206A" w:rsidRDefault="005E206A" w:rsidP="00CF6C30"/>
    <w:p w14:paraId="5313C32A" w14:textId="38331413" w:rsidR="005E206A" w:rsidRDefault="005E206A" w:rsidP="00CF6C30"/>
    <w:p w14:paraId="1A95F35F" w14:textId="05A64E85" w:rsidR="005E206A" w:rsidRDefault="005E206A" w:rsidP="00CF6C30"/>
    <w:p w14:paraId="581EF0F9" w14:textId="77777777" w:rsidR="005E206A" w:rsidRPr="00CF6C30" w:rsidRDefault="005E206A" w:rsidP="00CF6C30"/>
    <w:p w14:paraId="09EB9F46" w14:textId="7C1A46FC" w:rsidR="00685A72" w:rsidRPr="00FE6974" w:rsidRDefault="00EE357D" w:rsidP="00FE6974">
      <w:pPr>
        <w:pStyle w:val="Ttulo1"/>
        <w:numPr>
          <w:ilvl w:val="0"/>
          <w:numId w:val="13"/>
        </w:numPr>
      </w:pPr>
      <w:r w:rsidRPr="00FE6974">
        <w:lastRenderedPageBreak/>
        <w:t>Problema a resolver</w:t>
      </w:r>
    </w:p>
    <w:p w14:paraId="7F9D3631" w14:textId="47BC8969" w:rsidR="006D530C" w:rsidRPr="006D530C" w:rsidRDefault="006D530C" w:rsidP="006D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530C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Actualmente, muchas personas interesadas en viajar se enfrentan a la dificultad de buscar, comparar y reservar experiencias turísticas a través de múltiples medios, lo que fragmenta la información y complica la planificación. A esto se suma la falta de seguimiento eficiente tras la reserva, así como la escasa personalización en la oferta de paquetes. En respuesta a esta problemática, este proyecto propone el desarrollo de una plataforma web integral que centralice y optimice la gestión de viajes turístico</w:t>
      </w:r>
      <w:r w:rsidR="006D2EAA">
        <w:rPr>
          <w:rFonts w:ascii="Times New Roman" w:eastAsia="Times New Roman" w:hAnsi="Times New Roman" w:cs="Times New Roman"/>
          <w:sz w:val="24"/>
          <w:szCs w:val="24"/>
          <w:lang w:eastAsia="es-ES"/>
        </w:rPr>
        <w:t>s.</w:t>
      </w:r>
    </w:p>
    <w:p w14:paraId="4D35031D" w14:textId="56D0C661" w:rsidR="006D530C" w:rsidRPr="006D530C" w:rsidRDefault="006D530C" w:rsidP="006D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53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objetivo principal de la plataforma es simplificar la experiencia del cliente, permitiéndole explorar, reservar y dar seguimiento a paquetes turísticos desde una sola interfaz, intuitiva y accesible. Desde la página de inicio, los usuarios pueden navegar por un catálogo de destinos organizados según tipo de experiencia, </w:t>
      </w:r>
      <w:r w:rsidR="00F500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localización </w:t>
      </w:r>
      <w:r w:rsidR="006D2EAA">
        <w:rPr>
          <w:rFonts w:ascii="Times New Roman" w:eastAsia="Times New Roman" w:hAnsi="Times New Roman" w:cs="Times New Roman"/>
          <w:sz w:val="24"/>
          <w:szCs w:val="24"/>
          <w:lang w:eastAsia="es-ES"/>
        </w:rPr>
        <w:t>geográfica</w:t>
      </w:r>
      <w:r w:rsidRPr="006D53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temporada ideal. Cada destino cuenta con una vista detallada que incluye los paquetes disponibles, itinerarios, precios, duración, fechas de salida, servicios incluidos y posibles promociones aplicables, lo que facilita la toma de decisiones.</w:t>
      </w:r>
    </w:p>
    <w:p w14:paraId="05C55F8F" w14:textId="70F9A486" w:rsidR="006D530C" w:rsidRPr="006D530C" w:rsidRDefault="006D530C" w:rsidP="006D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53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Además de mejorar la experiencia del cliente, la plataforma también busca resolver las necesidades de gestión interna de una agencia de viajes. Para ello, </w:t>
      </w:r>
      <w:r w:rsidR="006D2E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usuarios </w:t>
      </w:r>
      <w:r w:rsidRPr="006D530C">
        <w:rPr>
          <w:rFonts w:ascii="Times New Roman" w:eastAsia="Times New Roman" w:hAnsi="Times New Roman" w:cs="Times New Roman"/>
          <w:sz w:val="24"/>
          <w:szCs w:val="24"/>
          <w:lang w:eastAsia="es-ES"/>
        </w:rPr>
        <w:t>pueden acceder a un panel con módulos de gestión que permiten realizar operaciones CRUD sobre entidades clave como destinos, paquetes turísticos, clientes, reservas, pagos, cuentas de usuario, proveedores de servicios, promociones y valoraciones. Esta funcionalidad administrativa integral permite mantener actualizada la oferta, llevar un control financiero de las transacciones y asegurar la calidad de los servicios ofrecidos.</w:t>
      </w:r>
    </w:p>
    <w:p w14:paraId="3B224285" w14:textId="7E6B26C4" w:rsidR="006D530C" w:rsidRDefault="00F50031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Por último, l</w:t>
      </w:r>
      <w:r w:rsidR="006D530C" w:rsidRPr="006D530C">
        <w:rPr>
          <w:rFonts w:ascii="Times New Roman" w:eastAsia="Times New Roman" w:hAnsi="Times New Roman" w:cs="Times New Roman"/>
          <w:sz w:val="24"/>
          <w:szCs w:val="24"/>
          <w:lang w:eastAsia="es-ES"/>
        </w:rPr>
        <w:t>as promociones ofrecen herramientas de marketing efectivas, permitiendo aplicar descuentos o beneficios especiales a determinados paquetes. Las valoraciones de los clientes, por su parte, fortalecen la transparencia del sistema y promueven la mejora continua, al reflejar la experiencia real de quienes han contratado los servicios.</w:t>
      </w:r>
    </w:p>
    <w:p w14:paraId="79AA4D75" w14:textId="210AC6A4" w:rsidR="00F50031" w:rsidRDefault="00F50031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7356D9" w14:textId="24D7916F" w:rsidR="000325AB" w:rsidRDefault="000325AB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F3178D" w14:textId="14DB8053" w:rsidR="000325AB" w:rsidRDefault="000325AB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3D6AC9F" w14:textId="1DA919A5" w:rsidR="000325AB" w:rsidRDefault="000325AB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498629" w14:textId="4EACCE13" w:rsidR="000325AB" w:rsidRDefault="000325AB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6AA06B" w14:textId="539909D4" w:rsidR="000325AB" w:rsidRDefault="000325AB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1AE581" w14:textId="4AC758CC" w:rsidR="000325AB" w:rsidRDefault="000325AB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CA66C44" w14:textId="77944497" w:rsidR="00FE6974" w:rsidRDefault="00FE6974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E185789" w14:textId="56E2CDDA" w:rsidR="00FE6974" w:rsidRDefault="00FE6974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000F0B" w14:textId="77777777" w:rsidR="00FE6974" w:rsidRPr="003C3CE8" w:rsidRDefault="00FE6974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7E934D" w14:textId="2EB4798D" w:rsidR="00E30BF1" w:rsidRDefault="006E1507" w:rsidP="00FE6974">
      <w:pPr>
        <w:pStyle w:val="Ttulo1"/>
        <w:numPr>
          <w:ilvl w:val="0"/>
          <w:numId w:val="13"/>
        </w:numPr>
      </w:pPr>
      <w:r>
        <w:rPr>
          <w:rStyle w:val="Textoennegrita"/>
          <w:b w:val="0"/>
          <w:bCs w:val="0"/>
        </w:rPr>
        <w:lastRenderedPageBreak/>
        <w:t>Entidades de la aplicación</w:t>
      </w:r>
    </w:p>
    <w:p w14:paraId="45E5D7C6" w14:textId="77777777" w:rsidR="00E30BF1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Destino</w:t>
      </w:r>
    </w:p>
    <w:p w14:paraId="1D93A8DD" w14:textId="77777777" w:rsidR="00E30BF1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Paquete turístico</w:t>
      </w:r>
    </w:p>
    <w:p w14:paraId="44C1E945" w14:textId="77777777" w:rsidR="00E30BF1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Cliente</w:t>
      </w:r>
    </w:p>
    <w:p w14:paraId="5E1EE4BD" w14:textId="4DA3AC50" w:rsidR="00E30BF1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Reserva</w:t>
      </w:r>
    </w:p>
    <w:p w14:paraId="1B165693" w14:textId="6D059DF9" w:rsidR="000325AB" w:rsidRPr="00FE6974" w:rsidRDefault="000325AB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Administrador</w:t>
      </w:r>
    </w:p>
    <w:p w14:paraId="0B8A5518" w14:textId="114BCEEF" w:rsidR="000325AB" w:rsidRPr="00FE6974" w:rsidRDefault="000325AB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Cuenta</w:t>
      </w:r>
    </w:p>
    <w:p w14:paraId="623A1D58" w14:textId="77777777" w:rsidR="00E30BF1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Pago</w:t>
      </w:r>
    </w:p>
    <w:p w14:paraId="6A84AE61" w14:textId="77777777" w:rsidR="00E30BF1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Proveedor de servicios</w:t>
      </w:r>
    </w:p>
    <w:p w14:paraId="0C5A36AC" w14:textId="18085B17" w:rsidR="007914FC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Promoción</w:t>
      </w:r>
      <w:r w:rsidRPr="00FE69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B40E6" w14:textId="1754FE80" w:rsidR="000325AB" w:rsidRPr="00FE6974" w:rsidRDefault="000325AB" w:rsidP="000325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Valoración</w:t>
      </w:r>
      <w:r w:rsidRPr="00FE69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5AB2FC" w14:textId="77777777" w:rsidR="000325AB" w:rsidRPr="00FE6974" w:rsidRDefault="000325AB" w:rsidP="000325A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F00CB90" w14:textId="6B4A9D26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Destino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Representa los lugares turísticos ofrecidos en la plataforma.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ID_Destino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Nombre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País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Tipo (playa, ciudad, montaña, etc.)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Descripción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Temporada recomendada</w:t>
      </w:r>
    </w:p>
    <w:p w14:paraId="0C8E54F1" w14:textId="77777777" w:rsidR="00F1565C" w:rsidRPr="00FE6974" w:rsidRDefault="00F92141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A2A8757">
          <v:rect id="_x0000_i1025" style="width:0;height:1.5pt" o:hralign="center" o:hrstd="t" o:hr="t" fillcolor="#a0a0a0" stroked="f"/>
        </w:pict>
      </w:r>
    </w:p>
    <w:p w14:paraId="4B5D5E51" w14:textId="2A429127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Paquete Turístico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Agrupa los servicios y actividades que forman parte de una experiencia de viaje.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ID_Paquete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Título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Descripción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Fecha de salida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Duración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Precio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Servicios incluidos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ID_Destino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ID_Proveedor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</w:p>
    <w:p w14:paraId="57F82F2D" w14:textId="77777777" w:rsidR="00F1565C" w:rsidRPr="00FE6974" w:rsidRDefault="00F92141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C96EA06">
          <v:rect id="_x0000_i1026" style="width:0;height:1.5pt" o:hralign="center" o:hrstd="t" o:hr="t" fillcolor="#a0a0a0" stroked="f"/>
        </w:pict>
      </w:r>
    </w:p>
    <w:p w14:paraId="6736C4CF" w14:textId="77777777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Cliente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Usuario que reserva y compra paquetes turísticos.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Nombre completo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Correo electrónico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Teléfono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Dirección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Historial de reservas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ID_Cuenta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</w:p>
    <w:p w14:paraId="3B2935E1" w14:textId="77777777" w:rsidR="00F1565C" w:rsidRPr="00FE6974" w:rsidRDefault="00F92141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 w14:anchorId="349CC4B8">
          <v:rect id="_x0000_i1027" style="width:0;height:1.5pt" o:hralign="center" o:hrstd="t" o:hr="t" fillcolor="#a0a0a0" stroked="f"/>
        </w:pict>
      </w:r>
    </w:p>
    <w:p w14:paraId="3704DC2B" w14:textId="023C4069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Reserva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Registro de una solicitud de viaje hecha por un cliente.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ID_Reserva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Fecha de reserva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Número de personas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Estado (pendiente, confirmada, cancelada)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r w:rsidR="00D94DC4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Precio total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ID_Paquete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</w:p>
    <w:p w14:paraId="507F38E2" w14:textId="77777777" w:rsidR="00F1565C" w:rsidRPr="00FE6974" w:rsidRDefault="00F92141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D3386D4">
          <v:rect id="_x0000_i1028" style="width:0;height:1.5pt" o:hralign="center" o:hrstd="t" o:hr="t" fillcolor="#a0a0a0" stroked="f"/>
        </w:pict>
      </w:r>
    </w:p>
    <w:p w14:paraId="3BB61915" w14:textId="58930072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Administrador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Encargado de gestionar la información del sistema.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ID_Admin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Nombre de usuario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Correo electrónico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ID_Cuenta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Rol / permisos</w:t>
      </w:r>
    </w:p>
    <w:p w14:paraId="53ED1272" w14:textId="77777777" w:rsidR="00F1565C" w:rsidRPr="00FE6974" w:rsidRDefault="00F92141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CC877DD">
          <v:rect id="_x0000_i1039" style="width:0;height:1.5pt" o:hralign="center" o:hrstd="t" o:hr="t" fillcolor="#a0a0a0" stroked="f"/>
        </w:pict>
      </w:r>
    </w:p>
    <w:p w14:paraId="48E974C2" w14:textId="77777777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6. Cuenta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Gestión de credenciales para clientes y administradores.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ID_Cuenta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Usuario (cliente o administrador)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Contraseña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Último acceso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Estado (activa, bloqueada)</w:t>
      </w:r>
    </w:p>
    <w:p w14:paraId="3F310C0C" w14:textId="77777777" w:rsidR="00F1565C" w:rsidRPr="00FE6974" w:rsidRDefault="00F92141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1AB3512">
          <v:rect id="_x0000_i1037" style="width:0;height:1.5pt" o:hralign="center" o:hrstd="t" o:hr="t" fillcolor="#a0a0a0" stroked="f"/>
        </w:pict>
      </w:r>
    </w:p>
    <w:p w14:paraId="279E6250" w14:textId="022E5243" w:rsidR="00FE6974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7. Pago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Registra los pagos realizados por los clientes al reservar paquetes.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ID_Pago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Fecha de pago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r w:rsidR="00633F5E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Total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Medio de pago (tarjeta, transferencia, etc.)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Estado (aprobado, pendiente, rechazado)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ID_Reserva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</w:p>
    <w:p w14:paraId="602795B4" w14:textId="77777777" w:rsidR="00F1565C" w:rsidRPr="00FE6974" w:rsidRDefault="00F92141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01FE0EF">
          <v:rect id="_x0000_i1031" style="width:0;height:1.5pt" o:hralign="center" o:hrstd="t" o:hr="t" fillcolor="#a0a0a0" stroked="f"/>
        </w:pict>
      </w:r>
    </w:p>
    <w:p w14:paraId="67125AAA" w14:textId="77777777" w:rsidR="00FE6974" w:rsidRPr="00FE6974" w:rsidRDefault="00FE6974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B55EC8F" w14:textId="77777777" w:rsidR="00FE6974" w:rsidRPr="00FE6974" w:rsidRDefault="00FE6974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A6F99F" w14:textId="462D1A47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lastRenderedPageBreak/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8. Proveedor de Servicios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Empresas externas que brindan servicios incluidos en los paquetes.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ID_Proveedor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Nombre de la empresa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Tipo de servicio (alojamiento, transporte, tours…)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Contacto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País / ciudad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Comentarios o reputación</w:t>
      </w:r>
    </w:p>
    <w:p w14:paraId="45C343CB" w14:textId="77777777" w:rsidR="00F1565C" w:rsidRPr="00FE6974" w:rsidRDefault="00F92141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2051227">
          <v:rect id="_x0000_i1032" style="width:0;height:1.5pt" o:hralign="center" o:hrstd="t" o:hr="t" fillcolor="#a0a0a0" stroked="f"/>
        </w:pict>
      </w:r>
    </w:p>
    <w:p w14:paraId="3842CE43" w14:textId="644748E1" w:rsidR="00DB47C9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9. Promoción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Condiciones especiales aplicables a ciertos paquetes turísticos.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ID_Promocion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Nombre de la promoción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Tipo de descuento (porcentaje, monto fijo)</w:t>
      </w:r>
      <w:r w:rsidR="00DB47C9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Valor del descuento</w:t>
      </w:r>
      <w:r w:rsidR="00DB47C9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Fecha de inicio</w:t>
      </w:r>
      <w:r w:rsidR="00DB47C9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Fecha de finalización</w:t>
      </w:r>
      <w:r w:rsidR="00DB47C9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Descripción</w:t>
      </w:r>
      <w:r w:rsidR="00DB47C9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="00DB47C9" w:rsidRPr="00FE6974">
        <w:rPr>
          <w:rStyle w:val="Textoennegrita"/>
          <w:rFonts w:ascii="Times New Roman" w:hAnsi="Times New Roman" w:cs="Times New Roman"/>
          <w:sz w:val="24"/>
          <w:szCs w:val="24"/>
        </w:rPr>
        <w:t>ID_Paquete</w:t>
      </w:r>
      <w:proofErr w:type="spellEnd"/>
      <w:r w:rsidR="00DB47C9" w:rsidRPr="00FE6974">
        <w:rPr>
          <w:rStyle w:val="Textoennegrita"/>
          <w:rFonts w:ascii="Times New Roman" w:hAnsi="Times New Roman" w:cs="Times New Roman"/>
          <w:sz w:val="24"/>
          <w:szCs w:val="24"/>
        </w:rPr>
        <w:t xml:space="preserve"> (FK)</w:t>
      </w:r>
    </w:p>
    <w:p w14:paraId="5355A75A" w14:textId="77777777" w:rsidR="00F1565C" w:rsidRPr="00FE6974" w:rsidRDefault="00F92141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796607F">
          <v:rect id="_x0000_i1033" style="width:0;height:1.5pt" o:hralign="center" o:hrstd="t" o:hr="t" fillcolor="#a0a0a0" stroked="f"/>
        </w:pict>
      </w:r>
    </w:p>
    <w:p w14:paraId="57863427" w14:textId="1DDC8854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10. Valoración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Opiniones y puntuaciones hechas por los clientes sobre los paquetes adquiridos.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ID_Valoracion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Puntuación (1 a 5 estrellas)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Comentario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Fecha de publicación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ID_Paquete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</w:p>
    <w:p w14:paraId="3C96FBE3" w14:textId="77777777" w:rsidR="00FE6974" w:rsidRPr="00FE6974" w:rsidRDefault="0069695F" w:rsidP="00FE6974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E69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1CF61" w14:textId="2C782953" w:rsidR="00FE6974" w:rsidRDefault="00FE6974" w:rsidP="00FE6974">
      <w:pPr>
        <w:pStyle w:val="Ttulo1"/>
      </w:pPr>
    </w:p>
    <w:p w14:paraId="18D621BB" w14:textId="69D8CED5" w:rsidR="00FE6974" w:rsidRDefault="00FE6974" w:rsidP="00FE6974"/>
    <w:p w14:paraId="3D83C1A8" w14:textId="77777777" w:rsidR="00FE6974" w:rsidRPr="00FE6974" w:rsidRDefault="00FE6974" w:rsidP="00FE6974"/>
    <w:p w14:paraId="08291E32" w14:textId="64A30695" w:rsidR="00FE6974" w:rsidRDefault="00FE6974" w:rsidP="00FE6974">
      <w:pPr>
        <w:pStyle w:val="Ttulo1"/>
      </w:pPr>
    </w:p>
    <w:p w14:paraId="5D405E84" w14:textId="0976C65F" w:rsidR="00FE6974" w:rsidRDefault="00FE6974" w:rsidP="00FE6974"/>
    <w:p w14:paraId="2CA4EAE0" w14:textId="77777777" w:rsidR="00FE6974" w:rsidRPr="00FE6974" w:rsidRDefault="00FE6974" w:rsidP="00FE6974"/>
    <w:p w14:paraId="706E2B8D" w14:textId="220827C9" w:rsidR="0069695F" w:rsidRDefault="0069695F" w:rsidP="00FE6974">
      <w:pPr>
        <w:pStyle w:val="Ttulo1"/>
        <w:numPr>
          <w:ilvl w:val="0"/>
          <w:numId w:val="13"/>
        </w:numPr>
      </w:pPr>
      <w:r>
        <w:lastRenderedPageBreak/>
        <w:t>Requerimientos funcionales</w:t>
      </w:r>
    </w:p>
    <w:p w14:paraId="6E596D4B" w14:textId="16057A12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Navegación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exploración de destinos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Los 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usuarios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podrán visualizar un catálogo de destinos turísticos clasificados por tipo, región y temporada recomendada, incluyendo descripciones.</w:t>
      </w:r>
    </w:p>
    <w:p w14:paraId="77C2B9BF" w14:textId="13874A5F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Visualización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paquetes turísticos: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usuarios podrán consultar paquetes turísticos asociados a un destino específico, con detalles como itinerario, precio, duración, cupo, servicios incluidos, y promociones activas.</w:t>
      </w:r>
    </w:p>
    <w:p w14:paraId="045CDCFC" w14:textId="605C2810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reservas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El sistema permitirá a los clientes realizar reservas de paquetes turísticos, indicando la cantidad de personas y 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seleccionando promociones en caso de que haya alguna vigente.</w:t>
      </w:r>
    </w:p>
    <w:p w14:paraId="7996681D" w14:textId="40233E5A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Procesamiento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pagos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clientes podrán registrar pagos asociados a sus reservas mediante diferentes medios (tarjeta, transferencia, etc.). El sistema registrará la transacción y su estado (pendiente, aprobado, rechazado).</w:t>
      </w:r>
    </w:p>
    <w:p w14:paraId="1A25260F" w14:textId="006F33DB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promociones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administradores podrán crear, modificar, eliminar y asignar promociones a paquetes turísticos. Cada promoción podrá tener condiciones específicas (porcentaje de descuento, fechas de validez, etc.).</w:t>
      </w:r>
    </w:p>
    <w:p w14:paraId="79B6E83E" w14:textId="3B792DDB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Valoraciones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paquetes turísticos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clientes dejar una valoración sobre el paquete adquirido, incluyendo puntuación y comentarios. Estas valoraciones serán visibles en la vista del paquete para otros usuarios.</w:t>
      </w:r>
    </w:p>
    <w:p w14:paraId="78F89977" w14:textId="7A451353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valoraciones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Las valoraciones podrán ser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revisa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das, mostrándose en un listado, pudiendo ser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modera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das 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con la posibilidad de eliminar aquellas que incumplan las políticas del sistema.</w:t>
      </w:r>
    </w:p>
    <w:p w14:paraId="74246FAD" w14:textId="62B7585C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administrativa del sistema: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administradores tendrán acceso a un panel desde el cual podrán realizar operaciones CRUD sobre todas las entidades del sistema: destinos, paquetes turísticos, clientes, reservas, pagos, proveedores de servicios, promociones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valoraciones.</w:t>
      </w:r>
    </w:p>
    <w:p w14:paraId="59E512A1" w14:textId="4DD36E56" w:rsidR="00453BE1" w:rsidRDefault="000528AA" w:rsidP="006D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Historial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reservas del cliente: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podrá acceder a 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listado 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reservas, ver detalles, estado de pago y 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nuevas 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reserva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desea.</w:t>
      </w:r>
    </w:p>
    <w:p w14:paraId="433CC6B6" w14:textId="0DA01C6C" w:rsidR="00FE6974" w:rsidRDefault="00FE6974" w:rsidP="006D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6F08B7" w14:textId="77777777" w:rsidR="00FE6974" w:rsidRPr="00FE6974" w:rsidRDefault="00FE6974" w:rsidP="006D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B7CFE0" w14:textId="09C3F7FA" w:rsidR="00963370" w:rsidRDefault="00130BA7" w:rsidP="00FE6974">
      <w:pPr>
        <w:pStyle w:val="Ttulo1"/>
        <w:numPr>
          <w:ilvl w:val="0"/>
          <w:numId w:val="13"/>
        </w:numPr>
        <w:rPr>
          <w:rStyle w:val="Ttulo1Car"/>
        </w:rPr>
      </w:pPr>
      <w:r w:rsidRPr="00FE6974">
        <w:rPr>
          <w:rStyle w:val="Ttulo1Car"/>
        </w:rPr>
        <w:lastRenderedPageBreak/>
        <w:t>Esquema funcional</w:t>
      </w:r>
    </w:p>
    <w:p w14:paraId="3E0CE7D8" w14:textId="77777777" w:rsidR="00FE6974" w:rsidRPr="00FE6974" w:rsidRDefault="00FE6974" w:rsidP="00FE6974"/>
    <w:p w14:paraId="15817F6C" w14:textId="37610F26" w:rsidR="00453BE1" w:rsidRPr="00CC3C01" w:rsidRDefault="00453BE1" w:rsidP="00EE357D">
      <w:pPr>
        <w:rPr>
          <w:rFonts w:ascii="Times New Roman" w:hAnsi="Times New Roman" w:cs="Times New Roman"/>
          <w:sz w:val="24"/>
          <w:szCs w:val="24"/>
        </w:rPr>
      </w:pPr>
      <w:r w:rsidRPr="00CC3C01">
        <w:rPr>
          <w:rFonts w:ascii="Times New Roman" w:hAnsi="Times New Roman" w:cs="Times New Roman"/>
          <w:sz w:val="24"/>
          <w:szCs w:val="24"/>
        </w:rPr>
        <w:t>En el siguiente esquema podemos visualizar el flujo normal de la aplicación al ser accedida por un usuario que no es administrador:</w:t>
      </w:r>
    </w:p>
    <w:p w14:paraId="07044C29" w14:textId="68B570E3" w:rsidR="00963370" w:rsidRDefault="000325AB" w:rsidP="00EE357D">
      <w:r w:rsidRPr="00CC3C01">
        <w:rPr>
          <w:noProof/>
        </w:rPr>
        <w:drawing>
          <wp:inline distT="0" distB="0" distL="0" distR="0" wp14:anchorId="13B897F9" wp14:editId="130E64FB">
            <wp:extent cx="5400040" cy="2865755"/>
            <wp:effectExtent l="0" t="0" r="0" b="0"/>
            <wp:docPr id="128612162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21629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16FC" w14:textId="77777777" w:rsidR="00453BE1" w:rsidRPr="00FE6974" w:rsidRDefault="00453BE1" w:rsidP="00453BE1">
      <w:pPr>
        <w:rPr>
          <w:rFonts w:ascii="Times New Roman" w:hAnsi="Times New Roman" w:cs="Times New Roman"/>
          <w:sz w:val="24"/>
          <w:szCs w:val="24"/>
        </w:rPr>
      </w:pPr>
      <w:r w:rsidRPr="00FE6974">
        <w:rPr>
          <w:rFonts w:ascii="Times New Roman" w:hAnsi="Times New Roman" w:cs="Times New Roman"/>
          <w:sz w:val="24"/>
          <w:szCs w:val="24"/>
        </w:rPr>
        <w:t xml:space="preserve">Contamos con un servicio web </w:t>
      </w:r>
      <w:proofErr w:type="spellStart"/>
      <w:r w:rsidRPr="00FE6974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FE6974">
        <w:rPr>
          <w:rFonts w:ascii="Times New Roman" w:hAnsi="Times New Roman" w:cs="Times New Roman"/>
          <w:sz w:val="24"/>
          <w:szCs w:val="24"/>
        </w:rPr>
        <w:t xml:space="preserve"> que es el encargado de acceder a la base de datos. Todas las acciones que requieren operaciones CRUD en las entidades del sistema utilizan este servicio como intermediario.</w:t>
      </w:r>
    </w:p>
    <w:p w14:paraId="54958FA0" w14:textId="6737063B" w:rsidR="00453BE1" w:rsidRPr="00FE6974" w:rsidRDefault="00453BE1" w:rsidP="00453BE1">
      <w:pPr>
        <w:rPr>
          <w:rFonts w:ascii="Times New Roman" w:hAnsi="Times New Roman" w:cs="Times New Roman"/>
          <w:sz w:val="24"/>
          <w:szCs w:val="24"/>
        </w:rPr>
      </w:pPr>
      <w:r w:rsidRPr="00FE6974">
        <w:rPr>
          <w:rFonts w:ascii="Times New Roman" w:hAnsi="Times New Roman" w:cs="Times New Roman"/>
          <w:sz w:val="24"/>
          <w:szCs w:val="24"/>
        </w:rPr>
        <w:t xml:space="preserve">En primer lugar, </w:t>
      </w:r>
      <w:r w:rsidR="000325AB" w:rsidRPr="00FE6974">
        <w:rPr>
          <w:rFonts w:ascii="Times New Roman" w:hAnsi="Times New Roman" w:cs="Times New Roman"/>
          <w:sz w:val="24"/>
          <w:szCs w:val="24"/>
        </w:rPr>
        <w:t xml:space="preserve">contamos con una página principal llamada </w:t>
      </w:r>
      <w:proofErr w:type="spellStart"/>
      <w:r w:rsidR="000325AB" w:rsidRPr="00FE6974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="000325AB" w:rsidRPr="00FE6974">
        <w:rPr>
          <w:rFonts w:ascii="Times New Roman" w:hAnsi="Times New Roman" w:cs="Times New Roman"/>
          <w:sz w:val="24"/>
          <w:szCs w:val="24"/>
        </w:rPr>
        <w:t>, d</w:t>
      </w:r>
      <w:r w:rsidRPr="00FE6974">
        <w:rPr>
          <w:rFonts w:ascii="Times New Roman" w:hAnsi="Times New Roman" w:cs="Times New Roman"/>
          <w:sz w:val="24"/>
          <w:szCs w:val="24"/>
        </w:rPr>
        <w:t>esde esta página, los usuarios pueden seleccionar</w:t>
      </w:r>
      <w:r w:rsidR="000325AB" w:rsidRPr="00FE6974">
        <w:rPr>
          <w:rFonts w:ascii="Times New Roman" w:hAnsi="Times New Roman" w:cs="Times New Roman"/>
          <w:sz w:val="24"/>
          <w:szCs w:val="24"/>
        </w:rPr>
        <w:t xml:space="preserve"> una de las 8 opciones disponibles, cada una representa un listado de las entidades de la aplicación detalladas anteriormente.</w:t>
      </w:r>
    </w:p>
    <w:p w14:paraId="73242C10" w14:textId="3C9EFFE6" w:rsidR="00453BE1" w:rsidRPr="00FE6974" w:rsidRDefault="00453BE1" w:rsidP="000325AB">
      <w:pPr>
        <w:rPr>
          <w:rFonts w:ascii="Times New Roman" w:hAnsi="Times New Roman" w:cs="Times New Roman"/>
          <w:sz w:val="24"/>
          <w:szCs w:val="24"/>
        </w:rPr>
      </w:pPr>
      <w:r w:rsidRPr="00FE6974">
        <w:rPr>
          <w:rFonts w:ascii="Times New Roman" w:hAnsi="Times New Roman" w:cs="Times New Roman"/>
          <w:sz w:val="24"/>
          <w:szCs w:val="24"/>
        </w:rPr>
        <w:t>Una vez seleccionad</w:t>
      </w:r>
      <w:r w:rsidR="000325AB" w:rsidRPr="00FE6974">
        <w:rPr>
          <w:rFonts w:ascii="Times New Roman" w:hAnsi="Times New Roman" w:cs="Times New Roman"/>
          <w:sz w:val="24"/>
          <w:szCs w:val="24"/>
        </w:rPr>
        <w:t>a una opción, además de poder ver el listado correspondiente a esa entidad, tendremos un botón con la funcionalidad de crear un objeto de esa entidad o pulsar sobre un elemento del listado y pasar a la vista del detalle de esa entidad seleccionada.</w:t>
      </w:r>
    </w:p>
    <w:p w14:paraId="4BCDD35F" w14:textId="31AEE6E4" w:rsidR="000325AB" w:rsidRPr="00FE6974" w:rsidRDefault="000325AB" w:rsidP="00EE357D">
      <w:pPr>
        <w:rPr>
          <w:rFonts w:ascii="Times New Roman" w:hAnsi="Times New Roman" w:cs="Times New Roman"/>
          <w:sz w:val="24"/>
          <w:szCs w:val="24"/>
        </w:rPr>
      </w:pPr>
      <w:r w:rsidRPr="00FE6974">
        <w:rPr>
          <w:rFonts w:ascii="Times New Roman" w:hAnsi="Times New Roman" w:cs="Times New Roman"/>
          <w:sz w:val="24"/>
          <w:szCs w:val="24"/>
        </w:rPr>
        <w:t xml:space="preserve">Desde la vista detalle, tenemos la opción de eliminar la entidad mostrada, volver al listado anterior o volver a la pantalla inicial. </w:t>
      </w:r>
    </w:p>
    <w:p w14:paraId="5E57E5B9" w14:textId="7DA95D17" w:rsidR="000325AB" w:rsidRDefault="000325AB" w:rsidP="00EE357D"/>
    <w:p w14:paraId="65654359" w14:textId="78D5A13E" w:rsidR="00FE6974" w:rsidRDefault="00FE6974" w:rsidP="00EE357D"/>
    <w:p w14:paraId="3697C7A7" w14:textId="77D31C85" w:rsidR="00FE6974" w:rsidRDefault="00FE6974" w:rsidP="00EE357D"/>
    <w:p w14:paraId="78FA05C3" w14:textId="2ABBF5F7" w:rsidR="00FE6974" w:rsidRDefault="00FE6974" w:rsidP="00EE357D"/>
    <w:p w14:paraId="07D7BC68" w14:textId="7A6393AE" w:rsidR="00FE6974" w:rsidRDefault="00FE6974" w:rsidP="00EE357D"/>
    <w:p w14:paraId="5925795D" w14:textId="77777777" w:rsidR="00FE6974" w:rsidRPr="00FE6974" w:rsidRDefault="00FE6974" w:rsidP="00EE357D">
      <w:pPr>
        <w:rPr>
          <w:u w:val="single"/>
        </w:rPr>
      </w:pPr>
    </w:p>
    <w:p w14:paraId="33B8D781" w14:textId="2E1F310C" w:rsidR="00963370" w:rsidRPr="00FE6974" w:rsidRDefault="00963370" w:rsidP="00FE6974">
      <w:pPr>
        <w:pStyle w:val="Ttulo1"/>
        <w:numPr>
          <w:ilvl w:val="0"/>
          <w:numId w:val="13"/>
        </w:numPr>
        <w:rPr>
          <w:rFonts w:ascii="Times New Roman" w:hAnsi="Times New Roman" w:cs="Times New Roman"/>
        </w:rPr>
      </w:pPr>
      <w:r w:rsidRPr="00FE6974">
        <w:rPr>
          <w:rFonts w:ascii="Times New Roman" w:hAnsi="Times New Roman" w:cs="Times New Roman"/>
        </w:rPr>
        <w:lastRenderedPageBreak/>
        <w:t xml:space="preserve">Descripción de las </w:t>
      </w:r>
      <w:r w:rsidR="00FE6974" w:rsidRPr="00FE6974">
        <w:rPr>
          <w:rFonts w:ascii="Times New Roman" w:hAnsi="Times New Roman" w:cs="Times New Roman"/>
        </w:rPr>
        <w:t>vistas</w:t>
      </w:r>
      <w:r w:rsidRPr="00FE6974">
        <w:rPr>
          <w:rFonts w:ascii="Times New Roman" w:hAnsi="Times New Roman" w:cs="Times New Roman"/>
        </w:rPr>
        <w:t>:</w:t>
      </w:r>
    </w:p>
    <w:p w14:paraId="55302ECD" w14:textId="0FE52DD9" w:rsidR="00963370" w:rsidRPr="00FE6974" w:rsidRDefault="00963370" w:rsidP="009633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FE6974">
        <w:rPr>
          <w:rFonts w:ascii="Times New Roman" w:hAnsi="Times New Roman" w:cs="Times New Roman"/>
          <w:sz w:val="24"/>
          <w:szCs w:val="24"/>
        </w:rPr>
        <w:t>: Página de inicio, muestr</w:t>
      </w:r>
      <w:r w:rsidR="006D2EAA" w:rsidRPr="00FE6974">
        <w:rPr>
          <w:rFonts w:ascii="Times New Roman" w:hAnsi="Times New Roman" w:cs="Times New Roman"/>
          <w:sz w:val="24"/>
          <w:szCs w:val="24"/>
        </w:rPr>
        <w:t>a un menú con todas las opciones disponibles</w:t>
      </w:r>
      <w:r w:rsidRPr="00FE6974">
        <w:rPr>
          <w:rFonts w:ascii="Times New Roman" w:hAnsi="Times New Roman" w:cs="Times New Roman"/>
          <w:sz w:val="24"/>
          <w:szCs w:val="24"/>
        </w:rPr>
        <w:t>.</w:t>
      </w:r>
    </w:p>
    <w:p w14:paraId="34805E7E" w14:textId="77777777" w:rsidR="00963370" w:rsidRPr="00FE6974" w:rsidRDefault="00963370" w:rsidP="009633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destinoPaquetes.jsp</w:t>
      </w:r>
      <w:proofErr w:type="spellEnd"/>
      <w:r w:rsidRPr="00FE6974">
        <w:rPr>
          <w:rFonts w:ascii="Times New Roman" w:hAnsi="Times New Roman" w:cs="Times New Roman"/>
          <w:sz w:val="24"/>
          <w:szCs w:val="24"/>
        </w:rPr>
        <w:t>: Lista de paquetes turísticos disponibles para un destino seleccionado.</w:t>
      </w:r>
    </w:p>
    <w:p w14:paraId="3BB5D074" w14:textId="77777777" w:rsidR="00963370" w:rsidRPr="00FE6974" w:rsidRDefault="00963370" w:rsidP="009633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paqueteInformacion.jsp</w:t>
      </w:r>
      <w:proofErr w:type="spellEnd"/>
      <w:r w:rsidRPr="00FE6974">
        <w:rPr>
          <w:rFonts w:ascii="Times New Roman" w:hAnsi="Times New Roman" w:cs="Times New Roman"/>
          <w:sz w:val="24"/>
          <w:szCs w:val="24"/>
        </w:rPr>
        <w:t>: Muestra los detalles completos de un paquete seleccionado (itinerario, precio, fechas, etc.).</w:t>
      </w:r>
    </w:p>
    <w:p w14:paraId="490AD353" w14:textId="77777777" w:rsidR="00963370" w:rsidRPr="00FE6974" w:rsidRDefault="00963370" w:rsidP="009633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RESTful</w:t>
      </w:r>
      <w:proofErr w:type="spellEnd"/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Service</w:t>
      </w:r>
      <w:proofErr w:type="spellEnd"/>
      <w:r w:rsidRPr="00FE6974">
        <w:rPr>
          <w:rFonts w:ascii="Times New Roman" w:hAnsi="Times New Roman" w:cs="Times New Roman"/>
          <w:sz w:val="24"/>
          <w:szCs w:val="24"/>
        </w:rPr>
        <w:t xml:space="preserve">: Actúa como intermediario entre las páginas y la base de datos, </w:t>
      </w:r>
      <w:r w:rsidRPr="00FE6974">
        <w:rPr>
          <w:rFonts w:ascii="Times New Roman" w:hAnsi="Times New Roman" w:cs="Times New Roman"/>
          <w:sz w:val="24"/>
          <w:szCs w:val="24"/>
          <w:u w:val="single"/>
        </w:rPr>
        <w:t>devolviendo</w:t>
      </w:r>
      <w:r w:rsidRPr="00FE6974">
        <w:rPr>
          <w:rFonts w:ascii="Times New Roman" w:hAnsi="Times New Roman" w:cs="Times New Roman"/>
          <w:sz w:val="24"/>
          <w:szCs w:val="24"/>
        </w:rPr>
        <w:t xml:space="preserve"> datos en formato JSON o XML.</w:t>
      </w:r>
    </w:p>
    <w:p w14:paraId="3F59E12F" w14:textId="0F1EEE31" w:rsidR="00963370" w:rsidRPr="00FE6974" w:rsidRDefault="00963370" w:rsidP="009633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BBDD</w:t>
      </w:r>
      <w:r w:rsidR="000325AB" w:rsidRPr="00FE6974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5AB" w:rsidRPr="00FE6974">
        <w:rPr>
          <w:rStyle w:val="Textoennegrita"/>
          <w:rFonts w:ascii="Times New Roman" w:hAnsi="Times New Roman" w:cs="Times New Roman"/>
          <w:sz w:val="24"/>
          <w:szCs w:val="24"/>
        </w:rPr>
        <w:t>aldapa</w:t>
      </w:r>
      <w:proofErr w:type="spellEnd"/>
      <w:r w:rsidR="000325AB" w:rsidRPr="00FE6974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FE6974">
        <w:rPr>
          <w:rFonts w:ascii="Times New Roman" w:hAnsi="Times New Roman" w:cs="Times New Roman"/>
          <w:sz w:val="24"/>
          <w:szCs w:val="24"/>
        </w:rPr>
        <w:t xml:space="preserve"> Almacena toda la información de las entidades del sistema.</w:t>
      </w:r>
    </w:p>
    <w:p w14:paraId="39155834" w14:textId="79A29BDA" w:rsidR="00963370" w:rsidRPr="00FE6974" w:rsidRDefault="00FE6974" w:rsidP="004D0926">
      <w:pPr>
        <w:pStyle w:val="Ttulo1"/>
        <w:numPr>
          <w:ilvl w:val="0"/>
          <w:numId w:val="13"/>
        </w:numPr>
        <w:rPr>
          <w:rFonts w:ascii="Times New Roman" w:hAnsi="Times New Roman" w:cs="Times New Roman"/>
        </w:rPr>
      </w:pPr>
      <w:r w:rsidRPr="00FE6974">
        <w:rPr>
          <w:rFonts w:ascii="Times New Roman" w:hAnsi="Times New Roman" w:cs="Times New Roman"/>
        </w:rPr>
        <w:t>De</w:t>
      </w:r>
      <w:r w:rsidRPr="00FE6974">
        <w:rPr>
          <w:rFonts w:ascii="Times New Roman" w:hAnsi="Times New Roman" w:cs="Times New Roman"/>
        </w:rPr>
        <w:t>sarrollo de casos de prueba</w:t>
      </w:r>
    </w:p>
    <w:p w14:paraId="6E41E6D7" w14:textId="41884A31" w:rsidR="00FE6974" w:rsidRPr="00FE6974" w:rsidRDefault="00FE6974" w:rsidP="00FE6974">
      <w:pPr>
        <w:rPr>
          <w:rFonts w:ascii="Times New Roman" w:hAnsi="Times New Roman" w:cs="Times New Roman"/>
        </w:rPr>
      </w:pPr>
    </w:p>
    <w:p w14:paraId="390390A6" w14:textId="612C81FA" w:rsidR="00FE6974" w:rsidRPr="00FE6974" w:rsidRDefault="00FE6974" w:rsidP="00FE6974">
      <w:pPr>
        <w:pStyle w:val="Ttulo1"/>
        <w:numPr>
          <w:ilvl w:val="0"/>
          <w:numId w:val="13"/>
        </w:numPr>
        <w:rPr>
          <w:rFonts w:ascii="Times New Roman" w:hAnsi="Times New Roman" w:cs="Times New Roman"/>
        </w:rPr>
      </w:pPr>
      <w:r w:rsidRPr="00FE6974">
        <w:rPr>
          <w:rFonts w:ascii="Times New Roman" w:hAnsi="Times New Roman" w:cs="Times New Roman"/>
        </w:rPr>
        <w:t>Manual de uso</w:t>
      </w:r>
    </w:p>
    <w:p w14:paraId="24931118" w14:textId="77777777" w:rsidR="00FE6974" w:rsidRPr="00FE6974" w:rsidRDefault="00FE6974" w:rsidP="00FE6974"/>
    <w:sectPr w:rsidR="00FE6974" w:rsidRPr="00FE6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E5B4F" w14:textId="77777777" w:rsidR="00F92141" w:rsidRDefault="00F92141" w:rsidP="005E206A">
      <w:pPr>
        <w:spacing w:after="0" w:line="240" w:lineRule="auto"/>
      </w:pPr>
      <w:r>
        <w:separator/>
      </w:r>
    </w:p>
  </w:endnote>
  <w:endnote w:type="continuationSeparator" w:id="0">
    <w:p w14:paraId="76E9669C" w14:textId="77777777" w:rsidR="00F92141" w:rsidRDefault="00F92141" w:rsidP="005E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77D97" w14:textId="77777777" w:rsidR="00F92141" w:rsidRDefault="00F92141" w:rsidP="005E206A">
      <w:pPr>
        <w:spacing w:after="0" w:line="240" w:lineRule="auto"/>
      </w:pPr>
      <w:r>
        <w:separator/>
      </w:r>
    </w:p>
  </w:footnote>
  <w:footnote w:type="continuationSeparator" w:id="0">
    <w:p w14:paraId="04650E49" w14:textId="77777777" w:rsidR="00F92141" w:rsidRDefault="00F92141" w:rsidP="005E2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D00"/>
    <w:multiLevelType w:val="multilevel"/>
    <w:tmpl w:val="7C1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756B5"/>
    <w:multiLevelType w:val="multilevel"/>
    <w:tmpl w:val="2652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F62B3"/>
    <w:multiLevelType w:val="multilevel"/>
    <w:tmpl w:val="8BE40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11520"/>
    <w:multiLevelType w:val="hybridMultilevel"/>
    <w:tmpl w:val="6A0840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D266F"/>
    <w:multiLevelType w:val="multilevel"/>
    <w:tmpl w:val="392E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101DD"/>
    <w:multiLevelType w:val="multilevel"/>
    <w:tmpl w:val="392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F0C81"/>
    <w:multiLevelType w:val="multilevel"/>
    <w:tmpl w:val="BFB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909AF"/>
    <w:multiLevelType w:val="multilevel"/>
    <w:tmpl w:val="60C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4298A"/>
    <w:multiLevelType w:val="multilevel"/>
    <w:tmpl w:val="774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31961"/>
    <w:multiLevelType w:val="multilevel"/>
    <w:tmpl w:val="ACE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02836"/>
    <w:multiLevelType w:val="multilevel"/>
    <w:tmpl w:val="9516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926F5"/>
    <w:multiLevelType w:val="multilevel"/>
    <w:tmpl w:val="7EA8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464C7"/>
    <w:multiLevelType w:val="multilevel"/>
    <w:tmpl w:val="FB90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8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72"/>
    <w:rsid w:val="000325AB"/>
    <w:rsid w:val="000528AA"/>
    <w:rsid w:val="00130BA7"/>
    <w:rsid w:val="001A1A0C"/>
    <w:rsid w:val="002021B5"/>
    <w:rsid w:val="00213DD5"/>
    <w:rsid w:val="00292B76"/>
    <w:rsid w:val="002A37EE"/>
    <w:rsid w:val="003C3CE8"/>
    <w:rsid w:val="00453BE1"/>
    <w:rsid w:val="005E206A"/>
    <w:rsid w:val="006058A1"/>
    <w:rsid w:val="0062377B"/>
    <w:rsid w:val="00633F5E"/>
    <w:rsid w:val="00685A72"/>
    <w:rsid w:val="0069695F"/>
    <w:rsid w:val="006C6BC8"/>
    <w:rsid w:val="006D2EAA"/>
    <w:rsid w:val="006D530C"/>
    <w:rsid w:val="006E1507"/>
    <w:rsid w:val="007914FC"/>
    <w:rsid w:val="007A47BD"/>
    <w:rsid w:val="007B7759"/>
    <w:rsid w:val="007E014C"/>
    <w:rsid w:val="009208C3"/>
    <w:rsid w:val="00963370"/>
    <w:rsid w:val="00A83E8B"/>
    <w:rsid w:val="00B40C1C"/>
    <w:rsid w:val="00BD66F4"/>
    <w:rsid w:val="00C64671"/>
    <w:rsid w:val="00CC3C01"/>
    <w:rsid w:val="00CF6C30"/>
    <w:rsid w:val="00D00012"/>
    <w:rsid w:val="00D1525B"/>
    <w:rsid w:val="00D94DC4"/>
    <w:rsid w:val="00D97607"/>
    <w:rsid w:val="00DB47C9"/>
    <w:rsid w:val="00E30BF1"/>
    <w:rsid w:val="00EE357D"/>
    <w:rsid w:val="00EF2F72"/>
    <w:rsid w:val="00F02C1D"/>
    <w:rsid w:val="00F06366"/>
    <w:rsid w:val="00F1565C"/>
    <w:rsid w:val="00F50031"/>
    <w:rsid w:val="00F92141"/>
    <w:rsid w:val="00FE6974"/>
    <w:rsid w:val="0824D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D184"/>
  <w15:chartTrackingRefBased/>
  <w15:docId w15:val="{DB3CDCE8-1D41-4173-8063-D6FE7F55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3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1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F2F7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1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D976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1565C"/>
    <w:rPr>
      <w:i/>
      <w:iCs/>
    </w:rPr>
  </w:style>
  <w:style w:type="paragraph" w:styleId="Sinespaciado">
    <w:name w:val="No Spacing"/>
    <w:uiPriority w:val="1"/>
    <w:qFormat/>
    <w:rsid w:val="00FE697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E69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2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06A"/>
  </w:style>
  <w:style w:type="paragraph" w:styleId="Piedepgina">
    <w:name w:val="footer"/>
    <w:basedOn w:val="Normal"/>
    <w:link w:val="PiedepginaCar"/>
    <w:uiPriority w:val="99"/>
    <w:unhideWhenUsed/>
    <w:rsid w:val="005E2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19FF5-167F-4D4A-BB61-80C17FD19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1238</Words>
  <Characters>6814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Sanchez-Matamoros Carmona</dc:creator>
  <cp:keywords/>
  <dc:description/>
  <cp:lastModifiedBy>Daniel Sánchez-Matamoros Carmona</cp:lastModifiedBy>
  <cp:revision>3</cp:revision>
  <dcterms:created xsi:type="dcterms:W3CDTF">2025-06-08T16:27:00Z</dcterms:created>
  <dcterms:modified xsi:type="dcterms:W3CDTF">2025-06-08T16:32:00Z</dcterms:modified>
</cp:coreProperties>
</file>