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9C5" w14:textId="0B2C121D" w:rsidR="00E74A41" w:rsidRDefault="001D5158">
      <w:pPr>
        <w:rPr>
          <w:lang w:val="es-AR"/>
        </w:rPr>
      </w:pPr>
      <w:r>
        <w:rPr>
          <w:lang w:val="es-AR"/>
        </w:rPr>
        <w:t>Manejo de transacciones y transacciones anidadas</w:t>
      </w:r>
    </w:p>
    <w:p w14:paraId="34BFA2D3" w14:textId="36D64CA6" w:rsidR="001D5158" w:rsidRDefault="001D5158">
      <w:pPr>
        <w:rPr>
          <w:lang w:val="es-AR"/>
        </w:rPr>
      </w:pPr>
    </w:p>
    <w:p w14:paraId="56474788" w14:textId="6ADCADF4" w:rsidR="001D5158" w:rsidRDefault="001D5158">
      <w:pPr>
        <w:rPr>
          <w:lang w:val="es-AR"/>
        </w:rPr>
      </w:pPr>
      <w:r>
        <w:rPr>
          <w:lang w:val="es-AR"/>
        </w:rPr>
        <w:t>Entender concepto y tipos de transacciones</w:t>
      </w:r>
    </w:p>
    <w:p w14:paraId="175D165D" w14:textId="77777777" w:rsidR="004B0489" w:rsidRPr="004B0489" w:rsidRDefault="004B0489" w:rsidP="004B048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Tema: Manejo de transacciones y transacciones anidadas</w:t>
      </w:r>
    </w:p>
    <w:p w14:paraId="692FA887" w14:textId="77777777" w:rsidR="004B0489" w:rsidRPr="004B0489" w:rsidRDefault="004B0489" w:rsidP="004B048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Objetivos:</w:t>
      </w:r>
    </w:p>
    <w:p w14:paraId="64612C77" w14:textId="77777777" w:rsidR="004B0489" w:rsidRPr="004B0489" w:rsidRDefault="004B0489" w:rsidP="004B0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Entender conceptualmente el significado.</w:t>
      </w:r>
    </w:p>
    <w:p w14:paraId="7EF3C0DF" w14:textId="77777777" w:rsidR="004B0489" w:rsidRPr="004B0489" w:rsidRDefault="004B0489" w:rsidP="004B0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Entender los diferentes tipos de transacciones</w:t>
      </w:r>
    </w:p>
    <w:p w14:paraId="683B1D93" w14:textId="77777777" w:rsidR="004B0489" w:rsidRPr="004B0489" w:rsidRDefault="004B0489" w:rsidP="004B048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Tareas: </w:t>
      </w:r>
    </w:p>
    <w:p w14:paraId="3EEA8644" w14:textId="77777777" w:rsidR="004B0489" w:rsidRPr="004B0489" w:rsidRDefault="004B0489" w:rsidP="004B0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Crear un documento de acuerdo al modelo existente en el aula virtual.</w:t>
      </w:r>
    </w:p>
    <w:p w14:paraId="462DADD4" w14:textId="77777777" w:rsidR="004B0489" w:rsidRPr="004B0489" w:rsidRDefault="004B0489" w:rsidP="004B0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Escribir el código SQL que permita definir una transacción consistente en: Insertar un registro en Administrador, luego otro registro en consorcio y por último 3 registros en gasto, correspondiente a ese nuevo consorcio. Actualizar los datos solamente si toda la operación es completada con éxito. </w:t>
      </w:r>
    </w:p>
    <w:p w14:paraId="617270A9" w14:textId="77777777" w:rsidR="004B0489" w:rsidRPr="004B0489" w:rsidRDefault="004B0489" w:rsidP="004B0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 xml:space="preserve">Sobre el código escrito anteriormente provocar intencionalmente un error luego del </w:t>
      </w:r>
      <w:proofErr w:type="spellStart"/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insert</w:t>
      </w:r>
      <w:proofErr w:type="spellEnd"/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 xml:space="preserve"> en consorcio y verificar que los datos queden consistentes (No se debería realizar ningún </w:t>
      </w:r>
      <w:proofErr w:type="spellStart"/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insert</w:t>
      </w:r>
      <w:proofErr w:type="spellEnd"/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). </w:t>
      </w:r>
    </w:p>
    <w:p w14:paraId="7E58EAA4" w14:textId="77777777" w:rsidR="004B0489" w:rsidRPr="004B0489" w:rsidRDefault="004B0489" w:rsidP="004B0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4B048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Expresar las conclusiones en base a las pruebas realizadas.</w:t>
      </w:r>
    </w:p>
    <w:p w14:paraId="2F0A4D26" w14:textId="393E66AC" w:rsidR="001D5158" w:rsidRDefault="001D5158">
      <w:pPr>
        <w:rPr>
          <w:lang w:val="es-AR"/>
        </w:rPr>
      </w:pPr>
    </w:p>
    <w:p w14:paraId="29F5B358" w14:textId="5D071578" w:rsidR="001D5158" w:rsidRDefault="001D5158">
      <w:pPr>
        <w:rPr>
          <w:lang w:val="es-AR"/>
        </w:rPr>
      </w:pPr>
    </w:p>
    <w:p w14:paraId="4038BFB8" w14:textId="471BDEE1" w:rsidR="0058369B" w:rsidRDefault="0058369B">
      <w:pPr>
        <w:rPr>
          <w:lang w:val="es-AR"/>
        </w:rPr>
      </w:pPr>
    </w:p>
    <w:p w14:paraId="134229DE" w14:textId="13EBF627" w:rsidR="00B1043F" w:rsidRDefault="004B0489">
      <w:pPr>
        <w:rPr>
          <w:lang w:val="es-AR"/>
        </w:rPr>
      </w:pPr>
      <w:hyperlink r:id="rId5" w:history="1">
        <w:r w:rsidR="00B1043F" w:rsidRPr="0047298A">
          <w:rPr>
            <w:rStyle w:val="Hipervnculo"/>
            <w:lang w:val="es-AR"/>
          </w:rPr>
          <w:t>https://sqlserverdb.com/transacciones-sql/</w:t>
        </w:r>
      </w:hyperlink>
    </w:p>
    <w:p w14:paraId="40D9AD40" w14:textId="77777777" w:rsidR="00B1043F" w:rsidRDefault="00B1043F">
      <w:pPr>
        <w:rPr>
          <w:lang w:val="es-AR"/>
        </w:rPr>
      </w:pPr>
    </w:p>
    <w:p w14:paraId="5EF0C216" w14:textId="55529C89" w:rsidR="00B1043F" w:rsidRDefault="00B1043F">
      <w:pPr>
        <w:rPr>
          <w:lang w:val="es-AR"/>
        </w:rPr>
      </w:pPr>
    </w:p>
    <w:p w14:paraId="5D4C05BD" w14:textId="77777777" w:rsidR="00B1043F" w:rsidRDefault="00B1043F">
      <w:pPr>
        <w:rPr>
          <w:lang w:val="es-AR"/>
        </w:rPr>
      </w:pPr>
    </w:p>
    <w:p w14:paraId="4D4988E8" w14:textId="7CDB1B4E" w:rsidR="0058369B" w:rsidRDefault="0058369B">
      <w:pPr>
        <w:rPr>
          <w:lang w:val="es-AR"/>
        </w:rPr>
      </w:pPr>
      <w:r w:rsidRPr="0058369B">
        <w:rPr>
          <w:lang w:val="es-AR"/>
        </w:rPr>
        <w:t>Transacciones (</w:t>
      </w:r>
      <w:proofErr w:type="spellStart"/>
      <w:r w:rsidRPr="0058369B">
        <w:rPr>
          <w:lang w:val="es-AR"/>
        </w:rPr>
        <w:t>Transact</w:t>
      </w:r>
      <w:proofErr w:type="spellEnd"/>
      <w:r w:rsidRPr="0058369B">
        <w:rPr>
          <w:lang w:val="es-AR"/>
        </w:rPr>
        <w:t>-SQL)</w:t>
      </w:r>
    </w:p>
    <w:p w14:paraId="7CB37CFD" w14:textId="0CCEE748" w:rsidR="0058369B" w:rsidRDefault="0058369B">
      <w:pPr>
        <w:rPr>
          <w:lang w:val="es-AR"/>
        </w:rPr>
      </w:pPr>
    </w:p>
    <w:p w14:paraId="704DB754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lastRenderedPageBreak/>
        <w:t>Una transacción es una unidad única de trabajo. Si una transacción tiene éxito, todas las modificaciones de los datos realizadas durante la transacción se confirman y se convierten en una parte permanente de la base de datos. Si una transacción encuentra errores y debe cancelarse o revertirse, se borran todas las modificaciones de los datos.</w:t>
      </w:r>
    </w:p>
    <w:p w14:paraId="707F0248" w14:textId="77777777" w:rsidR="0058369B" w:rsidRPr="0058369B" w:rsidRDefault="0058369B" w:rsidP="0058369B">
      <w:pPr>
        <w:rPr>
          <w:lang w:val="es-AR"/>
        </w:rPr>
      </w:pPr>
    </w:p>
    <w:p w14:paraId="53876C3B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SQL Server funciona en los modos de transacción siguientes:</w:t>
      </w:r>
    </w:p>
    <w:p w14:paraId="0D4FF8D1" w14:textId="77777777" w:rsidR="0058369B" w:rsidRPr="0058369B" w:rsidRDefault="0058369B" w:rsidP="0058369B">
      <w:pPr>
        <w:rPr>
          <w:lang w:val="es-AR"/>
        </w:rPr>
      </w:pPr>
    </w:p>
    <w:p w14:paraId="5009142F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Transacciones de confirmación automática</w:t>
      </w:r>
    </w:p>
    <w:p w14:paraId="07583A00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Cada instrucción individual es una transacción.</w:t>
      </w:r>
    </w:p>
    <w:p w14:paraId="5EB5CD31" w14:textId="77777777" w:rsidR="0058369B" w:rsidRPr="0058369B" w:rsidRDefault="0058369B" w:rsidP="0058369B">
      <w:pPr>
        <w:rPr>
          <w:lang w:val="es-AR"/>
        </w:rPr>
      </w:pPr>
    </w:p>
    <w:p w14:paraId="7F8DBDAB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Transacciones explícitas</w:t>
      </w:r>
    </w:p>
    <w:p w14:paraId="7BB24666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Cada transacción se inicia explícitamente con la instrucción BEGIN TRANSACTION y se termina explícitamente con una instrucción COMMIT o ROLLBACK.</w:t>
      </w:r>
    </w:p>
    <w:p w14:paraId="0143ABDF" w14:textId="77777777" w:rsidR="0058369B" w:rsidRPr="0058369B" w:rsidRDefault="0058369B" w:rsidP="0058369B">
      <w:pPr>
        <w:rPr>
          <w:lang w:val="es-AR"/>
        </w:rPr>
      </w:pPr>
    </w:p>
    <w:p w14:paraId="1C254462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Transacciones implícitas</w:t>
      </w:r>
    </w:p>
    <w:p w14:paraId="5CBD2A2F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Se inicia implícitamente una nueva transacción cuando se ha completado la anterior, pero cada transacción se completa explícitamente con una instrucción COMMIT o ROLLBACK.</w:t>
      </w:r>
    </w:p>
    <w:p w14:paraId="60083676" w14:textId="77777777" w:rsidR="0058369B" w:rsidRPr="0058369B" w:rsidRDefault="0058369B" w:rsidP="0058369B">
      <w:pPr>
        <w:rPr>
          <w:lang w:val="es-AR"/>
        </w:rPr>
      </w:pPr>
    </w:p>
    <w:p w14:paraId="361E25E2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Transacciones de ámbito de lote</w:t>
      </w:r>
    </w:p>
    <w:p w14:paraId="788B61E3" w14:textId="43190531" w:rsidR="0058369B" w:rsidRDefault="0058369B" w:rsidP="0058369B">
      <w:pPr>
        <w:rPr>
          <w:lang w:val="es-AR"/>
        </w:rPr>
      </w:pPr>
      <w:r w:rsidRPr="0058369B">
        <w:rPr>
          <w:lang w:val="es-AR"/>
        </w:rPr>
        <w:t xml:space="preserve">Una transacción implícita o explícita de </w:t>
      </w:r>
      <w:proofErr w:type="spellStart"/>
      <w:r w:rsidRPr="0058369B">
        <w:rPr>
          <w:lang w:val="es-AR"/>
        </w:rPr>
        <w:t>Transact</w:t>
      </w:r>
      <w:proofErr w:type="spellEnd"/>
      <w:r w:rsidRPr="0058369B">
        <w:rPr>
          <w:lang w:val="es-AR"/>
        </w:rPr>
        <w:t>-SQL que se inicia en una sesión de MARS (conjuntos de resultados activos múltiples), que solo es aplicable a MARS, se convierte en una transacción de ámbito de lote. Si no se confirma o revierte una transacción de ámbito de lote cuando se completa el lote, SQL Server la revierte automáticamente.</w:t>
      </w:r>
    </w:p>
    <w:p w14:paraId="31E8F2E8" w14:textId="50BB7A68" w:rsidR="0058369B" w:rsidRDefault="0058369B" w:rsidP="0058369B">
      <w:pPr>
        <w:rPr>
          <w:lang w:val="es-AR"/>
        </w:rPr>
      </w:pPr>
    </w:p>
    <w:p w14:paraId="4353D69A" w14:textId="025C9E3A" w:rsidR="0058369B" w:rsidRDefault="0058369B" w:rsidP="0058369B">
      <w:pPr>
        <w:rPr>
          <w:lang w:val="es-AR"/>
        </w:rPr>
      </w:pPr>
    </w:p>
    <w:p w14:paraId="362EC71A" w14:textId="0EF23F78" w:rsidR="0058369B" w:rsidRDefault="0058369B" w:rsidP="0058369B">
      <w:pPr>
        <w:rPr>
          <w:lang w:val="es-AR"/>
        </w:rPr>
      </w:pPr>
      <w:r w:rsidRPr="0058369B">
        <w:rPr>
          <w:lang w:val="es-AR"/>
        </w:rPr>
        <w:t>Niveles de aislamiento de transacción</w:t>
      </w:r>
    </w:p>
    <w:p w14:paraId="1C1A7B8F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SQL Server no garantiza que se respeten las sugerencias de bloqueo en consultas que tengan acceso a metadatos por medio de vistas de catálogo, vistas de compatibilidad, vistas del esquema de información y funciones integradas de emisión de metadatos.</w:t>
      </w:r>
    </w:p>
    <w:p w14:paraId="3F02DE49" w14:textId="77777777" w:rsidR="0058369B" w:rsidRPr="0058369B" w:rsidRDefault="0058369B" w:rsidP="0058369B">
      <w:pPr>
        <w:rPr>
          <w:lang w:val="es-AR"/>
        </w:rPr>
      </w:pPr>
    </w:p>
    <w:p w14:paraId="6C167F58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 xml:space="preserve">Internamente, Motor de base de datos de SQL Server solo respeta el nivel de aislamiento READ COMMITTED para el acceso a metadatos. Si una transacción tiene un nivel de aislamiento que es, por ejemplo, SERIALIZABLE, y en la transacción se intenta obtener acceso a metadatos mediante vistas de catálogo o funciones integradas de emisión de metadatos, dichas consultas se ejecutan hasta que finalizan como READ COMMITTED. Sin embargo, en el aislamiento de instantánea, puede que el acceso a metadatos genere un error debido a operaciones DDL </w:t>
      </w:r>
      <w:r w:rsidRPr="0058369B">
        <w:rPr>
          <w:lang w:val="es-AR"/>
        </w:rPr>
        <w:lastRenderedPageBreak/>
        <w:t>simultáneas. Esto se debe a que los metadatos no admiten versiones. Por tanto, puede que en el aislamiento de instantánea se genere un error al obtener acceso a:</w:t>
      </w:r>
    </w:p>
    <w:p w14:paraId="3620313B" w14:textId="77777777" w:rsidR="0058369B" w:rsidRPr="0058369B" w:rsidRDefault="0058369B" w:rsidP="0058369B">
      <w:pPr>
        <w:rPr>
          <w:lang w:val="es-AR"/>
        </w:rPr>
      </w:pPr>
    </w:p>
    <w:p w14:paraId="0C0D6B65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Vistas de catálogo</w:t>
      </w:r>
    </w:p>
    <w:p w14:paraId="79DDB5B0" w14:textId="77777777" w:rsidR="0058369B" w:rsidRPr="0058369B" w:rsidRDefault="0058369B" w:rsidP="0058369B">
      <w:pPr>
        <w:rPr>
          <w:lang w:val="es-AR"/>
        </w:rPr>
      </w:pPr>
    </w:p>
    <w:p w14:paraId="49902363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Vistas de compatibilidad</w:t>
      </w:r>
    </w:p>
    <w:p w14:paraId="39AA6FF2" w14:textId="77777777" w:rsidR="0058369B" w:rsidRPr="0058369B" w:rsidRDefault="0058369B" w:rsidP="0058369B">
      <w:pPr>
        <w:rPr>
          <w:lang w:val="es-AR"/>
        </w:rPr>
      </w:pPr>
    </w:p>
    <w:p w14:paraId="5A956EBB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Vistas de esquema de información</w:t>
      </w:r>
    </w:p>
    <w:p w14:paraId="31C5D147" w14:textId="77777777" w:rsidR="0058369B" w:rsidRPr="0058369B" w:rsidRDefault="0058369B" w:rsidP="0058369B">
      <w:pPr>
        <w:rPr>
          <w:lang w:val="es-AR"/>
        </w:rPr>
      </w:pPr>
    </w:p>
    <w:p w14:paraId="0CFA665D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Funciones integradas de emisión de metadatos</w:t>
      </w:r>
    </w:p>
    <w:p w14:paraId="7D35C1E4" w14:textId="77777777" w:rsidR="0058369B" w:rsidRPr="0058369B" w:rsidRDefault="0058369B" w:rsidP="0058369B">
      <w:pPr>
        <w:rPr>
          <w:lang w:val="es-AR"/>
        </w:rPr>
      </w:pPr>
    </w:p>
    <w:p w14:paraId="125C4C4E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 xml:space="preserve">Grupo de procedimientos almacenados </w:t>
      </w:r>
      <w:proofErr w:type="spellStart"/>
      <w:r w:rsidRPr="0058369B">
        <w:rPr>
          <w:lang w:val="es-AR"/>
        </w:rPr>
        <w:t>sp_help</w:t>
      </w:r>
      <w:proofErr w:type="spellEnd"/>
    </w:p>
    <w:p w14:paraId="79E80534" w14:textId="77777777" w:rsidR="0058369B" w:rsidRPr="0058369B" w:rsidRDefault="0058369B" w:rsidP="0058369B">
      <w:pPr>
        <w:rPr>
          <w:lang w:val="es-AR"/>
        </w:rPr>
      </w:pPr>
    </w:p>
    <w:p w14:paraId="551C96EC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Procedimientos de catálogo de SQL Server Native Client</w:t>
      </w:r>
    </w:p>
    <w:p w14:paraId="44D6BF77" w14:textId="77777777" w:rsidR="0058369B" w:rsidRPr="0058369B" w:rsidRDefault="0058369B" w:rsidP="0058369B">
      <w:pPr>
        <w:rPr>
          <w:lang w:val="es-AR"/>
        </w:rPr>
      </w:pPr>
    </w:p>
    <w:p w14:paraId="7D7C0900" w14:textId="77777777" w:rsidR="0058369B" w:rsidRPr="0058369B" w:rsidRDefault="0058369B" w:rsidP="0058369B">
      <w:pPr>
        <w:rPr>
          <w:lang w:val="es-AR"/>
        </w:rPr>
      </w:pPr>
      <w:r w:rsidRPr="0058369B">
        <w:rPr>
          <w:lang w:val="es-AR"/>
        </w:rPr>
        <w:t>Funciones y vistas de administración dinámica</w:t>
      </w:r>
    </w:p>
    <w:p w14:paraId="1A723DDD" w14:textId="77777777" w:rsidR="0058369B" w:rsidRPr="0058369B" w:rsidRDefault="0058369B" w:rsidP="0058369B">
      <w:pPr>
        <w:rPr>
          <w:lang w:val="es-AR"/>
        </w:rPr>
      </w:pPr>
    </w:p>
    <w:p w14:paraId="7E79980F" w14:textId="657E9D49" w:rsidR="0058369B" w:rsidRDefault="0058369B" w:rsidP="0058369B">
      <w:pPr>
        <w:rPr>
          <w:lang w:val="es-AR"/>
        </w:rPr>
      </w:pPr>
      <w:r w:rsidRPr="0058369B">
        <w:rPr>
          <w:lang w:val="es-AR"/>
        </w:rPr>
        <w:t>Para obtener más información sobre los niveles de aislamiento, vea SET TRANSACTION ISOLATION LEVEL (</w:t>
      </w:r>
      <w:proofErr w:type="spellStart"/>
      <w:r w:rsidRPr="0058369B">
        <w:rPr>
          <w:lang w:val="es-AR"/>
        </w:rPr>
        <w:t>Transact</w:t>
      </w:r>
      <w:proofErr w:type="spellEnd"/>
      <w:r w:rsidRPr="0058369B">
        <w:rPr>
          <w:lang w:val="es-AR"/>
        </w:rPr>
        <w:t>-SQL).</w:t>
      </w:r>
    </w:p>
    <w:p w14:paraId="4564EBA3" w14:textId="4BB09831" w:rsidR="0058369B" w:rsidRDefault="0058369B" w:rsidP="0058369B">
      <w:pPr>
        <w:rPr>
          <w:lang w:val="es-AR"/>
        </w:rPr>
      </w:pPr>
    </w:p>
    <w:p w14:paraId="50CB70AF" w14:textId="287CC01F" w:rsidR="0058369B" w:rsidRDefault="0058369B" w:rsidP="0058369B">
      <w:pPr>
        <w:rPr>
          <w:lang w:val="es-AR"/>
        </w:rPr>
      </w:pPr>
      <w:r>
        <w:rPr>
          <w:noProof/>
        </w:rPr>
        <w:drawing>
          <wp:inline distT="0" distB="0" distL="0" distR="0" wp14:anchorId="747CA44C" wp14:editId="7DA7C6A6">
            <wp:extent cx="5086641" cy="2505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71" t="36394" r="28210" b="22506"/>
                    <a:stretch/>
                  </pic:blipFill>
                  <pic:spPr bwMode="auto">
                    <a:xfrm>
                      <a:off x="0" y="0"/>
                      <a:ext cx="5091307" cy="250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3BCE" w14:textId="18D944B1" w:rsidR="0058369B" w:rsidRDefault="0058369B" w:rsidP="0058369B">
      <w:pPr>
        <w:rPr>
          <w:lang w:val="es-AR"/>
        </w:rPr>
      </w:pPr>
    </w:p>
    <w:p w14:paraId="622CF831" w14:textId="723A4AFC" w:rsidR="0058369B" w:rsidRDefault="0058369B" w:rsidP="0058369B">
      <w:pPr>
        <w:rPr>
          <w:lang w:val="es-AR"/>
        </w:rPr>
      </w:pPr>
    </w:p>
    <w:p w14:paraId="415BA7EC" w14:textId="7445E4AB" w:rsidR="0058369B" w:rsidRDefault="0058369B" w:rsidP="0058369B">
      <w:pPr>
        <w:rPr>
          <w:lang w:val="es-AR"/>
        </w:rPr>
      </w:pPr>
    </w:p>
    <w:p w14:paraId="38626F74" w14:textId="335A8E62" w:rsidR="0058369B" w:rsidRDefault="0058369B" w:rsidP="0058369B">
      <w:pPr>
        <w:rPr>
          <w:lang w:val="es-AR"/>
        </w:rPr>
      </w:pPr>
    </w:p>
    <w:p w14:paraId="341505E4" w14:textId="258FCFD3" w:rsidR="0058369B" w:rsidRDefault="0058369B" w:rsidP="0058369B">
      <w:pPr>
        <w:rPr>
          <w:lang w:val="es-AR"/>
        </w:rPr>
      </w:pPr>
    </w:p>
    <w:p w14:paraId="19249CE2" w14:textId="39F32637" w:rsidR="0058369B" w:rsidRDefault="0058369B" w:rsidP="0058369B">
      <w:pPr>
        <w:rPr>
          <w:b/>
          <w:bCs/>
          <w:lang w:val="es-AR"/>
        </w:rPr>
      </w:pPr>
      <w:r w:rsidRPr="0058369B">
        <w:rPr>
          <w:b/>
          <w:bCs/>
          <w:lang w:val="es-AR"/>
        </w:rPr>
        <w:t>Transacciones anidadas</w:t>
      </w:r>
    </w:p>
    <w:p w14:paraId="400DD39D" w14:textId="35B7EBA2" w:rsidR="00B1043F" w:rsidRDefault="004B0489" w:rsidP="0058369B">
      <w:pPr>
        <w:rPr>
          <w:lang w:val="es-AR"/>
        </w:rPr>
      </w:pPr>
      <w:hyperlink r:id="rId7" w:history="1">
        <w:r w:rsidR="00B1043F" w:rsidRPr="00B1043F">
          <w:rPr>
            <w:rStyle w:val="Hipervnculo"/>
            <w:lang w:val="es-AR"/>
          </w:rPr>
          <w:t>https://sviudes.blogspot.com/2009/12/transacciones-anidadas-nested.html</w:t>
        </w:r>
      </w:hyperlink>
    </w:p>
    <w:p w14:paraId="6BD770A1" w14:textId="77777777" w:rsidR="00B1043F" w:rsidRPr="00B1043F" w:rsidRDefault="00B1043F" w:rsidP="0058369B">
      <w:pPr>
        <w:rPr>
          <w:lang w:val="es-AR"/>
        </w:rPr>
      </w:pPr>
    </w:p>
    <w:p w14:paraId="69AC678E" w14:textId="4308B4F8" w:rsidR="0058369B" w:rsidRDefault="004B0489" w:rsidP="0058369B">
      <w:pPr>
        <w:rPr>
          <w:lang w:val="es-AR"/>
        </w:rPr>
      </w:pPr>
      <w:hyperlink r:id="rId8" w:history="1">
        <w:r w:rsidR="00B1043F" w:rsidRPr="0047298A">
          <w:rPr>
            <w:rStyle w:val="Hipervnculo"/>
            <w:lang w:val="es-AR"/>
          </w:rPr>
          <w:t>https://programacion.net/articulo/transacciones_en_sql_server_299</w:t>
        </w:r>
      </w:hyperlink>
    </w:p>
    <w:p w14:paraId="401357E6" w14:textId="77777777" w:rsidR="00B1043F" w:rsidRDefault="00B1043F" w:rsidP="0058369B">
      <w:pPr>
        <w:rPr>
          <w:lang w:val="es-AR"/>
        </w:rPr>
      </w:pPr>
    </w:p>
    <w:p w14:paraId="6109F6A6" w14:textId="5226B87C" w:rsidR="00B1043F" w:rsidRDefault="004B0489" w:rsidP="0058369B">
      <w:pPr>
        <w:rPr>
          <w:lang w:val="es-AR"/>
        </w:rPr>
      </w:pPr>
      <w:hyperlink r:id="rId9" w:history="1">
        <w:r w:rsidR="00B1043F" w:rsidRPr="0047298A">
          <w:rPr>
            <w:rStyle w:val="Hipervnculo"/>
            <w:lang w:val="es-AR"/>
          </w:rPr>
          <w:t>https://www.fdi.ucm.es/profesor/fernan/DBD/apuntestema07.pdf</w:t>
        </w:r>
      </w:hyperlink>
    </w:p>
    <w:p w14:paraId="3AD00D86" w14:textId="77777777" w:rsidR="00B1043F" w:rsidRPr="001D5158" w:rsidRDefault="00B1043F" w:rsidP="0058369B">
      <w:pPr>
        <w:rPr>
          <w:lang w:val="es-AR"/>
        </w:rPr>
      </w:pPr>
    </w:p>
    <w:sectPr w:rsidR="00B1043F" w:rsidRPr="001D5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B59B5"/>
    <w:multiLevelType w:val="multilevel"/>
    <w:tmpl w:val="A196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C393C"/>
    <w:multiLevelType w:val="multilevel"/>
    <w:tmpl w:val="E65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8"/>
    <w:rsid w:val="001D5158"/>
    <w:rsid w:val="004B0489"/>
    <w:rsid w:val="0058369B"/>
    <w:rsid w:val="00B1043F"/>
    <w:rsid w:val="00E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DEA7"/>
  <w15:chartTrackingRefBased/>
  <w15:docId w15:val="{E2C8078F-D153-4F5A-820A-79431150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4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4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B0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cion.net/articulo/transacciones_en_sql_server_2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iudes.blogspot.com/2009/12/transacciones-anidadas-nes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qlserverdb.com/transacciones-sq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di.ucm.es/profesor/fernan/DBD/apuntestema0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HAY</dc:creator>
  <cp:keywords/>
  <dc:description/>
  <cp:lastModifiedBy>QUE HAY</cp:lastModifiedBy>
  <cp:revision>3</cp:revision>
  <dcterms:created xsi:type="dcterms:W3CDTF">2023-10-17T00:54:00Z</dcterms:created>
  <dcterms:modified xsi:type="dcterms:W3CDTF">2023-10-24T00:46:00Z</dcterms:modified>
</cp:coreProperties>
</file>