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0C41" w14:textId="4CAD0A37" w:rsidR="00CE1EF1" w:rsidRPr="001A0FDA" w:rsidRDefault="000862FE" w:rsidP="001A0FDA">
      <w:pPr>
        <w:jc w:val="center"/>
        <w:rPr>
          <w:sz w:val="28"/>
          <w:szCs w:val="28"/>
        </w:rPr>
      </w:pPr>
      <w:r w:rsidRPr="001A0FDA">
        <w:rPr>
          <w:sz w:val="28"/>
          <w:szCs w:val="28"/>
        </w:rPr>
        <w:t>SUSTENTACIÓN DE URBANO TINEO, PABLO JAMIRO</w:t>
      </w:r>
    </w:p>
    <w:p w14:paraId="53223B2D" w14:textId="77777777" w:rsidR="001A0FDA" w:rsidRDefault="001A0FDA">
      <w:pPr>
        <w:rPr>
          <w:b/>
          <w:bCs/>
        </w:rPr>
      </w:pPr>
    </w:p>
    <w:p w14:paraId="256DB5DA" w14:textId="5057CB61" w:rsidR="000862FE" w:rsidRPr="002F1708" w:rsidRDefault="000862FE">
      <w:pPr>
        <w:rPr>
          <w:b/>
          <w:bCs/>
        </w:rPr>
      </w:pPr>
      <w:r w:rsidRPr="002F1708">
        <w:rPr>
          <w:b/>
          <w:bCs/>
        </w:rPr>
        <w:t>Desarrollado en C# con .Net Core</w:t>
      </w:r>
    </w:p>
    <w:p w14:paraId="2D63912F" w14:textId="77FFF9F6" w:rsidR="000862FE" w:rsidRPr="002F1708" w:rsidRDefault="000862FE">
      <w:pPr>
        <w:rPr>
          <w:b/>
          <w:bCs/>
        </w:rPr>
      </w:pPr>
      <w:r w:rsidRPr="002F1708">
        <w:rPr>
          <w:b/>
          <w:bCs/>
        </w:rPr>
        <w:t>Problema 1.  Solución:</w:t>
      </w:r>
    </w:p>
    <w:p w14:paraId="3225563E" w14:textId="498A9143" w:rsidR="000862FE" w:rsidRDefault="002F0961">
      <w:r>
        <w:t>La solución fue</w:t>
      </w:r>
      <w:r w:rsidR="000862FE">
        <w:t xml:space="preserve"> </w:t>
      </w:r>
      <w:r>
        <w:t>desarrollada con la plantilla de Proyecto Web Api.</w:t>
      </w:r>
    </w:p>
    <w:p w14:paraId="0B07B06F" w14:textId="65C1118A" w:rsidR="000862FE" w:rsidRDefault="000862FE" w:rsidP="00F76535">
      <w:pPr>
        <w:jc w:val="both"/>
      </w:pPr>
      <w:r>
        <w:t>Para la creación de la base de datos en memoria hice uso del administrador de paquetes Nuget, instalando Microsoft.EntityFrameworkCore.InMemory.</w:t>
      </w:r>
    </w:p>
    <w:p w14:paraId="3ACADB56" w14:textId="64CC7F05" w:rsidR="00CD6B7B" w:rsidRDefault="00CD6B7B" w:rsidP="00F76535">
      <w:pPr>
        <w:jc w:val="both"/>
      </w:pPr>
      <w:r>
        <w:t xml:space="preserve">Después creé la carpeta </w:t>
      </w:r>
      <w:r w:rsidR="00F76535">
        <w:t>“</w:t>
      </w:r>
      <w:r>
        <w:t>db</w:t>
      </w:r>
      <w:r w:rsidR="00F76535">
        <w:t>”</w:t>
      </w:r>
      <w:r>
        <w:t xml:space="preserve"> donde puse los archivos palabras.100.txt y palabras.txt, llamada “db”, porque sus archivos los usaremos para alimentar la base de datos en memoria.</w:t>
      </w:r>
    </w:p>
    <w:p w14:paraId="34416BC1" w14:textId="77777777" w:rsidR="00A83A55" w:rsidRDefault="002F0961">
      <w:r>
        <w:t>A continuación, en la carpeta Models creé las clases</w:t>
      </w:r>
      <w:r w:rsidR="00A83A55">
        <w:t>:</w:t>
      </w:r>
    </w:p>
    <w:p w14:paraId="5C9F4904" w14:textId="77777777" w:rsidR="00CD6B7B" w:rsidRDefault="002F0961" w:rsidP="00A83A55">
      <w:pPr>
        <w:pStyle w:val="Prrafodelista"/>
        <w:numPr>
          <w:ilvl w:val="0"/>
          <w:numId w:val="2"/>
        </w:numPr>
      </w:pPr>
      <w:r>
        <w:t>Proveedor</w:t>
      </w:r>
      <w:r w:rsidR="00A83A55">
        <w:t xml:space="preserve">: con sus </w:t>
      </w:r>
      <w:r w:rsidR="00CD6B7B">
        <w:t xml:space="preserve">atributos id y nombre, y un constructor público: </w:t>
      </w:r>
    </w:p>
    <w:p w14:paraId="5BA9C2BC" w14:textId="0EB951D0" w:rsidR="00A83A55" w:rsidRPr="001A0FDA" w:rsidRDefault="00CD6B7B" w:rsidP="00CD6B7B">
      <w:pPr>
        <w:pStyle w:val="Prrafodelista"/>
        <w:ind w:left="408"/>
        <w:rPr>
          <w:lang w:val="en-US"/>
        </w:rPr>
      </w:pPr>
      <w:r w:rsidRPr="001A0FDA">
        <w:rPr>
          <w:lang w:val="en-US"/>
        </w:rPr>
        <w:t>Proveedor (id, nombre).</w:t>
      </w:r>
    </w:p>
    <w:p w14:paraId="768443F1" w14:textId="4B2F7B46" w:rsidR="002565CB" w:rsidRPr="001A0FDA" w:rsidRDefault="002565CB" w:rsidP="00CD6B7B">
      <w:pPr>
        <w:pStyle w:val="Prrafodelista"/>
        <w:ind w:left="408"/>
        <w:rPr>
          <w:lang w:val="en-US"/>
        </w:rPr>
      </w:pPr>
    </w:p>
    <w:p w14:paraId="343B4556" w14:textId="77777777" w:rsidR="002565CB" w:rsidRPr="002565CB" w:rsidRDefault="002565CB" w:rsidP="001A0FDA">
      <w:pPr>
        <w:spacing w:after="0" w:line="285" w:lineRule="atLeast"/>
        <w:ind w:firstLine="408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</w:pPr>
      <w:r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  <w:t>public class Proveedor</w:t>
      </w:r>
    </w:p>
    <w:p w14:paraId="01E1109C" w14:textId="60689F1F" w:rsidR="002565CB" w:rsidRPr="002565CB" w:rsidRDefault="002565CB" w:rsidP="001A0FDA">
      <w:pPr>
        <w:spacing w:after="0" w:line="285" w:lineRule="atLeast"/>
        <w:ind w:firstLine="408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</w:pPr>
      <w:r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  <w:t>{</w:t>
      </w:r>
    </w:p>
    <w:p w14:paraId="3246F036" w14:textId="1F8CCBB4" w:rsidR="002565CB" w:rsidRPr="002565CB" w:rsidRDefault="002565CB" w:rsidP="002565CB">
      <w:pPr>
        <w:spacing w:after="0" w:line="285" w:lineRule="atLeast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</w:pPr>
      <w:r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  <w:t>        public int id {</w:t>
      </w:r>
      <w:r w:rsidR="00F76535"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  <w:t>get; set</w:t>
      </w:r>
      <w:r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  <w:t>;}</w:t>
      </w:r>
    </w:p>
    <w:p w14:paraId="667A22A8" w14:textId="4877A9DB" w:rsidR="002565CB" w:rsidRPr="002565CB" w:rsidRDefault="002565CB" w:rsidP="002565CB">
      <w:pPr>
        <w:spacing w:after="0" w:line="285" w:lineRule="atLeast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</w:pPr>
      <w:r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  <w:t>        public string name {</w:t>
      </w:r>
      <w:r w:rsidR="00F76535"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  <w:t>get; set</w:t>
      </w:r>
      <w:r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  <w:t>;}</w:t>
      </w:r>
    </w:p>
    <w:p w14:paraId="76906C1B" w14:textId="77777777" w:rsidR="002565CB" w:rsidRPr="002565CB" w:rsidRDefault="002565CB" w:rsidP="002565CB">
      <w:pPr>
        <w:spacing w:after="0" w:line="285" w:lineRule="atLeast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</w:pPr>
    </w:p>
    <w:p w14:paraId="1D904949" w14:textId="1AB9AE3E" w:rsidR="002565CB" w:rsidRPr="002565CB" w:rsidRDefault="002565CB" w:rsidP="002565CB">
      <w:pPr>
        <w:spacing w:after="0" w:line="285" w:lineRule="atLeast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</w:pPr>
      <w:r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  <w:t>        public </w:t>
      </w:r>
      <w:r w:rsidR="00F76535"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  <w:t>Proveedor (</w:t>
      </w:r>
      <w:r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  <w:t>int id, string name){</w:t>
      </w:r>
    </w:p>
    <w:p w14:paraId="43584A90" w14:textId="77777777" w:rsidR="002565CB" w:rsidRPr="002565CB" w:rsidRDefault="002565CB" w:rsidP="002565CB">
      <w:pPr>
        <w:spacing w:after="0" w:line="285" w:lineRule="atLeast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</w:pPr>
      <w:r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  <w:t>            this.id= id;</w:t>
      </w:r>
    </w:p>
    <w:p w14:paraId="2D31565F" w14:textId="77777777" w:rsidR="002565CB" w:rsidRPr="002565CB" w:rsidRDefault="002565CB" w:rsidP="002565CB">
      <w:pPr>
        <w:spacing w:after="0" w:line="285" w:lineRule="atLeast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</w:pPr>
      <w:r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  <w:t>            this.name = name;</w:t>
      </w:r>
    </w:p>
    <w:p w14:paraId="58CB4F1B" w14:textId="77777777" w:rsidR="002565CB" w:rsidRPr="002565CB" w:rsidRDefault="002565CB" w:rsidP="002565CB">
      <w:pPr>
        <w:spacing w:after="0" w:line="285" w:lineRule="atLeast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</w:pPr>
      <w:r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  <w:t>        </w:t>
      </w:r>
      <w:r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  <w:t>}</w:t>
      </w:r>
    </w:p>
    <w:p w14:paraId="0AA69B6C" w14:textId="1D572862" w:rsidR="002565CB" w:rsidRPr="002565CB" w:rsidRDefault="002565CB" w:rsidP="002565CB">
      <w:pPr>
        <w:spacing w:after="0" w:line="285" w:lineRule="atLeast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u w:val="single"/>
          <w:lang w:eastAsia="es-PE"/>
        </w:rPr>
      </w:pPr>
      <w:r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  <w:t>    }</w:t>
      </w:r>
    </w:p>
    <w:p w14:paraId="7798F6AE" w14:textId="77777777" w:rsidR="002565CB" w:rsidRDefault="002565CB" w:rsidP="00CD6B7B">
      <w:pPr>
        <w:pStyle w:val="Prrafodelista"/>
        <w:ind w:left="408"/>
      </w:pPr>
    </w:p>
    <w:p w14:paraId="68B16BA1" w14:textId="510D9920" w:rsidR="002F0961" w:rsidRDefault="002F0961" w:rsidP="00A83A55">
      <w:pPr>
        <w:pStyle w:val="Prrafodelista"/>
        <w:numPr>
          <w:ilvl w:val="0"/>
          <w:numId w:val="2"/>
        </w:numPr>
      </w:pPr>
      <w:r>
        <w:t>ProveedorContext</w:t>
      </w:r>
      <w:r w:rsidR="00A83A55">
        <w:t xml:space="preserve">: </w:t>
      </w:r>
      <w:r>
        <w:t>encargada del almacenamiento de datos de cierta entidad.</w:t>
      </w:r>
    </w:p>
    <w:p w14:paraId="3090EA17" w14:textId="77777777" w:rsidR="002565CB" w:rsidRPr="002565CB" w:rsidRDefault="002565CB" w:rsidP="002565CB">
      <w:pPr>
        <w:spacing w:after="0" w:line="285" w:lineRule="atLeast"/>
        <w:ind w:left="48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</w:pPr>
      <w:r w:rsidRPr="001A0FD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   </w:t>
      </w:r>
      <w:r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  <w:t>public class ProveedorContext : DbContext</w:t>
      </w:r>
    </w:p>
    <w:p w14:paraId="42712EF3" w14:textId="77777777" w:rsidR="002565CB" w:rsidRPr="002565CB" w:rsidRDefault="002565CB" w:rsidP="002565CB">
      <w:pPr>
        <w:spacing w:after="0" w:line="285" w:lineRule="atLeast"/>
        <w:ind w:left="48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</w:pPr>
      <w:r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  <w:t>    {</w:t>
      </w:r>
    </w:p>
    <w:p w14:paraId="0B22FBC5" w14:textId="03DDC421" w:rsidR="002565CB" w:rsidRPr="002565CB" w:rsidRDefault="002565CB" w:rsidP="002565CB">
      <w:pPr>
        <w:spacing w:after="0" w:line="285" w:lineRule="atLeast"/>
        <w:ind w:left="708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</w:pPr>
      <w:r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  <w:t>public ProveedorContext(DbContextOptions&lt;ProveedorContext&gt; options): base (options){</w:t>
      </w:r>
    </w:p>
    <w:p w14:paraId="58215FB9" w14:textId="77777777" w:rsidR="002565CB" w:rsidRPr="002565CB" w:rsidRDefault="002565CB" w:rsidP="002565CB">
      <w:pPr>
        <w:spacing w:after="0" w:line="285" w:lineRule="atLeast"/>
        <w:ind w:left="48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</w:pPr>
    </w:p>
    <w:p w14:paraId="13622E07" w14:textId="77777777" w:rsidR="002565CB" w:rsidRPr="001A0FDA" w:rsidRDefault="002565CB" w:rsidP="002565CB">
      <w:pPr>
        <w:spacing w:after="0" w:line="285" w:lineRule="atLeast"/>
        <w:ind w:left="48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</w:pPr>
      <w:r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  <w:t>        </w:t>
      </w:r>
      <w:r w:rsidRPr="001A0FDA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  <w:t>}</w:t>
      </w:r>
    </w:p>
    <w:p w14:paraId="388C72A6" w14:textId="77777777" w:rsidR="002565CB" w:rsidRPr="001A0FDA" w:rsidRDefault="002565CB" w:rsidP="002565CB">
      <w:pPr>
        <w:spacing w:after="0" w:line="285" w:lineRule="atLeast"/>
        <w:ind w:left="48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</w:pPr>
    </w:p>
    <w:p w14:paraId="7F17154E" w14:textId="32978B74" w:rsidR="002565CB" w:rsidRPr="002565CB" w:rsidRDefault="002565CB" w:rsidP="002565CB">
      <w:pPr>
        <w:spacing w:after="0" w:line="285" w:lineRule="atLeast"/>
        <w:ind w:left="48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</w:pPr>
      <w:r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  <w:t>        public DbSet&lt;Proveedor&gt; </w:t>
      </w:r>
      <w:r w:rsidRPr="00F76535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u w:val="single"/>
          <w:lang w:val="en-US" w:eastAsia="es-PE"/>
        </w:rPr>
        <w:t>Proveedor</w:t>
      </w:r>
      <w:r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  <w:t> {</w:t>
      </w:r>
      <w:r w:rsidR="00F76535"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  <w:t>get; set</w:t>
      </w:r>
      <w:r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  <w:t>;}</w:t>
      </w:r>
    </w:p>
    <w:p w14:paraId="33994AB9" w14:textId="77777777" w:rsidR="002565CB" w:rsidRPr="002565CB" w:rsidRDefault="002565CB" w:rsidP="002565CB">
      <w:pPr>
        <w:spacing w:after="0" w:line="285" w:lineRule="atLeast"/>
        <w:ind w:left="48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</w:pPr>
      <w:r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  <w:t>    </w:t>
      </w:r>
      <w:r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  <w:t>}</w:t>
      </w:r>
    </w:p>
    <w:p w14:paraId="11B8548B" w14:textId="77777777" w:rsidR="002565CB" w:rsidRPr="002565CB" w:rsidRDefault="002565CB" w:rsidP="002565CB">
      <w:pPr>
        <w:pStyle w:val="Prrafodelista"/>
        <w:ind w:left="408"/>
        <w:rPr>
          <w:color w:val="2F5496" w:themeColor="accent1" w:themeShade="BF"/>
        </w:rPr>
      </w:pPr>
    </w:p>
    <w:p w14:paraId="5FC80470" w14:textId="6B727872" w:rsidR="002565CB" w:rsidRDefault="002F0961" w:rsidP="00F76535">
      <w:pPr>
        <w:jc w:val="both"/>
      </w:pPr>
      <w:r>
        <w:t xml:space="preserve">En el archivo Startup.cs, en su método de configuración de servicios (ConfigureServices) agregué </w:t>
      </w:r>
      <w:r w:rsidR="00F76535">
        <w:t xml:space="preserve">al parámetro “services” </w:t>
      </w:r>
      <w:r w:rsidR="00A83A55">
        <w:t>el D</w:t>
      </w:r>
      <w:r w:rsidR="00F76535">
        <w:t>b</w:t>
      </w:r>
      <w:r w:rsidR="00A83A55">
        <w:t>Context de Proveedor, haciendo uso de lambda para la inicialización de este contexto en memoria</w:t>
      </w:r>
      <w:r w:rsidR="002565CB">
        <w:t>:</w:t>
      </w:r>
    </w:p>
    <w:p w14:paraId="50FEF15A" w14:textId="6DB9CDEC" w:rsidR="002565CB" w:rsidRPr="001A0FDA" w:rsidRDefault="002565CB">
      <w:pPr>
        <w:rPr>
          <w:rFonts w:ascii="Consolas" w:hAnsi="Consolas"/>
          <w:color w:val="2F5496" w:themeColor="accent1" w:themeShade="BF"/>
          <w:sz w:val="21"/>
          <w:szCs w:val="21"/>
          <w:lang w:val="en-US"/>
        </w:rPr>
      </w:pPr>
      <w:r w:rsidRPr="001A0FDA">
        <w:rPr>
          <w:rFonts w:ascii="Consolas" w:hAnsi="Consolas"/>
          <w:color w:val="2F5496" w:themeColor="accent1" w:themeShade="BF"/>
          <w:sz w:val="21"/>
          <w:szCs w:val="21"/>
          <w:lang w:val="en-US"/>
        </w:rPr>
        <w:t>services.AddDbContext&lt;ProveedorContext</w:t>
      </w:r>
      <w:proofErr w:type="gramStart"/>
      <w:r w:rsidRPr="001A0FDA">
        <w:rPr>
          <w:rFonts w:ascii="Consolas" w:hAnsi="Consolas"/>
          <w:color w:val="2F5496" w:themeColor="accent1" w:themeShade="BF"/>
          <w:sz w:val="21"/>
          <w:szCs w:val="21"/>
          <w:lang w:val="en-US"/>
        </w:rPr>
        <w:t>&gt;(</w:t>
      </w:r>
      <w:proofErr w:type="gramEnd"/>
      <w:r w:rsidRPr="001A0FDA">
        <w:rPr>
          <w:rFonts w:ascii="Consolas" w:hAnsi="Consolas"/>
          <w:color w:val="2F5496" w:themeColor="accent1" w:themeShade="BF"/>
          <w:sz w:val="21"/>
          <w:szCs w:val="21"/>
          <w:lang w:val="en-US"/>
        </w:rPr>
        <w:t>ops =&gt; ops.UseInMemoryDatabase(“ProveedorDB”));</w:t>
      </w:r>
    </w:p>
    <w:p w14:paraId="0C1DCFD2" w14:textId="77777777" w:rsidR="002565CB" w:rsidRPr="002565CB" w:rsidRDefault="002565CB">
      <w:pPr>
        <w:rPr>
          <w:color w:val="2F5496" w:themeColor="accent1" w:themeShade="BF"/>
          <w:lang w:val="en-US"/>
        </w:rPr>
      </w:pPr>
    </w:p>
    <w:p w14:paraId="3DFEC0BF" w14:textId="5B066D15" w:rsidR="002565CB" w:rsidRDefault="00A83A55">
      <w:r>
        <w:lastRenderedPageBreak/>
        <w:t>Luego de haberse creado el ProveedorController</w:t>
      </w:r>
      <w:r w:rsidR="002565CB">
        <w:t xml:space="preserve"> </w:t>
      </w:r>
      <w:r w:rsidR="005632CD">
        <w:t>heredando</w:t>
      </w:r>
      <w:r w:rsidR="002565CB">
        <w:t xml:space="preserve"> de ControllerBase:</w:t>
      </w:r>
    </w:p>
    <w:p w14:paraId="62D07279" w14:textId="77777777" w:rsidR="002565CB" w:rsidRPr="002565CB" w:rsidRDefault="002565CB" w:rsidP="002565CB">
      <w:pPr>
        <w:spacing w:after="0" w:line="285" w:lineRule="atLeast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</w:pPr>
      <w:r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  <w:t>public class ProveedorController: ControllerBase</w:t>
      </w:r>
    </w:p>
    <w:p w14:paraId="7F8E8EF3" w14:textId="77777777" w:rsidR="002565CB" w:rsidRPr="002565CB" w:rsidRDefault="002565CB">
      <w:pPr>
        <w:rPr>
          <w:lang w:val="en-US"/>
        </w:rPr>
      </w:pPr>
    </w:p>
    <w:p w14:paraId="7B6F7A22" w14:textId="1AEC0076" w:rsidR="002565CB" w:rsidRDefault="002565CB" w:rsidP="00447810">
      <w:pPr>
        <w:pStyle w:val="Prrafodelista"/>
        <w:numPr>
          <w:ilvl w:val="0"/>
          <w:numId w:val="2"/>
        </w:numPr>
      </w:pPr>
      <w:r w:rsidRPr="00447810">
        <w:t xml:space="preserve">Declaré </w:t>
      </w:r>
      <w:r w:rsidR="00447810" w:rsidRPr="00447810">
        <w:t>u</w:t>
      </w:r>
      <w:r w:rsidR="00447810">
        <w:t xml:space="preserve">n objeto de privado constante de tipo ProveedorContext llamado </w:t>
      </w:r>
      <w:r w:rsidR="005632CD">
        <w:t>“</w:t>
      </w:r>
      <w:r w:rsidR="00447810">
        <w:t>_context</w:t>
      </w:r>
      <w:r w:rsidR="005632CD">
        <w:t>”</w:t>
      </w:r>
      <w:r w:rsidR="00447810">
        <w:t>:</w:t>
      </w:r>
    </w:p>
    <w:p w14:paraId="6266C073" w14:textId="47477559" w:rsidR="00447810" w:rsidRDefault="00447810" w:rsidP="00447810">
      <w:pPr>
        <w:spacing w:after="0" w:line="285" w:lineRule="atLeast"/>
        <w:ind w:firstLine="408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</w:pPr>
      <w:r w:rsidRPr="00447810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  <w:t>private readonly ProveedorContext _context;</w:t>
      </w:r>
    </w:p>
    <w:p w14:paraId="1B6DB94E" w14:textId="77777777" w:rsidR="00447810" w:rsidRDefault="00447810" w:rsidP="00447810">
      <w:pPr>
        <w:spacing w:after="0" w:line="285" w:lineRule="atLeast"/>
        <w:ind w:firstLine="408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</w:pPr>
    </w:p>
    <w:p w14:paraId="78038CFE" w14:textId="5B6A9896" w:rsidR="00447810" w:rsidRDefault="00447810" w:rsidP="00447810">
      <w:pPr>
        <w:pStyle w:val="Prrafodelista"/>
        <w:numPr>
          <w:ilvl w:val="0"/>
          <w:numId w:val="2"/>
        </w:numPr>
        <w:spacing w:after="0" w:line="285" w:lineRule="atLeast"/>
        <w:rPr>
          <w:rFonts w:eastAsia="Times New Roman" w:cstheme="minorHAnsi"/>
          <w:color w:val="000000" w:themeColor="text1"/>
          <w:lang w:eastAsia="es-PE"/>
        </w:rPr>
      </w:pPr>
      <w:r w:rsidRPr="00447810">
        <w:rPr>
          <w:rFonts w:eastAsia="Times New Roman" w:cstheme="minorHAnsi"/>
          <w:color w:val="000000" w:themeColor="text1"/>
          <w:lang w:eastAsia="es-PE"/>
        </w:rPr>
        <w:t>Crear el constructor de ProveedorController con un parámetro de tipo ProveedorContext:</w:t>
      </w:r>
    </w:p>
    <w:p w14:paraId="63A1CE09" w14:textId="2093A4C2" w:rsidR="00447810" w:rsidRPr="00447810" w:rsidRDefault="00447810" w:rsidP="00447810">
      <w:pPr>
        <w:spacing w:after="0" w:line="285" w:lineRule="atLeast"/>
        <w:ind w:left="48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</w:pPr>
      <w:r w:rsidRPr="0044781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  </w:t>
      </w:r>
      <w:r w:rsidRPr="00447810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  <w:t>public ProveedorController</w:t>
      </w:r>
      <w:r w:rsidR="005632CD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  <w:t xml:space="preserve"> </w:t>
      </w:r>
      <w:r w:rsidRPr="00447810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  <w:t>(ProveedorContext context)</w:t>
      </w:r>
    </w:p>
    <w:p w14:paraId="516A0B22" w14:textId="758E04C6" w:rsidR="00447810" w:rsidRPr="00447810" w:rsidRDefault="00447810" w:rsidP="00447810">
      <w:pPr>
        <w:spacing w:after="0" w:line="285" w:lineRule="atLeast"/>
        <w:ind w:left="48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</w:pPr>
      <w:r w:rsidRPr="00447810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  <w:t>   {</w:t>
      </w:r>
    </w:p>
    <w:p w14:paraId="6C39E559" w14:textId="3D68021F" w:rsidR="00447810" w:rsidRPr="00447810" w:rsidRDefault="00447810" w:rsidP="00447810">
      <w:pPr>
        <w:spacing w:after="0" w:line="285" w:lineRule="atLeast"/>
        <w:ind w:left="48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</w:pPr>
      <w:r w:rsidRPr="00447810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  <w:t>       _context = context;</w:t>
      </w:r>
    </w:p>
    <w:p w14:paraId="001045C2" w14:textId="77777777" w:rsidR="00447810" w:rsidRDefault="00447810" w:rsidP="00447810">
      <w:pPr>
        <w:spacing w:after="0" w:line="285" w:lineRule="atLeast"/>
        <w:ind w:left="48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</w:pPr>
      <w:r w:rsidRPr="00447810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  <w:t>   }</w:t>
      </w:r>
    </w:p>
    <w:p w14:paraId="5A307425" w14:textId="4335BFEA" w:rsidR="00447810" w:rsidRPr="00447810" w:rsidRDefault="00447810" w:rsidP="00447810">
      <w:pPr>
        <w:spacing w:after="0" w:line="285" w:lineRule="atLeast"/>
        <w:ind w:left="48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</w:pPr>
      <w:r w:rsidRPr="00447810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  <w:t xml:space="preserve"> </w:t>
      </w:r>
    </w:p>
    <w:p w14:paraId="4C9EAA66" w14:textId="6F48C96D" w:rsidR="00447810" w:rsidRPr="00447810" w:rsidRDefault="00447810" w:rsidP="00F76535">
      <w:pPr>
        <w:pStyle w:val="Prrafodelista"/>
        <w:numPr>
          <w:ilvl w:val="0"/>
          <w:numId w:val="2"/>
        </w:numPr>
        <w:spacing w:after="0" w:line="285" w:lineRule="atLeast"/>
        <w:jc w:val="both"/>
        <w:rPr>
          <w:rFonts w:eastAsia="Times New Roman" w:cstheme="minorHAnsi"/>
          <w:lang w:eastAsia="es-PE"/>
        </w:rPr>
      </w:pPr>
      <w:r w:rsidRPr="00447810">
        <w:rPr>
          <w:rFonts w:eastAsia="Times New Roman" w:cstheme="minorHAnsi"/>
          <w:lang w:eastAsia="es-PE"/>
        </w:rPr>
        <w:t xml:space="preserve">Declaré la variable </w:t>
      </w:r>
      <w:r w:rsidR="005632CD">
        <w:rPr>
          <w:rFonts w:eastAsia="Times New Roman" w:cstheme="minorHAnsi"/>
          <w:lang w:eastAsia="es-PE"/>
        </w:rPr>
        <w:t>“</w:t>
      </w:r>
      <w:r w:rsidRPr="00447810">
        <w:rPr>
          <w:rFonts w:eastAsia="Times New Roman" w:cstheme="minorHAnsi"/>
          <w:lang w:eastAsia="es-PE"/>
        </w:rPr>
        <w:t>leído</w:t>
      </w:r>
      <w:r w:rsidR="005632CD">
        <w:rPr>
          <w:rFonts w:eastAsia="Times New Roman" w:cstheme="minorHAnsi"/>
          <w:lang w:eastAsia="es-PE"/>
        </w:rPr>
        <w:t>”</w:t>
      </w:r>
      <w:r w:rsidRPr="00447810">
        <w:rPr>
          <w:rFonts w:eastAsia="Times New Roman" w:cstheme="minorHAnsi"/>
          <w:lang w:eastAsia="es-PE"/>
        </w:rPr>
        <w:t xml:space="preserve"> de tipo booleano inicializado en false, más adelante veremos su uso:</w:t>
      </w:r>
    </w:p>
    <w:p w14:paraId="62AD6677" w14:textId="3280A48C" w:rsidR="00447810" w:rsidRDefault="00447810" w:rsidP="00447810">
      <w:pPr>
        <w:spacing w:after="0" w:line="285" w:lineRule="atLeast"/>
        <w:ind w:firstLine="408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</w:pPr>
      <w:r w:rsidRPr="00447810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  <w:t>static bool leido = false;</w:t>
      </w:r>
    </w:p>
    <w:p w14:paraId="0C355286" w14:textId="77777777" w:rsidR="00447810" w:rsidRPr="00447810" w:rsidRDefault="00447810" w:rsidP="00447810">
      <w:pPr>
        <w:spacing w:after="0" w:line="285" w:lineRule="atLeast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</w:pPr>
    </w:p>
    <w:p w14:paraId="0A8C8BAD" w14:textId="75C1854B" w:rsidR="00A83A55" w:rsidRDefault="002565CB" w:rsidP="00F76535">
      <w:pPr>
        <w:pStyle w:val="Prrafodelista"/>
        <w:numPr>
          <w:ilvl w:val="0"/>
          <w:numId w:val="2"/>
        </w:numPr>
        <w:jc w:val="both"/>
      </w:pPr>
      <w:r>
        <w:t>D</w:t>
      </w:r>
      <w:r w:rsidR="00A83A55">
        <w:t xml:space="preserve">esarrollé el método </w:t>
      </w:r>
      <w:r w:rsidR="00F76535">
        <w:t>C</w:t>
      </w:r>
      <w:r w:rsidR="00A83A55">
        <w:t>argaDatos() de tipo void que consta de los siguientes pasos:</w:t>
      </w:r>
    </w:p>
    <w:p w14:paraId="260EA70A" w14:textId="51A26090" w:rsidR="00A83A55" w:rsidRDefault="00A83A55" w:rsidP="00F76535">
      <w:pPr>
        <w:pStyle w:val="Prrafodelista"/>
        <w:numPr>
          <w:ilvl w:val="0"/>
          <w:numId w:val="1"/>
        </w:numPr>
        <w:jc w:val="both"/>
      </w:pPr>
      <w:r>
        <w:t>Un arreglo de strings para leer cada fila de archivo palabras.txt de la siguiente forma:</w:t>
      </w:r>
    </w:p>
    <w:p w14:paraId="296D1528" w14:textId="3029F223" w:rsidR="00447810" w:rsidRPr="00447810" w:rsidRDefault="002565CB" w:rsidP="00447810">
      <w:pPr>
        <w:ind w:firstLine="708"/>
        <w:rPr>
          <w:color w:val="2F5496" w:themeColor="accent1" w:themeShade="BF"/>
          <w:lang w:val="en-US"/>
        </w:rPr>
      </w:pPr>
      <w:r w:rsidRPr="00447810">
        <w:rPr>
          <w:color w:val="2F5496" w:themeColor="accent1" w:themeShade="BF"/>
          <w:lang w:val="en-US"/>
        </w:rPr>
        <w:t>s</w:t>
      </w:r>
      <w:r w:rsidR="00A83A55" w:rsidRPr="00447810">
        <w:rPr>
          <w:color w:val="2F5496" w:themeColor="accent1" w:themeShade="BF"/>
          <w:lang w:val="en-US"/>
        </w:rPr>
        <w:t>tring[] líneas = System.IO.File.ReadAllLines(@”db\palabras.txt”);</w:t>
      </w:r>
    </w:p>
    <w:p w14:paraId="73C30A5E" w14:textId="77777777" w:rsidR="00447810" w:rsidRDefault="00CD6B7B" w:rsidP="00F76535">
      <w:pPr>
        <w:pStyle w:val="Prrafodelista"/>
        <w:numPr>
          <w:ilvl w:val="0"/>
          <w:numId w:val="1"/>
        </w:numPr>
        <w:jc w:val="both"/>
      </w:pPr>
      <w:r w:rsidRPr="00CD6B7B">
        <w:t>Un</w:t>
      </w:r>
      <w:r>
        <w:t xml:space="preserve"> c</w:t>
      </w:r>
      <w:r w:rsidRPr="00CD6B7B">
        <w:t xml:space="preserve">ontador </w:t>
      </w:r>
      <w:r>
        <w:t>inicializado con 1:</w:t>
      </w:r>
    </w:p>
    <w:p w14:paraId="30A2E911" w14:textId="58D162AA" w:rsidR="00CD6B7B" w:rsidRDefault="00CD6B7B" w:rsidP="00447810">
      <w:pPr>
        <w:pStyle w:val="Prrafodelista"/>
      </w:pPr>
      <w:r>
        <w:t xml:space="preserve"> </w:t>
      </w:r>
      <w:r w:rsidRPr="002565CB">
        <w:rPr>
          <w:color w:val="2F5496" w:themeColor="accent1" w:themeShade="BF"/>
        </w:rPr>
        <w:t>int contador = 1;</w:t>
      </w:r>
    </w:p>
    <w:p w14:paraId="47FA4091" w14:textId="1485145B" w:rsidR="00CD6B7B" w:rsidRDefault="00CD6B7B" w:rsidP="00F76535">
      <w:pPr>
        <w:pStyle w:val="Prrafodelista"/>
        <w:numPr>
          <w:ilvl w:val="0"/>
          <w:numId w:val="1"/>
        </w:numPr>
        <w:jc w:val="both"/>
      </w:pPr>
      <w:r>
        <w:t xml:space="preserve">Hacer uso de un foreach para leer cada línea guarda en el arreglo “líneas”, que construirá </w:t>
      </w:r>
      <w:r w:rsidR="002565CB">
        <w:t xml:space="preserve">un </w:t>
      </w:r>
      <w:r>
        <w:t xml:space="preserve">Proveedor a la </w:t>
      </w:r>
      <w:r w:rsidR="002565CB">
        <w:t>vez</w:t>
      </w:r>
      <w:r>
        <w:t xml:space="preserve"> haciendo uso del contador antes creado</w:t>
      </w:r>
      <w:r w:rsidR="002565CB">
        <w:t xml:space="preserve"> usándolo como id</w:t>
      </w:r>
      <w:r>
        <w:t>, por</w:t>
      </w:r>
      <w:r w:rsidR="002565CB">
        <w:t xml:space="preserve"> </w:t>
      </w:r>
      <w:r>
        <w:t xml:space="preserve">consiguiente, aumentando el contador en uno, por </w:t>
      </w:r>
      <w:r w:rsidR="002565CB">
        <w:t>último,</w:t>
      </w:r>
      <w:r>
        <w:t xml:space="preserve"> </w:t>
      </w:r>
      <w:r w:rsidR="00F76535">
        <w:t xml:space="preserve">agregando </w:t>
      </w:r>
      <w:r w:rsidR="002565CB">
        <w:t>el Proveedor al</w:t>
      </w:r>
      <w:r>
        <w:t xml:space="preserve"> _context, todo esto de la siguiente manera:</w:t>
      </w:r>
    </w:p>
    <w:p w14:paraId="1BEB565B" w14:textId="18BE1EBD" w:rsidR="00CD6B7B" w:rsidRPr="002565CB" w:rsidRDefault="00CD6B7B" w:rsidP="00CD6B7B">
      <w:pPr>
        <w:pStyle w:val="Prrafodelista"/>
        <w:rPr>
          <w:color w:val="2F5496" w:themeColor="accent1" w:themeShade="BF"/>
          <w:lang w:val="en-US"/>
        </w:rPr>
      </w:pPr>
      <w:r w:rsidRPr="002565CB">
        <w:rPr>
          <w:color w:val="2F5496" w:themeColor="accent1" w:themeShade="BF"/>
          <w:lang w:val="en-US"/>
        </w:rPr>
        <w:t>foreach(string l</w:t>
      </w:r>
      <w:r w:rsidR="00F76535">
        <w:rPr>
          <w:color w:val="2F5496" w:themeColor="accent1" w:themeShade="BF"/>
          <w:lang w:val="en-US"/>
        </w:rPr>
        <w:t>i</w:t>
      </w:r>
      <w:r w:rsidRPr="002565CB">
        <w:rPr>
          <w:color w:val="2F5496" w:themeColor="accent1" w:themeShade="BF"/>
          <w:lang w:val="en-US"/>
        </w:rPr>
        <w:t>nea in lineas){</w:t>
      </w:r>
    </w:p>
    <w:p w14:paraId="31D4D0C5" w14:textId="7092D561" w:rsidR="00CD6B7B" w:rsidRPr="001A0FDA" w:rsidRDefault="00CD6B7B" w:rsidP="00CD6B7B">
      <w:pPr>
        <w:pStyle w:val="Prrafodelista"/>
        <w:rPr>
          <w:color w:val="2F5496" w:themeColor="accent1" w:themeShade="BF"/>
          <w:lang w:val="pt-BR"/>
        </w:rPr>
      </w:pPr>
      <w:r w:rsidRPr="002565CB">
        <w:rPr>
          <w:color w:val="2F5496" w:themeColor="accent1" w:themeShade="BF"/>
          <w:lang w:val="en-US"/>
        </w:rPr>
        <w:tab/>
      </w:r>
      <w:r w:rsidRPr="001A0FDA">
        <w:rPr>
          <w:color w:val="2F5496" w:themeColor="accent1" w:themeShade="BF"/>
          <w:lang w:val="pt-BR"/>
        </w:rPr>
        <w:t>var reg = new Proveedor(contador, linea);</w:t>
      </w:r>
    </w:p>
    <w:p w14:paraId="4C10D3BD" w14:textId="73898172" w:rsidR="00CD6B7B" w:rsidRPr="001A0FDA" w:rsidRDefault="00CD6B7B" w:rsidP="00CD6B7B">
      <w:pPr>
        <w:pStyle w:val="Prrafodelista"/>
        <w:rPr>
          <w:color w:val="2F5496" w:themeColor="accent1" w:themeShade="BF"/>
          <w:lang w:val="pt-BR"/>
        </w:rPr>
      </w:pPr>
      <w:r w:rsidRPr="001A0FDA">
        <w:rPr>
          <w:color w:val="2F5496" w:themeColor="accent1" w:themeShade="BF"/>
          <w:lang w:val="pt-BR"/>
        </w:rPr>
        <w:tab/>
        <w:t>contador++;</w:t>
      </w:r>
    </w:p>
    <w:p w14:paraId="7D37D803" w14:textId="7F01FB68" w:rsidR="002565CB" w:rsidRPr="002565CB" w:rsidRDefault="002565CB" w:rsidP="00CD6B7B">
      <w:pPr>
        <w:pStyle w:val="Prrafodelista"/>
        <w:rPr>
          <w:color w:val="2F5496" w:themeColor="accent1" w:themeShade="BF"/>
          <w:lang w:val="en-US"/>
        </w:rPr>
      </w:pPr>
      <w:r w:rsidRPr="001A0FDA">
        <w:rPr>
          <w:color w:val="2F5496" w:themeColor="accent1" w:themeShade="BF"/>
          <w:lang w:val="pt-BR"/>
        </w:rPr>
        <w:tab/>
      </w:r>
      <w:r w:rsidRPr="002565CB">
        <w:rPr>
          <w:color w:val="2F5496" w:themeColor="accent1" w:themeShade="BF"/>
          <w:lang w:val="en-US"/>
        </w:rPr>
        <w:t>_context.Proveedor.Add(reg</w:t>
      </w:r>
      <w:proofErr w:type="gramStart"/>
      <w:r w:rsidRPr="002565CB">
        <w:rPr>
          <w:color w:val="2F5496" w:themeColor="accent1" w:themeShade="BF"/>
          <w:lang w:val="en-US"/>
        </w:rPr>
        <w:t>);</w:t>
      </w:r>
      <w:proofErr w:type="gramEnd"/>
    </w:p>
    <w:p w14:paraId="2C8400A8" w14:textId="32FA72D6" w:rsidR="00CD6B7B" w:rsidRPr="002565CB" w:rsidRDefault="00CD6B7B" w:rsidP="00CD6B7B">
      <w:pPr>
        <w:pStyle w:val="Prrafodelista"/>
        <w:rPr>
          <w:color w:val="2F5496" w:themeColor="accent1" w:themeShade="BF"/>
        </w:rPr>
      </w:pPr>
      <w:r w:rsidRPr="002565CB">
        <w:rPr>
          <w:color w:val="2F5496" w:themeColor="accent1" w:themeShade="BF"/>
        </w:rPr>
        <w:t>}</w:t>
      </w:r>
    </w:p>
    <w:p w14:paraId="098B7C5C" w14:textId="77777777" w:rsidR="00447810" w:rsidRPr="00447810" w:rsidRDefault="002565CB" w:rsidP="002565CB">
      <w:pPr>
        <w:pStyle w:val="Prrafodelista"/>
        <w:numPr>
          <w:ilvl w:val="0"/>
          <w:numId w:val="1"/>
        </w:numPr>
      </w:pPr>
      <w:r>
        <w:t>Por último, guardando los cambios</w:t>
      </w:r>
      <w:r w:rsidRPr="002565CB">
        <w:rPr>
          <w:color w:val="2F5496" w:themeColor="accent1" w:themeShade="BF"/>
        </w:rPr>
        <w:t>:</w:t>
      </w:r>
    </w:p>
    <w:p w14:paraId="4D144579" w14:textId="1B5E3E5F" w:rsidR="002565CB" w:rsidRPr="00447810" w:rsidRDefault="002565CB" w:rsidP="00447810">
      <w:pPr>
        <w:pStyle w:val="Prrafodelista"/>
      </w:pPr>
      <w:r w:rsidRPr="002565CB">
        <w:rPr>
          <w:color w:val="2F5496" w:themeColor="accent1" w:themeShade="BF"/>
        </w:rPr>
        <w:t xml:space="preserve"> _context.SaveChanges();</w:t>
      </w:r>
    </w:p>
    <w:p w14:paraId="384D3510" w14:textId="04F98099" w:rsidR="00447810" w:rsidRDefault="00447810" w:rsidP="00447810">
      <w:pPr>
        <w:pStyle w:val="Prrafodelista"/>
      </w:pPr>
    </w:p>
    <w:p w14:paraId="72C7306A" w14:textId="650DE3BF" w:rsidR="00447810" w:rsidRDefault="00447810" w:rsidP="00F76535">
      <w:pPr>
        <w:pStyle w:val="Prrafodelista"/>
        <w:numPr>
          <w:ilvl w:val="0"/>
          <w:numId w:val="2"/>
        </w:numPr>
        <w:jc w:val="both"/>
      </w:pPr>
      <w:r>
        <w:t xml:space="preserve">Este método lo estoy ejecutando cuando se construye por primera vez el ProveedorController al llamarse mediante la </w:t>
      </w:r>
      <w:r w:rsidR="005632CD">
        <w:t>a</w:t>
      </w:r>
      <w:r>
        <w:t>pi, evitando que se construya por segunda vez con la variable “leído”, de la siguiente manera:</w:t>
      </w:r>
    </w:p>
    <w:p w14:paraId="71F2241B" w14:textId="77777777" w:rsidR="00447810" w:rsidRPr="00447810" w:rsidRDefault="00447810" w:rsidP="00447810">
      <w:pPr>
        <w:spacing w:after="0" w:line="285" w:lineRule="atLeast"/>
        <w:ind w:left="48" w:firstLine="360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</w:pPr>
      <w:r w:rsidRPr="00447810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  <w:t>public ProveedorController(ProveedorContext context)</w:t>
      </w:r>
    </w:p>
    <w:p w14:paraId="71601ECF" w14:textId="5E18E0E2" w:rsidR="00447810" w:rsidRPr="00447810" w:rsidRDefault="00447810" w:rsidP="00447810">
      <w:pPr>
        <w:spacing w:after="0" w:line="285" w:lineRule="atLeast"/>
        <w:ind w:left="48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</w:pPr>
      <w:r w:rsidRPr="00447810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  <w:t>   {</w:t>
      </w:r>
    </w:p>
    <w:p w14:paraId="0F8AE6E9" w14:textId="5DC7AA25" w:rsidR="00447810" w:rsidRPr="00447810" w:rsidRDefault="00447810" w:rsidP="00447810">
      <w:pPr>
        <w:spacing w:after="0" w:line="285" w:lineRule="atLeast"/>
        <w:ind w:left="48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</w:pPr>
      <w:r w:rsidRPr="00447810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  <w:t>     _context = context;</w:t>
      </w:r>
    </w:p>
    <w:p w14:paraId="5EC927EC" w14:textId="5B56D02A" w:rsidR="00447810" w:rsidRPr="00447810" w:rsidRDefault="00447810" w:rsidP="00447810">
      <w:pPr>
        <w:spacing w:after="0" w:line="285" w:lineRule="atLeast"/>
        <w:ind w:left="48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</w:pPr>
      <w:r w:rsidRPr="00447810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  <w:t>     if(leido==false){</w:t>
      </w:r>
    </w:p>
    <w:p w14:paraId="660D7A2C" w14:textId="28634127" w:rsidR="00447810" w:rsidRPr="00447810" w:rsidRDefault="00447810" w:rsidP="00447810">
      <w:pPr>
        <w:spacing w:after="0" w:line="285" w:lineRule="atLeast"/>
        <w:ind w:left="48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</w:pPr>
      <w:r w:rsidRPr="00447810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  <w:t>        </w:t>
      </w:r>
      <w:r w:rsidR="00F76535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  <w:t>C</w:t>
      </w:r>
      <w:r w:rsidRPr="00447810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  <w:t>argaDatos();</w:t>
      </w:r>
    </w:p>
    <w:p w14:paraId="2E14EA57" w14:textId="24E160C6" w:rsidR="00447810" w:rsidRPr="00447810" w:rsidRDefault="00447810" w:rsidP="00447810">
      <w:pPr>
        <w:spacing w:after="0" w:line="285" w:lineRule="atLeast"/>
        <w:ind w:left="48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</w:pPr>
      <w:r w:rsidRPr="00447810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  <w:t>        leido= true;</w:t>
      </w:r>
    </w:p>
    <w:p w14:paraId="5FB3EF04" w14:textId="472E9197" w:rsidR="00447810" w:rsidRPr="00447810" w:rsidRDefault="00447810" w:rsidP="00447810">
      <w:pPr>
        <w:spacing w:after="0" w:line="285" w:lineRule="atLeast"/>
        <w:ind w:left="48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</w:pPr>
      <w:r w:rsidRPr="00447810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  <w:t>     }</w:t>
      </w:r>
    </w:p>
    <w:p w14:paraId="14E55E92" w14:textId="356043A2" w:rsidR="00447810" w:rsidRPr="00447810" w:rsidRDefault="00447810" w:rsidP="00447810">
      <w:pPr>
        <w:spacing w:after="0" w:line="285" w:lineRule="atLeast"/>
        <w:ind w:left="48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</w:pPr>
      <w:r w:rsidRPr="00447810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  <w:t>   }</w:t>
      </w:r>
    </w:p>
    <w:p w14:paraId="26C2C5F4" w14:textId="77777777" w:rsidR="00447810" w:rsidRDefault="00447810" w:rsidP="00447810">
      <w:pPr>
        <w:pStyle w:val="Prrafodelista"/>
        <w:ind w:left="408"/>
      </w:pPr>
    </w:p>
    <w:p w14:paraId="136517B4" w14:textId="5AED05A4" w:rsidR="00447810" w:rsidRDefault="002F1708" w:rsidP="002F1708">
      <w:pPr>
        <w:rPr>
          <w:b/>
          <w:bCs/>
        </w:rPr>
      </w:pPr>
      <w:r w:rsidRPr="002F1708">
        <w:rPr>
          <w:b/>
          <w:bCs/>
        </w:rPr>
        <w:lastRenderedPageBreak/>
        <w:t>Problema 3.</w:t>
      </w:r>
      <w:r>
        <w:rPr>
          <w:b/>
          <w:bCs/>
        </w:rPr>
        <w:t xml:space="preserve"> </w:t>
      </w:r>
      <w:r w:rsidRPr="002F1708">
        <w:rPr>
          <w:b/>
          <w:bCs/>
        </w:rPr>
        <w:t>Solución:</w:t>
      </w:r>
    </w:p>
    <w:p w14:paraId="51FE4037" w14:textId="1E381F23" w:rsidR="002F1708" w:rsidRPr="001A1DFC" w:rsidRDefault="002F1708" w:rsidP="00F76535">
      <w:pPr>
        <w:jc w:val="both"/>
      </w:pPr>
      <w:r w:rsidRPr="001A1DFC">
        <w:t xml:space="preserve">La arquitectura usada va enfocada a la arquitectura MVC, creando las entidades </w:t>
      </w:r>
      <w:r w:rsidR="001A1DFC" w:rsidRPr="001A1DFC">
        <w:t xml:space="preserve">y Contextos </w:t>
      </w:r>
      <w:r w:rsidRPr="001A1DFC">
        <w:t>en la carpeta Models</w:t>
      </w:r>
      <w:r w:rsidR="001A1DFC" w:rsidRPr="001A1DFC">
        <w:t>;</w:t>
      </w:r>
      <w:r w:rsidRPr="001A1DFC">
        <w:t xml:space="preserve"> los controladores</w:t>
      </w:r>
      <w:r w:rsidR="001A1DFC" w:rsidRPr="001A1DFC">
        <w:t xml:space="preserve">, que servirán como puntos de llamada para los endpoints </w:t>
      </w:r>
      <w:r w:rsidR="005632CD" w:rsidRPr="001A1DFC">
        <w:t>del api</w:t>
      </w:r>
      <w:r w:rsidR="001A1DFC" w:rsidRPr="001A1DFC">
        <w:t>,</w:t>
      </w:r>
      <w:r w:rsidRPr="001A1DFC">
        <w:t xml:space="preserve"> en Controllers</w:t>
      </w:r>
      <w:r w:rsidR="001A1DFC" w:rsidRPr="001A1DFC">
        <w:t>;</w:t>
      </w:r>
      <w:r w:rsidRPr="001A1DFC">
        <w:t xml:space="preserve"> y en este caso como no es una aplicación web no se incluye las vistas</w:t>
      </w:r>
      <w:r w:rsidR="001A1DFC" w:rsidRPr="001A1DFC">
        <w:t>,</w:t>
      </w:r>
      <w:r w:rsidRPr="001A1DFC">
        <w:t xml:space="preserve"> pero si documentación sobre c</w:t>
      </w:r>
      <w:r w:rsidR="001A1DFC">
        <w:t>ó</w:t>
      </w:r>
      <w:r w:rsidRPr="001A1DFC">
        <w:t xml:space="preserve">mo usar </w:t>
      </w:r>
      <w:r w:rsidR="005632CD">
        <w:t>la</w:t>
      </w:r>
      <w:r w:rsidR="005632CD" w:rsidRPr="001A1DFC">
        <w:t xml:space="preserve"> api</w:t>
      </w:r>
      <w:r w:rsidRPr="001A1DFC">
        <w:t>.</w:t>
      </w:r>
      <w:r w:rsidR="001A1DFC" w:rsidRPr="001A1DFC">
        <w:t xml:space="preserve"> Hago uso de está arquitectura porque la considero que es ordenada y de fácil entendimiento.</w:t>
      </w:r>
    </w:p>
    <w:p w14:paraId="5CE95196" w14:textId="77777777" w:rsidR="00A83A55" w:rsidRPr="00CD6B7B" w:rsidRDefault="00A83A55" w:rsidP="002F1708"/>
    <w:sectPr w:rsidR="00A83A55" w:rsidRPr="00CD6B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2491"/>
    <w:multiLevelType w:val="hybridMultilevel"/>
    <w:tmpl w:val="C1F698F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E099C"/>
    <w:multiLevelType w:val="hybridMultilevel"/>
    <w:tmpl w:val="BE961FB6"/>
    <w:lvl w:ilvl="0" w:tplc="58A2B290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FE"/>
    <w:rsid w:val="000862FE"/>
    <w:rsid w:val="001A0FDA"/>
    <w:rsid w:val="001A1DFC"/>
    <w:rsid w:val="002565CB"/>
    <w:rsid w:val="002F0961"/>
    <w:rsid w:val="002F1708"/>
    <w:rsid w:val="00447810"/>
    <w:rsid w:val="005632CD"/>
    <w:rsid w:val="00A83A55"/>
    <w:rsid w:val="00CD6B7B"/>
    <w:rsid w:val="00CE1EF1"/>
    <w:rsid w:val="00F7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EC3561"/>
  <w15:chartTrackingRefBased/>
  <w15:docId w15:val="{D78471F7-AC6C-423A-A95E-7EC40E99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3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554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i201723949 (Urbano Tineo,Pablo Jamiro)</dc:creator>
  <cp:keywords/>
  <dc:description/>
  <cp:lastModifiedBy>i201723949 (Urbano Tineo,Pablo Jamiro)</cp:lastModifiedBy>
  <cp:revision>4</cp:revision>
  <dcterms:created xsi:type="dcterms:W3CDTF">2021-06-18T22:11:00Z</dcterms:created>
  <dcterms:modified xsi:type="dcterms:W3CDTF">2021-06-19T00:15:00Z</dcterms:modified>
</cp:coreProperties>
</file>