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1"/>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DE NEGOCIOS </w:t>
      </w:r>
    </w:p>
    <w:p w:rsidR="00000000" w:rsidDel="00000000" w:rsidP="00000000" w:rsidRDefault="00000000" w:rsidRPr="00000000" w14:paraId="00000002">
      <w:pPr>
        <w:widowControl w:val="1"/>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ESPACIO DE DESARROLLO INFANTIL</w:t>
      </w:r>
      <w:r w:rsidDel="00000000" w:rsidR="00000000" w:rsidRPr="00000000">
        <w:rPr>
          <w:rtl w:val="0"/>
        </w:rPr>
      </w:r>
    </w:p>
    <w:p w:rsidR="00000000" w:rsidDel="00000000" w:rsidP="00000000" w:rsidRDefault="00000000" w:rsidRPr="00000000" w14:paraId="00000003">
      <w:pPr>
        <w:widowControl w:val="1"/>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widowControl w:val="1"/>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60266" cy="3986213"/>
            <wp:effectExtent b="0" l="0" r="0" t="0"/>
            <wp:docPr id="5" name="image1.jpg"/>
            <a:graphic>
              <a:graphicData uri="http://schemas.openxmlformats.org/drawingml/2006/picture">
                <pic:pic>
                  <pic:nvPicPr>
                    <pic:cNvPr id="0" name="image1.jpg"/>
                    <pic:cNvPicPr preferRelativeResize="0"/>
                  </pic:nvPicPr>
                  <pic:blipFill>
                    <a:blip r:embed="rId7"/>
                    <a:srcRect b="0" l="15142" r="20857" t="0"/>
                    <a:stretch>
                      <a:fillRect/>
                    </a:stretch>
                  </pic:blipFill>
                  <pic:spPr>
                    <a:xfrm>
                      <a:off x="0" y="0"/>
                      <a:ext cx="4660266" cy="398621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1"/>
        <w:spacing w:after="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widowControl w:val="1"/>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w:t>
      </w:r>
    </w:p>
    <w:p w:rsidR="00000000" w:rsidDel="00000000" w:rsidP="00000000" w:rsidRDefault="00000000" w:rsidRPr="00000000" w14:paraId="00000007">
      <w:pPr>
        <w:widowControl w:val="1"/>
        <w:numPr>
          <w:ilvl w:val="0"/>
          <w:numId w:val="6"/>
        </w:numPr>
        <w:spacing w:after="0" w:line="360" w:lineRule="auto"/>
        <w:ind w:left="720" w:hanging="360"/>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Karen Noemí Riveros Genes, </w:t>
      </w:r>
    </w:p>
    <w:p w:rsidR="00000000" w:rsidDel="00000000" w:rsidP="00000000" w:rsidRDefault="00000000" w:rsidRPr="00000000" w14:paraId="00000008">
      <w:pPr>
        <w:widowControl w:val="1"/>
        <w:numPr>
          <w:ilvl w:val="0"/>
          <w:numId w:val="6"/>
        </w:numPr>
        <w:spacing w:after="0" w:line="360" w:lineRule="auto"/>
        <w:ind w:left="720" w:hanging="360"/>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Pablo Daniel Pedrozo Ramírez</w:t>
      </w:r>
    </w:p>
    <w:p w:rsidR="00000000" w:rsidDel="00000000" w:rsidP="00000000" w:rsidRDefault="00000000" w:rsidRPr="00000000" w14:paraId="00000009">
      <w:pPr>
        <w:widowControl w:val="1"/>
        <w:spacing w:after="0"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widowControl w:val="1"/>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de Junio del 2021</w:t>
      </w:r>
    </w:p>
    <w:p w:rsidR="00000000" w:rsidDel="00000000" w:rsidP="00000000" w:rsidRDefault="00000000" w:rsidRPr="00000000" w14:paraId="0000000B">
      <w:pPr>
        <w:widowControl w:val="1"/>
        <w:spacing w:after="0"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widowControl w:val="1"/>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Facultad de Ciencias Empresariales</w:t>
      </w:r>
    </w:p>
    <w:p w:rsidR="00000000" w:rsidDel="00000000" w:rsidP="00000000" w:rsidRDefault="00000000" w:rsidRPr="00000000" w14:paraId="0000000D">
      <w:pPr>
        <w:widowControl w:val="1"/>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Ingeniería de Tecnologías de la Información Empresarial</w:t>
      </w:r>
    </w:p>
    <w:p w:rsidR="00000000" w:rsidDel="00000000" w:rsidP="00000000" w:rsidRDefault="00000000" w:rsidRPr="00000000" w14:paraId="0000000E">
      <w:pPr>
        <w:widowControl w:val="1"/>
        <w:spacing w:after="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widowControl w:val="1"/>
        <w:spacing w:after="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color w:val="008000"/>
          <w:sz w:val="36"/>
          <w:szCs w:val="36"/>
          <w:rtl w:val="0"/>
        </w:rPr>
        <w:t xml:space="preserve">Índice</w:t>
      </w:r>
      <w:r w:rsidDel="00000000" w:rsidR="00000000" w:rsidRPr="00000000">
        <w:rPr>
          <w:rtl w:val="0"/>
        </w:rPr>
      </w:r>
    </w:p>
    <w:p w:rsidR="00000000" w:rsidDel="00000000" w:rsidP="00000000" w:rsidRDefault="00000000" w:rsidRPr="00000000" w14:paraId="00000011">
      <w:pPr>
        <w:widowControl w:val="1"/>
        <w:spacing w:after="0" w:line="360" w:lineRule="auto"/>
        <w:jc w:val="both"/>
        <w:rPr>
          <w:b w:val="1"/>
          <w:sz w:val="24"/>
          <w:szCs w:val="24"/>
        </w:rPr>
      </w:pPr>
      <w:r w:rsidDel="00000000" w:rsidR="00000000" w:rsidRPr="00000000">
        <w:rPr>
          <w:b w:val="1"/>
          <w:sz w:val="24"/>
          <w:szCs w:val="24"/>
          <w:rtl w:val="0"/>
        </w:rPr>
        <w:t xml:space="preserve"> </w:t>
      </w:r>
    </w:p>
    <w:sdt>
      <w:sdtPr>
        <w:docPartObj>
          <w:docPartGallery w:val="Table of Contents"/>
          <w:docPartUnique w:val="1"/>
        </w:docPartObj>
      </w:sdtPr>
      <w:sdtContent>
        <w:p w:rsidR="00000000" w:rsidDel="00000000" w:rsidP="00000000" w:rsidRDefault="00000000" w:rsidRPr="00000000" w14:paraId="00000012">
          <w:pPr>
            <w:tabs>
              <w:tab w:val="right" w:pos="9405"/>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kq60blookv3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Resumen Ejecutivo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_kq60blookv3n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405"/>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5g4r8fhairp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Análisis de mercado y plan de ventas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_5g4r8fhairpx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40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ng6doyl0xqn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Definición de segmento de mercado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_ng6doyl0xqnf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405"/>
            </w:tabs>
            <w:spacing w:before="60" w:line="240" w:lineRule="auto"/>
            <w:ind w:left="360" w:firstLine="0"/>
            <w:rPr/>
          </w:pPr>
          <w:hyperlink w:anchor="_pgxperhd9u2v">
            <w:r w:rsidDel="00000000" w:rsidR="00000000" w:rsidRPr="00000000">
              <w:rPr>
                <w:rtl w:val="0"/>
              </w:rPr>
              <w:t xml:space="preserve">2.2 Descripción y cantidad del potencial de ventas en tu segmento de mercado</w:t>
            </w:r>
          </w:hyperlink>
          <w:r w:rsidDel="00000000" w:rsidR="00000000" w:rsidRPr="00000000">
            <w:rPr>
              <w:rtl w:val="0"/>
            </w:rPr>
            <w:tab/>
          </w:r>
          <w:r w:rsidDel="00000000" w:rsidR="00000000" w:rsidRPr="00000000">
            <w:fldChar w:fldCharType="begin"/>
            <w:instrText xml:space="preserve"> PAGEREF _pgxperhd9u2v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405"/>
            </w:tabs>
            <w:spacing w:before="60" w:line="240" w:lineRule="auto"/>
            <w:ind w:left="360" w:firstLine="0"/>
            <w:rPr/>
          </w:pPr>
          <w:hyperlink w:anchor="_7qcqymi2efy9">
            <w:r w:rsidDel="00000000" w:rsidR="00000000" w:rsidRPr="00000000">
              <w:rPr>
                <w:rtl w:val="0"/>
              </w:rPr>
              <w:t xml:space="preserve">2.3 Descripción de los competidores principales en el segmento</w:t>
            </w:r>
          </w:hyperlink>
          <w:r w:rsidDel="00000000" w:rsidR="00000000" w:rsidRPr="00000000">
            <w:rPr>
              <w:rtl w:val="0"/>
            </w:rPr>
            <w:tab/>
          </w:r>
          <w:r w:rsidDel="00000000" w:rsidR="00000000" w:rsidRPr="00000000">
            <w:fldChar w:fldCharType="begin"/>
            <w:instrText xml:space="preserve"> PAGEREF _7qcqymi2efy9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405"/>
            </w:tabs>
            <w:spacing w:before="60" w:line="240" w:lineRule="auto"/>
            <w:ind w:left="360" w:firstLine="0"/>
            <w:rPr/>
          </w:pPr>
          <w:hyperlink w:anchor="_s58juvy57fy3">
            <w:r w:rsidDel="00000000" w:rsidR="00000000" w:rsidRPr="00000000">
              <w:rPr>
                <w:rtl w:val="0"/>
              </w:rPr>
              <w:t xml:space="preserve">2.4 Estimación del volumen de ventas basado en tu capacidad de producción</w:t>
            </w:r>
          </w:hyperlink>
          <w:r w:rsidDel="00000000" w:rsidR="00000000" w:rsidRPr="00000000">
            <w:rPr>
              <w:rtl w:val="0"/>
            </w:rPr>
            <w:tab/>
          </w:r>
          <w:r w:rsidDel="00000000" w:rsidR="00000000" w:rsidRPr="00000000">
            <w:fldChar w:fldCharType="begin"/>
            <w:instrText xml:space="preserve"> PAGEREF _s58juvy57fy3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405"/>
            </w:tabs>
            <w:spacing w:before="60" w:line="240" w:lineRule="auto"/>
            <w:ind w:left="360" w:firstLine="0"/>
            <w:rPr/>
          </w:pPr>
          <w:hyperlink w:anchor="_c0fhiy3t63hx">
            <w:r w:rsidDel="00000000" w:rsidR="00000000" w:rsidRPr="00000000">
              <w:rPr>
                <w:rtl w:val="0"/>
              </w:rPr>
              <w:t xml:space="preserve">2.5 Definición del precio frente a la competencia</w:t>
            </w:r>
          </w:hyperlink>
          <w:r w:rsidDel="00000000" w:rsidR="00000000" w:rsidRPr="00000000">
            <w:rPr>
              <w:rtl w:val="0"/>
            </w:rPr>
            <w:tab/>
          </w:r>
          <w:r w:rsidDel="00000000" w:rsidR="00000000" w:rsidRPr="00000000">
            <w:fldChar w:fldCharType="begin"/>
            <w:instrText xml:space="preserve"> PAGEREF _c0fhiy3t63hx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405"/>
            </w:tabs>
            <w:spacing w:before="60" w:line="240" w:lineRule="auto"/>
            <w:ind w:left="360" w:firstLine="0"/>
            <w:rPr/>
          </w:pPr>
          <w:hyperlink w:anchor="_rjt8y042q5yy">
            <w:r w:rsidDel="00000000" w:rsidR="00000000" w:rsidRPr="00000000">
              <w:rPr>
                <w:rtl w:val="0"/>
              </w:rPr>
              <w:t xml:space="preserve">2.6 Cálculo de ventas por 5 años</w:t>
            </w:r>
          </w:hyperlink>
          <w:r w:rsidDel="00000000" w:rsidR="00000000" w:rsidRPr="00000000">
            <w:rPr>
              <w:rtl w:val="0"/>
            </w:rPr>
            <w:tab/>
          </w:r>
          <w:r w:rsidDel="00000000" w:rsidR="00000000" w:rsidRPr="00000000">
            <w:fldChar w:fldCharType="begin"/>
            <w:instrText xml:space="preserve"> PAGEREF _rjt8y042q5yy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405"/>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vwx3vsb9rqi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Plan de producción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_vwx3vsb9rqi7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405"/>
            </w:tabs>
            <w:spacing w:before="60" w:line="240" w:lineRule="auto"/>
            <w:ind w:left="360" w:firstLine="0"/>
            <w:rPr/>
          </w:pPr>
          <w:hyperlink w:anchor="_yreomw6xsbu6">
            <w:r w:rsidDel="00000000" w:rsidR="00000000" w:rsidRPr="00000000">
              <w:rPr>
                <w:rtl w:val="0"/>
              </w:rPr>
              <w:t xml:space="preserve">3.1 Especificaciones técnicas del servicio</w:t>
            </w:r>
          </w:hyperlink>
          <w:r w:rsidDel="00000000" w:rsidR="00000000" w:rsidRPr="00000000">
            <w:rPr>
              <w:rtl w:val="0"/>
            </w:rPr>
            <w:tab/>
          </w:r>
          <w:r w:rsidDel="00000000" w:rsidR="00000000" w:rsidRPr="00000000">
            <w:fldChar w:fldCharType="begin"/>
            <w:instrText xml:space="preserve"> PAGEREF _yreomw6xsbu6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405"/>
            </w:tabs>
            <w:spacing w:before="60" w:line="240" w:lineRule="auto"/>
            <w:ind w:left="360" w:firstLine="0"/>
            <w:rPr/>
          </w:pPr>
          <w:hyperlink w:anchor="_m7wqf4ip1tz1">
            <w:r w:rsidDel="00000000" w:rsidR="00000000" w:rsidRPr="00000000">
              <w:rPr>
                <w:rtl w:val="0"/>
              </w:rPr>
              <w:t xml:space="preserve">3.2 Descripción de la diferenciación del producto de la competencia</w:t>
            </w:r>
          </w:hyperlink>
          <w:r w:rsidDel="00000000" w:rsidR="00000000" w:rsidRPr="00000000">
            <w:rPr>
              <w:rtl w:val="0"/>
            </w:rPr>
            <w:tab/>
          </w:r>
          <w:r w:rsidDel="00000000" w:rsidR="00000000" w:rsidRPr="00000000">
            <w:fldChar w:fldCharType="begin"/>
            <w:instrText xml:space="preserve"> PAGEREF _m7wqf4ip1tz1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405"/>
            </w:tabs>
            <w:spacing w:before="60" w:line="240" w:lineRule="auto"/>
            <w:ind w:left="360" w:firstLine="0"/>
            <w:rPr/>
          </w:pPr>
          <w:hyperlink w:anchor="_9e4pd1a1vnt8">
            <w:r w:rsidDel="00000000" w:rsidR="00000000" w:rsidRPr="00000000">
              <w:rPr>
                <w:rtl w:val="0"/>
              </w:rPr>
              <w:t xml:space="preserve">3.3 Descripción de los aspectos y el impacto social y ambiental del producto o proceso de producción</w:t>
            </w:r>
          </w:hyperlink>
          <w:r w:rsidDel="00000000" w:rsidR="00000000" w:rsidRPr="00000000">
            <w:rPr>
              <w:rtl w:val="0"/>
            </w:rPr>
            <w:tab/>
          </w:r>
        </w:p>
        <w:p w:rsidR="00000000" w:rsidDel="00000000" w:rsidP="00000000" w:rsidRDefault="00000000" w:rsidRPr="00000000" w14:paraId="0000001E">
          <w:pPr>
            <w:tabs>
              <w:tab w:val="right" w:pos="9405"/>
            </w:tabs>
            <w:spacing w:before="60" w:line="240" w:lineRule="auto"/>
            <w:ind w:left="360" w:firstLine="0"/>
            <w:rPr/>
          </w:pPr>
          <w:hyperlink w:anchor="_4qp1kk5gdzox">
            <w:r w:rsidDel="00000000" w:rsidR="00000000" w:rsidRPr="00000000">
              <w:rPr>
                <w:rtl w:val="0"/>
              </w:rPr>
              <w:t xml:space="preserve">3.4 Descripción y cálculo de inversiones</w:t>
            </w:r>
          </w:hyperlink>
          <w:r w:rsidDel="00000000" w:rsidR="00000000" w:rsidRPr="00000000">
            <w:rPr>
              <w:rtl w:val="0"/>
            </w:rPr>
            <w:tab/>
          </w:r>
          <w:r w:rsidDel="00000000" w:rsidR="00000000" w:rsidRPr="00000000">
            <w:fldChar w:fldCharType="begin"/>
            <w:instrText xml:space="preserve"> PAGEREF _4qp1kk5gdzox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405"/>
            </w:tabs>
            <w:spacing w:before="60" w:line="240" w:lineRule="auto"/>
            <w:ind w:left="360" w:firstLine="0"/>
            <w:rPr/>
          </w:pPr>
          <w:hyperlink w:anchor="_qa3t928qhhkq">
            <w:r w:rsidDel="00000000" w:rsidR="00000000" w:rsidRPr="00000000">
              <w:rPr>
                <w:rtl w:val="0"/>
              </w:rPr>
              <w:t xml:space="preserve">3.5 Cálculo de costos fijos de oficina/local.</w:t>
            </w:r>
          </w:hyperlink>
          <w:r w:rsidDel="00000000" w:rsidR="00000000" w:rsidRPr="00000000">
            <w:rPr>
              <w:rtl w:val="0"/>
            </w:rPr>
            <w:tab/>
          </w:r>
          <w:r w:rsidDel="00000000" w:rsidR="00000000" w:rsidRPr="00000000">
            <w:fldChar w:fldCharType="begin"/>
            <w:instrText xml:space="preserve"> PAGEREF _qa3t928qhhkq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405"/>
            </w:tabs>
            <w:spacing w:before="60" w:line="240" w:lineRule="auto"/>
            <w:ind w:left="360" w:firstLine="0"/>
            <w:rPr/>
          </w:pPr>
          <w:hyperlink w:anchor="_9dzrgokk6l49">
            <w:r w:rsidDel="00000000" w:rsidR="00000000" w:rsidRPr="00000000">
              <w:rPr>
                <w:rtl w:val="0"/>
              </w:rPr>
              <w:t xml:space="preserve">3.6 Otros costos</w:t>
            </w:r>
          </w:hyperlink>
          <w:r w:rsidDel="00000000" w:rsidR="00000000" w:rsidRPr="00000000">
            <w:rPr>
              <w:rtl w:val="0"/>
            </w:rPr>
            <w:tab/>
          </w:r>
          <w:r w:rsidDel="00000000" w:rsidR="00000000" w:rsidRPr="00000000">
            <w:fldChar w:fldCharType="begin"/>
            <w:instrText xml:space="preserve"> PAGEREF _9dzrgokk6l49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405"/>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wexsvv86qyd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Estructura organizacional</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_wexsvv86qydq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405"/>
            </w:tabs>
            <w:spacing w:before="60" w:line="240" w:lineRule="auto"/>
            <w:ind w:left="360" w:firstLine="0"/>
            <w:rPr/>
          </w:pPr>
          <w:hyperlink w:anchor="_fdwuugrho9j2">
            <w:r w:rsidDel="00000000" w:rsidR="00000000" w:rsidRPr="00000000">
              <w:rPr>
                <w:rtl w:val="0"/>
              </w:rPr>
              <w:t xml:space="preserve">4.1 Descripción estructura formal organizacional y organigrama</w:t>
            </w:r>
          </w:hyperlink>
          <w:r w:rsidDel="00000000" w:rsidR="00000000" w:rsidRPr="00000000">
            <w:rPr>
              <w:rtl w:val="0"/>
            </w:rPr>
            <w:tab/>
          </w:r>
          <w:r w:rsidDel="00000000" w:rsidR="00000000" w:rsidRPr="00000000">
            <w:fldChar w:fldCharType="begin"/>
            <w:instrText xml:space="preserve"> PAGEREF _fdwuugrho9j2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405"/>
            </w:tabs>
            <w:spacing w:before="60" w:line="240" w:lineRule="auto"/>
            <w:ind w:left="360" w:firstLine="0"/>
            <w:rPr/>
          </w:pPr>
          <w:hyperlink w:anchor="_gf7p17tc99e5">
            <w:r w:rsidDel="00000000" w:rsidR="00000000" w:rsidRPr="00000000">
              <w:rPr>
                <w:rtl w:val="0"/>
              </w:rPr>
              <w:t xml:space="preserve">4.2 Descripción del personal y cálculo de costos del personal</w:t>
            </w:r>
          </w:hyperlink>
          <w:r w:rsidDel="00000000" w:rsidR="00000000" w:rsidRPr="00000000">
            <w:rPr>
              <w:rtl w:val="0"/>
            </w:rPr>
            <w:tab/>
          </w:r>
          <w:r w:rsidDel="00000000" w:rsidR="00000000" w:rsidRPr="00000000">
            <w:fldChar w:fldCharType="begin"/>
            <w:instrText xml:space="preserve"> PAGEREF _gf7p17tc99e5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405"/>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bnlrq4b1jp1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Plan de Marketing</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_bnlrq4b1jp1t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40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o4rqlzpl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 Descripción canales de venta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_ho4rqlzplgm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405"/>
            </w:tabs>
            <w:spacing w:before="60" w:line="240" w:lineRule="auto"/>
            <w:ind w:left="360" w:firstLine="0"/>
            <w:rPr/>
          </w:pPr>
          <w:hyperlink w:anchor="_j3wo18ln5emv">
            <w:r w:rsidDel="00000000" w:rsidR="00000000" w:rsidRPr="00000000">
              <w:rPr>
                <w:rtl w:val="0"/>
              </w:rPr>
              <w:t xml:space="preserve">5.2 Cálculo de costos de distribución</w:t>
            </w:r>
          </w:hyperlink>
          <w:r w:rsidDel="00000000" w:rsidR="00000000" w:rsidRPr="00000000">
            <w:rPr>
              <w:rtl w:val="0"/>
            </w:rPr>
            <w:tab/>
          </w:r>
          <w:r w:rsidDel="00000000" w:rsidR="00000000" w:rsidRPr="00000000">
            <w:fldChar w:fldCharType="begin"/>
            <w:instrText xml:space="preserve"> PAGEREF _j3wo18ln5emv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405"/>
            </w:tabs>
            <w:spacing w:before="60" w:line="240" w:lineRule="auto"/>
            <w:ind w:left="360" w:firstLine="0"/>
            <w:rPr/>
          </w:pPr>
          <w:hyperlink w:anchor="_ak89s320hfqb">
            <w:r w:rsidDel="00000000" w:rsidR="00000000" w:rsidRPr="00000000">
              <w:rPr>
                <w:rtl w:val="0"/>
              </w:rPr>
              <w:t xml:space="preserve">5.3 Descripción plan de promoción</w:t>
            </w:r>
          </w:hyperlink>
          <w:r w:rsidDel="00000000" w:rsidR="00000000" w:rsidRPr="00000000">
            <w:rPr>
              <w:rtl w:val="0"/>
            </w:rPr>
            <w:tab/>
          </w:r>
          <w:r w:rsidDel="00000000" w:rsidR="00000000" w:rsidRPr="00000000">
            <w:fldChar w:fldCharType="begin"/>
            <w:instrText xml:space="preserve"> PAGEREF _ak89s320hfqb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405"/>
            </w:tabs>
            <w:spacing w:before="60" w:line="240" w:lineRule="auto"/>
            <w:ind w:left="360" w:firstLine="0"/>
            <w:rPr/>
          </w:pPr>
          <w:hyperlink w:anchor="_sdg0beubusa6">
            <w:r w:rsidDel="00000000" w:rsidR="00000000" w:rsidRPr="00000000">
              <w:rPr>
                <w:rtl w:val="0"/>
              </w:rPr>
              <w:t xml:space="preserve">5.4 Cálculo de costos de promoción</w:t>
            </w:r>
          </w:hyperlink>
          <w:r w:rsidDel="00000000" w:rsidR="00000000" w:rsidRPr="00000000">
            <w:rPr>
              <w:rtl w:val="0"/>
            </w:rPr>
            <w:tab/>
          </w:r>
          <w:r w:rsidDel="00000000" w:rsidR="00000000" w:rsidRPr="00000000">
            <w:fldChar w:fldCharType="begin"/>
            <w:instrText xml:space="preserve"> PAGEREF _sdg0beubusa6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405"/>
            </w:tabs>
            <w:spacing w:before="60" w:line="240" w:lineRule="auto"/>
            <w:ind w:left="360" w:firstLine="0"/>
            <w:rPr/>
          </w:pPr>
          <w:hyperlink w:anchor="_xj0y5wycbofb">
            <w:r w:rsidDel="00000000" w:rsidR="00000000" w:rsidRPr="00000000">
              <w:rPr>
                <w:rtl w:val="0"/>
              </w:rPr>
              <w:t xml:space="preserve">5.5 Desarrollo de cuenta empresarial en instagram y página web</w:t>
            </w:r>
          </w:hyperlink>
          <w:r w:rsidDel="00000000" w:rsidR="00000000" w:rsidRPr="00000000">
            <w:rPr>
              <w:rtl w:val="0"/>
            </w:rPr>
            <w:tab/>
          </w:r>
          <w:r w:rsidDel="00000000" w:rsidR="00000000" w:rsidRPr="00000000">
            <w:fldChar w:fldCharType="begin"/>
            <w:instrText xml:space="preserve"> PAGEREF _xj0y5wycbofb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405"/>
            </w:tabs>
            <w:spacing w:after="80" w:before="60" w:line="240" w:lineRule="auto"/>
            <w:ind w:left="360" w:firstLine="0"/>
            <w:rPr/>
          </w:pPr>
          <w:hyperlink w:anchor="_9uwyvlgzl3ei">
            <w:r w:rsidDel="00000000" w:rsidR="00000000" w:rsidRPr="00000000">
              <w:rPr>
                <w:rtl w:val="0"/>
              </w:rPr>
              <w:t xml:space="preserve">5.6 Primera lista de compradores potenciales</w:t>
            </w:r>
          </w:hyperlink>
          <w:r w:rsidDel="00000000" w:rsidR="00000000" w:rsidRPr="00000000">
            <w:rPr>
              <w:rtl w:val="0"/>
            </w:rPr>
            <w:tab/>
          </w:r>
          <w:r w:rsidDel="00000000" w:rsidR="00000000" w:rsidRPr="00000000">
            <w:fldChar w:fldCharType="begin"/>
            <w:instrText xml:space="preserve"> PAGEREF _9uwyvlgzl3ei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widowControl w:val="1"/>
        <w:spacing w:after="0" w:line="360" w:lineRule="auto"/>
        <w:jc w:val="center"/>
        <w:rPr>
          <w:i w:val="1"/>
          <w:sz w:val="24"/>
          <w:szCs w:val="24"/>
        </w:rPr>
      </w:pPr>
      <w:r w:rsidDel="00000000" w:rsidR="00000000" w:rsidRPr="00000000">
        <w:rPr>
          <w:b w:val="1"/>
          <w:sz w:val="24"/>
          <w:szCs w:val="24"/>
          <w:rtl w:val="0"/>
        </w:rPr>
        <w:t xml:space="preserve"> </w:t>
      </w:r>
      <w:r w:rsidDel="00000000" w:rsidR="00000000" w:rsidRPr="00000000">
        <w:rPr>
          <w:b w:val="1"/>
          <w:color w:val="008000"/>
          <w:sz w:val="36"/>
          <w:szCs w:val="36"/>
          <w:rtl w:val="0"/>
        </w:rPr>
        <w:t xml:space="preserve">Plan de negocios</w:t>
      </w:r>
      <w:r w:rsidDel="00000000" w:rsidR="00000000" w:rsidRPr="00000000">
        <w:rPr>
          <w:rtl w:val="0"/>
        </w:rPr>
      </w:r>
    </w:p>
    <w:p w:rsidR="00000000" w:rsidDel="00000000" w:rsidP="00000000" w:rsidRDefault="00000000" w:rsidRPr="00000000" w14:paraId="0000002C">
      <w:pPr>
        <w:spacing w:after="0" w:lineRule="auto"/>
        <w:jc w:val="both"/>
        <w:rPr>
          <w:i w:val="1"/>
          <w:sz w:val="24"/>
          <w:szCs w:val="24"/>
        </w:rPr>
      </w:pPr>
      <w:r w:rsidDel="00000000" w:rsidR="00000000" w:rsidRPr="00000000">
        <w:rPr>
          <w:rtl w:val="0"/>
        </w:rPr>
      </w:r>
    </w:p>
    <w:p w:rsidR="00000000" w:rsidDel="00000000" w:rsidP="00000000" w:rsidRDefault="00000000" w:rsidRPr="00000000" w14:paraId="0000002D">
      <w:pPr>
        <w:pStyle w:val="Heading1"/>
        <w:spacing w:after="0" w:lineRule="auto"/>
        <w:rPr/>
      </w:pPr>
      <w:bookmarkStart w:colFirst="0" w:colLast="0" w:name="_kq60blookv3n" w:id="0"/>
      <w:bookmarkEnd w:id="0"/>
      <w:r w:rsidDel="00000000" w:rsidR="00000000" w:rsidRPr="00000000">
        <w:rPr>
          <w:rtl w:val="0"/>
        </w:rPr>
        <w:t xml:space="preserve">1. Resumen Ejecutivo</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i w:val="1"/>
          <w:sz w:val="24"/>
          <w:szCs w:val="24"/>
        </w:rPr>
      </w:pPr>
      <w:r w:rsidDel="00000000" w:rsidR="00000000" w:rsidRPr="00000000">
        <w:rPr>
          <w:rtl w:val="0"/>
        </w:rPr>
      </w:r>
    </w:p>
    <w:p w:rsidR="00000000" w:rsidDel="00000000" w:rsidP="00000000" w:rsidRDefault="00000000" w:rsidRPr="00000000" w14:paraId="0000002F">
      <w:pPr>
        <w:spacing w:after="0" w:line="360" w:lineRule="auto"/>
        <w:ind w:firstLine="720"/>
        <w:jc w:val="both"/>
        <w:rPr>
          <w:rFonts w:ascii="Arial" w:cs="Arial" w:eastAsia="Arial" w:hAnsi="Arial"/>
        </w:rPr>
      </w:pPr>
      <w:r w:rsidDel="00000000" w:rsidR="00000000" w:rsidRPr="00000000">
        <w:rPr>
          <w:rFonts w:ascii="Arial" w:cs="Arial" w:eastAsia="Arial" w:hAnsi="Arial"/>
          <w:rtl w:val="0"/>
        </w:rPr>
        <w:t xml:space="preserve">La población paraguaya está en constante crecimiento. Con alrededor de 150.000 nacimientos por año, el país está atravesando un rápido crecimiento demográfico. La mayoría de estos nacimientos ocurren en el departamento Central, donde vive el 30% de la población. Hoy en día, es normal —especialmente en la capital y cercanías— que ambos padres trabajen, por lo que muchas veces el acudir a una guardería para cuidar de los hijos es necesario. De ahí identificamos una oportunidad de negocios: servicio de guardería diferenciada. </w:t>
      </w:r>
    </w:p>
    <w:p w:rsidR="00000000" w:rsidDel="00000000" w:rsidP="00000000" w:rsidRDefault="00000000" w:rsidRPr="00000000" w14:paraId="00000030">
      <w:pPr>
        <w:spacing w:after="0" w:line="360"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31">
      <w:pPr>
        <w:spacing w:after="0" w:line="360" w:lineRule="auto"/>
        <w:ind w:firstLine="720"/>
        <w:jc w:val="both"/>
        <w:rPr>
          <w:rFonts w:ascii="Arial" w:cs="Arial" w:eastAsia="Arial" w:hAnsi="Arial"/>
        </w:rPr>
      </w:pPr>
      <w:r w:rsidDel="00000000" w:rsidR="00000000" w:rsidRPr="00000000">
        <w:rPr>
          <w:rFonts w:ascii="Arial" w:cs="Arial" w:eastAsia="Arial" w:hAnsi="Arial"/>
          <w:rtl w:val="0"/>
        </w:rPr>
        <w:t xml:space="preserve">Nuestro servicio de guardería se diferencia de la oferta tradicional debido a su moderna infraestructura y la exposición desde temprana edad al idioma inglés, actividades complementarias y alianzas estratégicas con empresas. Una ubicación estratégica y horarios extendidos complementan nuestra propuesta de valor. El uso de tecnologías es nuestro principal enfoque, haciendo uso de ellas para mantener un ambiente armonioso en las instalaciones, mantener a los padres informados y poder contactarlos rápidamente ante cualquier eventualidad, y asegurar la seguridad de los niños. También serán utilizadas estrategias de relevamiento y análisis de datos a fin de conocer mejor los gustos/preferencias de los padres jóvenes, como también encontrar lugares adecuados para los siguientes locales.</w:t>
      </w:r>
    </w:p>
    <w:p w:rsidR="00000000" w:rsidDel="00000000" w:rsidP="00000000" w:rsidRDefault="00000000" w:rsidRPr="00000000" w14:paraId="00000032">
      <w:pPr>
        <w:spacing w:after="0" w:line="360"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33">
      <w:pPr>
        <w:spacing w:after="0" w:line="360" w:lineRule="auto"/>
        <w:ind w:firstLine="720"/>
        <w:jc w:val="both"/>
        <w:rPr>
          <w:i w:val="1"/>
          <w:sz w:val="24"/>
          <w:szCs w:val="24"/>
        </w:rPr>
      </w:pPr>
      <w:r w:rsidDel="00000000" w:rsidR="00000000" w:rsidRPr="00000000">
        <w:rPr>
          <w:rFonts w:ascii="Arial" w:cs="Arial" w:eastAsia="Arial" w:hAnsi="Arial"/>
          <w:rtl w:val="0"/>
        </w:rPr>
        <w:t xml:space="preserve"> En el primer año se obtendría un ingreso de Gs. 467.500.000 generado en concepto de cuotas pagadas por los padres</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sin embargo, no se espera generar rentabilidad para el primer año. Para el tercer año se espera una rentabilidad del 11% y para el quinto año aumentar la rentabilidad a 32%.  </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400" w:before="0" w:line="240" w:lineRule="auto"/>
        <w:ind w:left="360" w:right="0" w:firstLine="0"/>
        <w:jc w:val="both"/>
        <w:rPr>
          <w:b w:val="1"/>
          <w:color w:val="008000"/>
          <w:sz w:val="28"/>
          <w:szCs w:val="28"/>
        </w:rPr>
      </w:pPr>
      <w:bookmarkStart w:colFirst="0" w:colLast="0" w:name="_gjdgxs" w:id="1"/>
      <w:bookmarkEnd w:id="1"/>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spacing w:after="400" w:line="240" w:lineRule="auto"/>
        <w:ind w:left="0" w:firstLine="0"/>
        <w:jc w:val="both"/>
        <w:rPr/>
      </w:pPr>
      <w:bookmarkStart w:colFirst="0" w:colLast="0" w:name="_5g4r8fhairpx" w:id="2"/>
      <w:bookmarkEnd w:id="2"/>
      <w:r w:rsidDel="00000000" w:rsidR="00000000" w:rsidRPr="00000000">
        <w:rPr>
          <w:rtl w:val="0"/>
        </w:rPr>
        <w:t xml:space="preserve">2. </w:t>
      </w:r>
      <w:r w:rsidDel="00000000" w:rsidR="00000000" w:rsidRPr="00000000">
        <w:rPr>
          <w:sz w:val="28"/>
          <w:szCs w:val="28"/>
          <w:rtl w:val="0"/>
        </w:rPr>
        <w:t xml:space="preserve">Análisis de mercado y plan de venta</w:t>
      </w:r>
      <w:r w:rsidDel="00000000" w:rsidR="00000000" w:rsidRPr="00000000">
        <w:rPr>
          <w:rtl w:val="0"/>
        </w:rPr>
        <w:t xml:space="preserve">s</w:t>
      </w:r>
    </w:p>
    <w:p w:rsidR="00000000" w:rsidDel="00000000" w:rsidP="00000000" w:rsidRDefault="00000000" w:rsidRPr="00000000" w14:paraId="00000037">
      <w:pPr>
        <w:pStyle w:val="Heading2"/>
        <w:rPr/>
      </w:pPr>
      <w:bookmarkStart w:colFirst="0" w:colLast="0" w:name="_ng6doyl0xqnf" w:id="3"/>
      <w:bookmarkEnd w:id="3"/>
      <w:r w:rsidDel="00000000" w:rsidR="00000000" w:rsidRPr="00000000">
        <w:rPr>
          <w:rtl w:val="0"/>
        </w:rPr>
        <w:t xml:space="preserve">2.1 </w:t>
      </w:r>
      <w:r w:rsidDel="00000000" w:rsidR="00000000" w:rsidRPr="00000000">
        <w:rPr>
          <w:rtl w:val="0"/>
        </w:rPr>
        <w:t xml:space="preserve">Definición de segmento de mercado</w:t>
      </w:r>
    </w:p>
    <w:p w:rsidR="00000000" w:rsidDel="00000000" w:rsidP="00000000" w:rsidRDefault="00000000" w:rsidRPr="00000000" w14:paraId="00000038">
      <w:pPr>
        <w:spacing w:after="0" w:line="240" w:lineRule="auto"/>
        <w:ind w:left="0" w:firstLine="720"/>
        <w:jc w:val="both"/>
        <w:rPr>
          <w:i w:val="1"/>
          <w:sz w:val="24"/>
          <w:szCs w:val="24"/>
        </w:rPr>
      </w:pPr>
      <w:r w:rsidDel="00000000" w:rsidR="00000000" w:rsidRPr="00000000">
        <w:rPr>
          <w:sz w:val="24"/>
          <w:szCs w:val="24"/>
          <w:rtl w:val="0"/>
        </w:rPr>
        <w:t xml:space="preserve">Paraguay es un país compuesto principalmente por personas jóvenes. Según la Dirección General de Estadísticas, Encuestas y Censo (DGEEC)</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en Paraguay la población de entre 0 a 29 años representa el 55,27% de la población en el año 2.021</w:t>
      </w:r>
      <w:r w:rsidDel="00000000" w:rsidR="00000000" w:rsidRPr="00000000">
        <w:rPr>
          <w:i w:val="1"/>
          <w:sz w:val="24"/>
          <w:szCs w:val="24"/>
          <w:rtl w:val="0"/>
        </w:rPr>
        <w:t xml:space="preserve">. </w:t>
      </w:r>
    </w:p>
    <w:p w:rsidR="00000000" w:rsidDel="00000000" w:rsidP="00000000" w:rsidRDefault="00000000" w:rsidRPr="00000000" w14:paraId="00000039">
      <w:pPr>
        <w:spacing w:after="0" w:line="240" w:lineRule="auto"/>
        <w:ind w:left="0" w:firstLine="720"/>
        <w:jc w:val="both"/>
        <w:rPr>
          <w:sz w:val="24"/>
          <w:szCs w:val="24"/>
        </w:rPr>
      </w:pPr>
      <w:r w:rsidDel="00000000" w:rsidR="00000000" w:rsidRPr="00000000">
        <w:rPr>
          <w:sz w:val="24"/>
          <w:szCs w:val="24"/>
          <w:rtl w:val="0"/>
        </w:rPr>
        <w:t xml:space="preserve">Además, el Instituto Nacional de Estadísticas</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revela que las familias con mayores ingresos se centran principalmente en Asunción-Paraguay, obteniendo el 40% de familias más ricas un ingreso familiar promedio de entre 7.140.000 y 13.593.000 guaraníes.</w:t>
      </w:r>
    </w:p>
    <w:p w:rsidR="00000000" w:rsidDel="00000000" w:rsidP="00000000" w:rsidRDefault="00000000" w:rsidRPr="00000000" w14:paraId="0000003A">
      <w:pPr>
        <w:spacing w:after="0" w:line="240" w:lineRule="auto"/>
        <w:ind w:left="0" w:firstLine="720"/>
        <w:jc w:val="both"/>
        <w:rPr>
          <w:sz w:val="24"/>
          <w:szCs w:val="24"/>
        </w:rPr>
      </w:pPr>
      <w:r w:rsidDel="00000000" w:rsidR="00000000" w:rsidRPr="00000000">
        <w:rPr>
          <w:sz w:val="24"/>
          <w:szCs w:val="24"/>
          <w:rtl w:val="0"/>
        </w:rPr>
        <w:t xml:space="preserve">Teniendo esto en cuenta, decidimos apuntar a un mercado que además de ser grande, también tiene la necesidad de un servicio como el nuestro. Este mercado está compuesto por familias de Asunción pertenecientes al 40% con mayores recursos de la zona con hijos de entre 0 a 4 años.</w:t>
      </w:r>
    </w:p>
    <w:p w:rsidR="00000000" w:rsidDel="00000000" w:rsidP="00000000" w:rsidRDefault="00000000" w:rsidRPr="00000000" w14:paraId="0000003B">
      <w:pPr>
        <w:spacing w:after="0" w:line="240" w:lineRule="auto"/>
        <w:ind w:left="0" w:firstLine="720"/>
        <w:jc w:val="both"/>
        <w:rPr>
          <w:sz w:val="24"/>
          <w:szCs w:val="24"/>
        </w:rPr>
      </w:pPr>
      <w:r w:rsidDel="00000000" w:rsidR="00000000" w:rsidRPr="00000000">
        <w:rPr>
          <w:sz w:val="24"/>
          <w:szCs w:val="24"/>
          <w:rtl w:val="0"/>
        </w:rPr>
        <w:t xml:space="preserve">El INE</w:t>
      </w:r>
      <w:r w:rsidDel="00000000" w:rsidR="00000000" w:rsidRPr="00000000">
        <w:rPr>
          <w:sz w:val="24"/>
          <w:szCs w:val="24"/>
          <w:vertAlign w:val="superscript"/>
        </w:rPr>
        <w:footnoteReference w:customMarkFollows="0" w:id="2"/>
      </w:r>
      <w:r w:rsidDel="00000000" w:rsidR="00000000" w:rsidRPr="00000000">
        <w:rPr>
          <w:sz w:val="24"/>
          <w:szCs w:val="24"/>
          <w:rtl w:val="0"/>
        </w:rPr>
        <w:t xml:space="preserve"> asegura que 521.101 personas viven en Asunción en el año 2021, mientras que la DGEEC</w:t>
      </w:r>
      <w:r w:rsidDel="00000000" w:rsidR="00000000" w:rsidRPr="00000000">
        <w:rPr>
          <w:sz w:val="24"/>
          <w:szCs w:val="24"/>
          <w:vertAlign w:val="superscript"/>
        </w:rPr>
        <w:footnoteReference w:customMarkFollows="0" w:id="3"/>
      </w:r>
      <w:r w:rsidDel="00000000" w:rsidR="00000000" w:rsidRPr="00000000">
        <w:rPr>
          <w:sz w:val="24"/>
          <w:szCs w:val="24"/>
          <w:rtl w:val="0"/>
        </w:rPr>
        <w:t xml:space="preserve"> afirma que en el mismo año el 9,62% de la población Paraguaya tiene entre 0 a 4 años de edad. Esto representa un 50.129 niños, de los cuales aproximadamente el 40% son de familias de ingresos medio/alto, es decir, </w:t>
      </w:r>
      <w:r w:rsidDel="00000000" w:rsidR="00000000" w:rsidRPr="00000000">
        <w:rPr>
          <w:b w:val="1"/>
          <w:sz w:val="24"/>
          <w:szCs w:val="24"/>
          <w:rtl w:val="0"/>
        </w:rPr>
        <w:t xml:space="preserve">20.051 niños es el mercado potencial para este negocio de guarderías</w:t>
      </w:r>
      <w:r w:rsidDel="00000000" w:rsidR="00000000" w:rsidRPr="00000000">
        <w:rPr>
          <w:sz w:val="24"/>
          <w:szCs w:val="24"/>
          <w:rtl w:val="0"/>
        </w:rPr>
        <w:t xml:space="preserve">. </w:t>
      </w:r>
    </w:p>
    <w:p w:rsidR="00000000" w:rsidDel="00000000" w:rsidP="00000000" w:rsidRDefault="00000000" w:rsidRPr="00000000" w14:paraId="0000003C">
      <w:pPr>
        <w:spacing w:after="0" w:line="240" w:lineRule="auto"/>
        <w:ind w:left="720" w:firstLine="0"/>
        <w:rPr>
          <w:i w:val="1"/>
          <w:sz w:val="24"/>
          <w:szCs w:val="24"/>
        </w:rPr>
      </w:pPr>
      <w:r w:rsidDel="00000000" w:rsidR="00000000" w:rsidRPr="00000000">
        <w:rPr>
          <w:rtl w:val="0"/>
        </w:rPr>
      </w:r>
    </w:p>
    <w:p w:rsidR="00000000" w:rsidDel="00000000" w:rsidP="00000000" w:rsidRDefault="00000000" w:rsidRPr="00000000" w14:paraId="0000003D">
      <w:pPr>
        <w:pStyle w:val="Heading2"/>
        <w:spacing w:after="0" w:line="240" w:lineRule="auto"/>
        <w:rPr/>
      </w:pPr>
      <w:bookmarkStart w:colFirst="0" w:colLast="0" w:name="_pgxperhd9u2v" w:id="4"/>
      <w:bookmarkEnd w:id="4"/>
      <w:r w:rsidDel="00000000" w:rsidR="00000000" w:rsidRPr="00000000">
        <w:rPr>
          <w:rtl w:val="0"/>
        </w:rPr>
        <w:t xml:space="preserve">2.2 Descripción y cantidad del potencial de ventas en tu segmento de mercado</w:t>
      </w:r>
    </w:p>
    <w:p w:rsidR="00000000" w:rsidDel="00000000" w:rsidP="00000000" w:rsidRDefault="00000000" w:rsidRPr="00000000" w14:paraId="0000003E">
      <w:pPr>
        <w:pStyle w:val="Heading2"/>
        <w:spacing w:after="0" w:line="240" w:lineRule="auto"/>
        <w:ind w:firstLine="720"/>
        <w:rPr>
          <w:b w:val="1"/>
          <w:sz w:val="24"/>
          <w:szCs w:val="24"/>
        </w:rPr>
      </w:pPr>
      <w:bookmarkStart w:colFirst="0" w:colLast="0" w:name="_r89b50cfp6qa" w:id="5"/>
      <w:bookmarkEnd w:id="5"/>
      <w:r w:rsidDel="00000000" w:rsidR="00000000" w:rsidRPr="00000000">
        <w:rPr>
          <w:rtl w:val="0"/>
        </w:rPr>
      </w:r>
    </w:p>
    <w:p w:rsidR="00000000" w:rsidDel="00000000" w:rsidP="00000000" w:rsidRDefault="00000000" w:rsidRPr="00000000" w14:paraId="0000003F">
      <w:pPr>
        <w:spacing w:after="0" w:line="240" w:lineRule="auto"/>
        <w:ind w:left="0" w:firstLine="720"/>
        <w:rPr>
          <w:sz w:val="24"/>
          <w:szCs w:val="24"/>
        </w:rPr>
      </w:pPr>
      <w:r w:rsidDel="00000000" w:rsidR="00000000" w:rsidRPr="00000000">
        <w:rPr>
          <w:sz w:val="24"/>
          <w:szCs w:val="24"/>
          <w:rtl w:val="0"/>
        </w:rPr>
        <w:t xml:space="preserve">El mercado potencial para esta guardería representan las parejas (generalmente jóvenes) que se encuentren en Asunción, cuyos ingresos familiares superen los 7.140.000 de guaraníes. En total, se estiman unos 20.051 niños que podrían ser potenciales consumidores de este servicio.</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line="240" w:lineRule="auto"/>
        <w:ind w:left="720" w:firstLine="0"/>
        <w:rPr>
          <w:i w:val="1"/>
          <w:sz w:val="24"/>
          <w:szCs w:val="24"/>
        </w:rPr>
      </w:pPr>
      <w:r w:rsidDel="00000000" w:rsidR="00000000" w:rsidRPr="00000000">
        <w:rPr>
          <w:rtl w:val="0"/>
        </w:rPr>
      </w:r>
    </w:p>
    <w:p w:rsidR="00000000" w:rsidDel="00000000" w:rsidP="00000000" w:rsidRDefault="00000000" w:rsidRPr="00000000" w14:paraId="00000041">
      <w:pPr>
        <w:pStyle w:val="Heading2"/>
        <w:spacing w:after="0" w:line="240" w:lineRule="auto"/>
        <w:ind w:left="0" w:firstLine="360"/>
        <w:rPr/>
      </w:pPr>
      <w:bookmarkStart w:colFirst="0" w:colLast="0" w:name="_7qcqymi2efy9" w:id="6"/>
      <w:bookmarkEnd w:id="6"/>
      <w:r w:rsidDel="00000000" w:rsidR="00000000" w:rsidRPr="00000000">
        <w:rPr>
          <w:rtl w:val="0"/>
        </w:rPr>
        <w:t xml:space="preserve">2.3 </w:t>
      </w:r>
      <w:r w:rsidDel="00000000" w:rsidR="00000000" w:rsidRPr="00000000">
        <w:rPr>
          <w:rtl w:val="0"/>
        </w:rPr>
        <w:t xml:space="preserve">Descripción de los competidores principales en el segmento</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line="240" w:lineRule="auto"/>
        <w:ind w:left="0" w:firstLine="720"/>
        <w:jc w:val="both"/>
        <w:rPr>
          <w:b w:val="1"/>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line="240" w:lineRule="auto"/>
        <w:ind w:left="0" w:firstLine="720"/>
        <w:jc w:val="both"/>
        <w:rPr>
          <w:sz w:val="24"/>
          <w:szCs w:val="24"/>
        </w:rPr>
      </w:pPr>
      <w:r w:rsidDel="00000000" w:rsidR="00000000" w:rsidRPr="00000000">
        <w:rPr>
          <w:sz w:val="24"/>
          <w:szCs w:val="24"/>
          <w:rtl w:val="0"/>
        </w:rPr>
        <w:t xml:space="preserve">En la zona existen una gran cantidad de guarderías, por lo que se puede decir que la competencia es grande. Con los diferenciadores descritos en la siguiente sección y las alianzas estratégicas se busca abarcar un mercado específico y lograr establecerse y consolidarse. Considerando las personas a las que van dirigidas estas guarderías y sus ubicaciones dentro de Asunción, se destacan las siguientes como principales competidores:</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spacing w:after="0" w:line="240" w:lineRule="auto"/>
        <w:ind w:left="1440" w:hanging="360"/>
        <w:rPr>
          <w:sz w:val="24"/>
          <w:szCs w:val="24"/>
        </w:rPr>
      </w:pPr>
      <w:r w:rsidDel="00000000" w:rsidR="00000000" w:rsidRPr="00000000">
        <w:rPr>
          <w:b w:val="1"/>
          <w:sz w:val="24"/>
          <w:szCs w:val="24"/>
          <w:rtl w:val="0"/>
        </w:rPr>
        <w:t xml:space="preserve">Jardín los 3 Pastorcitos: </w:t>
      </w:r>
      <w:r w:rsidDel="00000000" w:rsidR="00000000" w:rsidRPr="00000000">
        <w:rPr>
          <w:sz w:val="24"/>
          <w:szCs w:val="24"/>
          <w:rtl w:val="0"/>
        </w:rPr>
        <w:t xml:space="preserve">está ubicada en Mcal. Estigarribia, Asunción.</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spacing w:after="0" w:line="240" w:lineRule="auto"/>
        <w:ind w:left="1440" w:hanging="360"/>
        <w:rPr>
          <w:sz w:val="24"/>
          <w:szCs w:val="24"/>
        </w:rPr>
      </w:pPr>
      <w:r w:rsidDel="00000000" w:rsidR="00000000" w:rsidRPr="00000000">
        <w:rPr>
          <w:b w:val="1"/>
          <w:sz w:val="24"/>
          <w:szCs w:val="24"/>
          <w:rtl w:val="0"/>
        </w:rPr>
        <w:t xml:space="preserve">Centro Educativo El trencito: </w:t>
      </w:r>
      <w:r w:rsidDel="00000000" w:rsidR="00000000" w:rsidRPr="00000000">
        <w:rPr>
          <w:sz w:val="24"/>
          <w:szCs w:val="24"/>
          <w:rtl w:val="0"/>
        </w:rPr>
        <w:t xml:space="preserve">se ubica México 829 entre Manuel Domínguez y Fulgencio R. Moreno.</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spacing w:after="0" w:line="240" w:lineRule="auto"/>
        <w:ind w:left="1440" w:hanging="360"/>
        <w:rPr>
          <w:sz w:val="24"/>
          <w:szCs w:val="24"/>
        </w:rPr>
      </w:pPr>
      <w:r w:rsidDel="00000000" w:rsidR="00000000" w:rsidRPr="00000000">
        <w:rPr>
          <w:b w:val="1"/>
          <w:sz w:val="24"/>
          <w:szCs w:val="24"/>
          <w:rtl w:val="0"/>
        </w:rPr>
        <w:t xml:space="preserve">ABC Children's Center:</w:t>
      </w:r>
      <w:r w:rsidDel="00000000" w:rsidR="00000000" w:rsidRPr="00000000">
        <w:rPr>
          <w:sz w:val="24"/>
          <w:szCs w:val="24"/>
          <w:rtl w:val="0"/>
        </w:rPr>
        <w:t xml:space="preserve"> ubicado en Ntra. Sra. de la Asunción, Asunción entre Lomas Valentinas y Milano.</w:t>
      </w:r>
    </w:p>
    <w:p w:rsidR="00000000" w:rsidDel="00000000" w:rsidP="00000000" w:rsidRDefault="00000000" w:rsidRPr="00000000" w14:paraId="00000047">
      <w:pPr>
        <w:numPr>
          <w:ilvl w:val="0"/>
          <w:numId w:val="3"/>
        </w:numPr>
        <w:spacing w:after="0" w:line="276" w:lineRule="auto"/>
        <w:ind w:left="1440" w:hanging="360"/>
        <w:rPr>
          <w:sz w:val="24"/>
          <w:szCs w:val="24"/>
        </w:rPr>
      </w:pPr>
      <w:r w:rsidDel="00000000" w:rsidR="00000000" w:rsidRPr="00000000">
        <w:rPr>
          <w:b w:val="1"/>
          <w:sz w:val="24"/>
          <w:szCs w:val="24"/>
          <w:rtl w:val="0"/>
        </w:rPr>
        <w:t xml:space="preserve">Crecer jugando:</w:t>
      </w:r>
      <w:r w:rsidDel="00000000" w:rsidR="00000000" w:rsidRPr="00000000">
        <w:rPr>
          <w:sz w:val="24"/>
          <w:szCs w:val="24"/>
          <w:rtl w:val="0"/>
        </w:rPr>
        <w:t xml:space="preserve"> se ubica en </w:t>
      </w:r>
      <w:r w:rsidDel="00000000" w:rsidR="00000000" w:rsidRPr="00000000">
        <w:rPr>
          <w:color w:val="222222"/>
          <w:sz w:val="24"/>
          <w:szCs w:val="24"/>
          <w:highlight w:val="white"/>
          <w:rtl w:val="0"/>
        </w:rPr>
        <w:t xml:space="preserve">Gobernador Domingo M.De Irala 1648</w:t>
      </w:r>
      <w:r w:rsidDel="00000000" w:rsidR="00000000" w:rsidRPr="00000000">
        <w:rPr>
          <w:rtl w:val="0"/>
        </w:rPr>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spacing w:after="0" w:line="240" w:lineRule="auto"/>
        <w:ind w:left="1440" w:hanging="360"/>
        <w:rPr>
          <w:b w:val="1"/>
          <w:sz w:val="24"/>
          <w:szCs w:val="24"/>
        </w:rPr>
      </w:pPr>
      <w:r w:rsidDel="00000000" w:rsidR="00000000" w:rsidRPr="00000000">
        <w:rPr>
          <w:b w:val="1"/>
          <w:sz w:val="24"/>
          <w:szCs w:val="24"/>
          <w:rtl w:val="0"/>
        </w:rPr>
        <w:t xml:space="preserve">Pinceles mágicos: </w:t>
      </w:r>
      <w:r w:rsidDel="00000000" w:rsidR="00000000" w:rsidRPr="00000000">
        <w:rPr>
          <w:sz w:val="24"/>
          <w:szCs w:val="24"/>
          <w:rtl w:val="0"/>
        </w:rPr>
        <w:t xml:space="preserve">ubicado en Chile 1580 casi Roma.</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line="240" w:lineRule="auto"/>
        <w:ind w:left="720" w:hanging="270"/>
        <w:rPr>
          <w:i w:val="1"/>
          <w:sz w:val="24"/>
          <w:szCs w:val="24"/>
        </w:rPr>
      </w:pPr>
      <w:r w:rsidDel="00000000" w:rsidR="00000000" w:rsidRPr="00000000">
        <w:rPr>
          <w:rtl w:val="0"/>
        </w:rPr>
      </w:r>
    </w:p>
    <w:p w:rsidR="00000000" w:rsidDel="00000000" w:rsidP="00000000" w:rsidRDefault="00000000" w:rsidRPr="00000000" w14:paraId="0000004A">
      <w:pPr>
        <w:pStyle w:val="Heading2"/>
        <w:spacing w:after="0" w:line="240" w:lineRule="auto"/>
        <w:ind w:left="720" w:hanging="360"/>
        <w:rPr/>
      </w:pPr>
      <w:bookmarkStart w:colFirst="0" w:colLast="0" w:name="_s58juvy57fy3" w:id="7"/>
      <w:bookmarkEnd w:id="7"/>
      <w:r w:rsidDel="00000000" w:rsidR="00000000" w:rsidRPr="00000000">
        <w:rPr>
          <w:rtl w:val="0"/>
        </w:rPr>
        <w:t xml:space="preserve">2.4 Estimación del volumen de ventas basado en tu capacidad de producción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line="240"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04C">
      <w:pPr>
        <w:spacing w:after="0" w:line="240" w:lineRule="auto"/>
        <w:jc w:val="both"/>
        <w:rPr>
          <w:sz w:val="24"/>
          <w:szCs w:val="24"/>
        </w:rPr>
      </w:pPr>
      <w:r w:rsidDel="00000000" w:rsidR="00000000" w:rsidRPr="00000000">
        <w:rPr>
          <w:i w:val="1"/>
          <w:sz w:val="24"/>
          <w:szCs w:val="24"/>
          <w:rtl w:val="0"/>
        </w:rPr>
        <w:tab/>
      </w:r>
      <w:r w:rsidDel="00000000" w:rsidR="00000000" w:rsidRPr="00000000">
        <w:rPr>
          <w:sz w:val="24"/>
          <w:szCs w:val="24"/>
          <w:rtl w:val="0"/>
        </w:rPr>
        <w:t xml:space="preserve">La capacidad máxima se mide en cantidad de niños a los que se puede atender. Los niveles de </w:t>
      </w:r>
      <w:r w:rsidDel="00000000" w:rsidR="00000000" w:rsidRPr="00000000">
        <w:rPr>
          <w:i w:val="1"/>
          <w:sz w:val="24"/>
          <w:szCs w:val="24"/>
          <w:rtl w:val="0"/>
        </w:rPr>
        <w:t xml:space="preserve">maternal 1</w:t>
      </w:r>
      <w:r w:rsidDel="00000000" w:rsidR="00000000" w:rsidRPr="00000000">
        <w:rPr>
          <w:sz w:val="24"/>
          <w:szCs w:val="24"/>
          <w:rtl w:val="0"/>
        </w:rPr>
        <w:t xml:space="preserve">, </w:t>
      </w:r>
      <w:r w:rsidDel="00000000" w:rsidR="00000000" w:rsidRPr="00000000">
        <w:rPr>
          <w:i w:val="1"/>
          <w:sz w:val="24"/>
          <w:szCs w:val="24"/>
          <w:rtl w:val="0"/>
        </w:rPr>
        <w:t xml:space="preserve">maternal 2</w:t>
      </w:r>
      <w:r w:rsidDel="00000000" w:rsidR="00000000" w:rsidRPr="00000000">
        <w:rPr>
          <w:sz w:val="24"/>
          <w:szCs w:val="24"/>
          <w:rtl w:val="0"/>
        </w:rPr>
        <w:t xml:space="preserve"> y </w:t>
      </w:r>
      <w:r w:rsidDel="00000000" w:rsidR="00000000" w:rsidRPr="00000000">
        <w:rPr>
          <w:i w:val="1"/>
          <w:sz w:val="24"/>
          <w:szCs w:val="24"/>
          <w:rtl w:val="0"/>
        </w:rPr>
        <w:t xml:space="preserve">maternal 3, </w:t>
      </w:r>
      <w:r w:rsidDel="00000000" w:rsidR="00000000" w:rsidRPr="00000000">
        <w:rPr>
          <w:sz w:val="24"/>
          <w:szCs w:val="24"/>
          <w:rtl w:val="0"/>
        </w:rPr>
        <w:t xml:space="preserve">al ser turnos de jornada completa se ofrecen en un solo turno. Por otro lado, los niveles mayores se ofrecen en turno de mañana y tarde.</w:t>
      </w:r>
    </w:p>
    <w:p w:rsidR="00000000" w:rsidDel="00000000" w:rsidP="00000000" w:rsidRDefault="00000000" w:rsidRPr="00000000" w14:paraId="0000004D">
      <w:pPr>
        <w:spacing w:after="0" w:line="240" w:lineRule="auto"/>
        <w:rPr>
          <w:sz w:val="24"/>
          <w:szCs w:val="24"/>
        </w:rPr>
      </w:pPr>
      <w:r w:rsidDel="00000000" w:rsidR="00000000" w:rsidRPr="00000000">
        <w:rPr>
          <w:rtl w:val="0"/>
        </w:rPr>
      </w:r>
    </w:p>
    <w:tbl>
      <w:tblPr>
        <w:tblStyle w:val="Table1"/>
        <w:tblW w:w="94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6.767441860465"/>
        <w:gridCol w:w="3368.302325581395"/>
        <w:gridCol w:w="1793.5116279069766"/>
        <w:gridCol w:w="1866.4186046511627"/>
        <w:tblGridChange w:id="0">
          <w:tblGrid>
            <w:gridCol w:w="2376.767441860465"/>
            <w:gridCol w:w="3368.302325581395"/>
            <w:gridCol w:w="1793.5116279069766"/>
            <w:gridCol w:w="1866.4186046511627"/>
          </w:tblGrid>
        </w:tblGridChange>
      </w:tblGrid>
      <w:tr>
        <w:trPr>
          <w:trHeight w:val="750" w:hRule="atLeast"/>
        </w:trPr>
        <w:tc>
          <w:tcPr>
            <w:tcBorders>
              <w:top w:color="000000" w:space="0" w:sz="8" w:val="single"/>
              <w:left w:color="000000"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04E">
            <w:pPr>
              <w:spacing w:after="0" w:line="276" w:lineRule="auto"/>
              <w:jc w:val="center"/>
              <w:rPr>
                <w:rFonts w:ascii="Verdana" w:cs="Verdana" w:eastAsia="Verdana" w:hAnsi="Verdana"/>
                <w:sz w:val="20"/>
                <w:szCs w:val="20"/>
              </w:rPr>
            </w:pPr>
            <w:r w:rsidDel="00000000" w:rsidR="00000000" w:rsidRPr="00000000">
              <w:rPr>
                <w:b w:val="1"/>
                <w:color w:val="ffffff"/>
                <w:sz w:val="28"/>
                <w:szCs w:val="28"/>
                <w:rtl w:val="0"/>
              </w:rPr>
              <w:t xml:space="preserve">Nivel</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04F">
            <w:pPr>
              <w:spacing w:after="0" w:line="276" w:lineRule="auto"/>
              <w:jc w:val="center"/>
              <w:rPr>
                <w:rFonts w:ascii="Verdana" w:cs="Verdana" w:eastAsia="Verdana" w:hAnsi="Verdana"/>
                <w:sz w:val="20"/>
                <w:szCs w:val="20"/>
              </w:rPr>
            </w:pPr>
            <w:r w:rsidDel="00000000" w:rsidR="00000000" w:rsidRPr="00000000">
              <w:rPr>
                <w:b w:val="1"/>
                <w:color w:val="ffffff"/>
                <w:sz w:val="28"/>
                <w:szCs w:val="28"/>
                <w:rtl w:val="0"/>
              </w:rPr>
              <w:t xml:space="preserve">Capacidad máxima por turno</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050">
            <w:pPr>
              <w:spacing w:after="0" w:line="276" w:lineRule="auto"/>
              <w:jc w:val="center"/>
              <w:rPr>
                <w:rFonts w:ascii="Verdana" w:cs="Verdana" w:eastAsia="Verdana" w:hAnsi="Verdana"/>
                <w:sz w:val="20"/>
                <w:szCs w:val="20"/>
              </w:rPr>
            </w:pPr>
            <w:r w:rsidDel="00000000" w:rsidR="00000000" w:rsidRPr="00000000">
              <w:rPr>
                <w:b w:val="1"/>
                <w:color w:val="ffffff"/>
                <w:sz w:val="28"/>
                <w:szCs w:val="28"/>
                <w:rtl w:val="0"/>
              </w:rPr>
              <w:t xml:space="preserve">Total de turnos</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051">
            <w:pPr>
              <w:spacing w:after="0" w:line="276" w:lineRule="auto"/>
              <w:jc w:val="center"/>
              <w:rPr>
                <w:rFonts w:ascii="Verdana" w:cs="Verdana" w:eastAsia="Verdana" w:hAnsi="Verdana"/>
                <w:sz w:val="20"/>
                <w:szCs w:val="20"/>
              </w:rPr>
            </w:pPr>
            <w:r w:rsidDel="00000000" w:rsidR="00000000" w:rsidRPr="00000000">
              <w:rPr>
                <w:b w:val="1"/>
                <w:color w:val="ffffff"/>
                <w:sz w:val="28"/>
                <w:szCs w:val="28"/>
                <w:rtl w:val="0"/>
              </w:rPr>
              <w:t xml:space="preserve">Capacidad total</w:t>
            </w:r>
            <w:r w:rsidDel="00000000" w:rsidR="00000000" w:rsidRPr="00000000">
              <w:rPr>
                <w:rtl w:val="0"/>
              </w:rPr>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2">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Maternal 1</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4">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6">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Maternal 2</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8">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9">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A">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Maternal 3</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B">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C">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D">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w:t>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E">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Pre-jardín</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F">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0">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1">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2">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Jardín</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3">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4">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5">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30</w:t>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6">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Pre-escolar</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7">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25</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8">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9">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w:t>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A">
            <w:pPr>
              <w:spacing w:after="0" w:line="276"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Total</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B">
            <w:pPr>
              <w:spacing w:after="0" w:line="276" w:lineRule="auto"/>
              <w:rPr>
                <w:rFonts w:ascii="Verdana" w:cs="Verdana" w:eastAsia="Verdana" w:hAnsi="Verdana"/>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C">
            <w:pPr>
              <w:spacing w:after="0" w:line="276" w:lineRule="auto"/>
              <w:rPr>
                <w:rFonts w:ascii="Verdana" w:cs="Verdana" w:eastAsia="Verdana" w:hAnsi="Verdana"/>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120</w:t>
            </w:r>
            <w:r w:rsidDel="00000000" w:rsidR="00000000" w:rsidRPr="00000000">
              <w:rPr>
                <w:rtl w:val="0"/>
              </w:rPr>
            </w:r>
          </w:p>
        </w:tc>
      </w:tr>
    </w:tbl>
    <w:p w:rsidR="00000000" w:rsidDel="00000000" w:rsidP="00000000" w:rsidRDefault="00000000" w:rsidRPr="00000000" w14:paraId="0000006E">
      <w:pPr>
        <w:spacing w:after="0" w:line="240" w:lineRule="auto"/>
        <w:rPr>
          <w:i w:val="1"/>
          <w:sz w:val="24"/>
          <w:szCs w:val="24"/>
        </w:rPr>
      </w:pPr>
      <w:r w:rsidDel="00000000" w:rsidR="00000000" w:rsidRPr="00000000">
        <w:rPr>
          <w:rtl w:val="0"/>
        </w:rPr>
      </w:r>
    </w:p>
    <w:p w:rsidR="00000000" w:rsidDel="00000000" w:rsidP="00000000" w:rsidRDefault="00000000" w:rsidRPr="00000000" w14:paraId="0000006F">
      <w:pPr>
        <w:spacing w:after="0" w:line="240" w:lineRule="auto"/>
        <w:ind w:firstLine="720"/>
        <w:jc w:val="both"/>
        <w:rPr>
          <w:sz w:val="24"/>
          <w:szCs w:val="24"/>
        </w:rPr>
      </w:pPr>
      <w:r w:rsidDel="00000000" w:rsidR="00000000" w:rsidRPr="00000000">
        <w:rPr>
          <w:sz w:val="24"/>
          <w:szCs w:val="24"/>
          <w:rtl w:val="0"/>
        </w:rPr>
        <w:t xml:space="preserve">A partir del segundo año la capacidad máxima aumenta debido a que la cantidad de niños se incrementa, por lo que en algunas aulas se contratan ayudantes a los profes principales, y en otros casos se habilitan nuevas aulas para los niveles si es necesario. Por eso, la capacidad máxima por 5 años es como se ve a continuación:</w:t>
      </w:r>
    </w:p>
    <w:p w:rsidR="00000000" w:rsidDel="00000000" w:rsidP="00000000" w:rsidRDefault="00000000" w:rsidRPr="00000000" w14:paraId="00000070">
      <w:pPr>
        <w:spacing w:after="0" w:line="240" w:lineRule="auto"/>
        <w:rPr>
          <w:sz w:val="24"/>
          <w:szCs w:val="24"/>
        </w:rPr>
      </w:pPr>
      <w:r w:rsidDel="00000000" w:rsidR="00000000" w:rsidRPr="00000000">
        <w:rPr>
          <w:rtl w:val="0"/>
        </w:rPr>
      </w:r>
    </w:p>
    <w:tbl>
      <w:tblPr>
        <w:tblStyle w:val="Table2"/>
        <w:tblW w:w="94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4.2189349112427"/>
        <w:gridCol w:w="2571.07100591716"/>
        <w:gridCol w:w="1369.0118343195265"/>
        <w:gridCol w:w="1424.6627218934914"/>
        <w:gridCol w:w="1113.01775147929"/>
        <w:gridCol w:w="1113.01775147929"/>
        <w:tblGridChange w:id="0">
          <w:tblGrid>
            <w:gridCol w:w="1814.2189349112427"/>
            <w:gridCol w:w="2571.07100591716"/>
            <w:gridCol w:w="1369.0118343195265"/>
            <w:gridCol w:w="1424.6627218934914"/>
            <w:gridCol w:w="1113.01775147929"/>
            <w:gridCol w:w="1113.01775147929"/>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071">
            <w:pPr>
              <w:spacing w:after="0" w:line="276" w:lineRule="auto"/>
              <w:jc w:val="center"/>
              <w:rPr>
                <w:rFonts w:ascii="Verdana" w:cs="Verdana" w:eastAsia="Verdana" w:hAnsi="Verdana"/>
                <w:sz w:val="20"/>
                <w:szCs w:val="20"/>
              </w:rPr>
            </w:pPr>
            <w:r w:rsidDel="00000000" w:rsidR="00000000" w:rsidRPr="00000000">
              <w:rPr>
                <w:b w:val="1"/>
                <w:color w:val="ffffff"/>
                <w:sz w:val="28"/>
                <w:szCs w:val="28"/>
                <w:rtl w:val="0"/>
              </w:rPr>
              <w:t xml:space="preserve">Nivel</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072">
            <w:pPr>
              <w:spacing w:after="0" w:line="276" w:lineRule="auto"/>
              <w:jc w:val="center"/>
              <w:rPr>
                <w:rFonts w:ascii="Verdana" w:cs="Verdana" w:eastAsia="Verdana" w:hAnsi="Verdana"/>
                <w:sz w:val="20"/>
                <w:szCs w:val="20"/>
              </w:rPr>
            </w:pPr>
            <w:r w:rsidDel="00000000" w:rsidR="00000000" w:rsidRPr="00000000">
              <w:rPr>
                <w:b w:val="1"/>
                <w:color w:val="ffffff"/>
                <w:sz w:val="28"/>
                <w:szCs w:val="28"/>
                <w:rtl w:val="0"/>
              </w:rPr>
              <w:t xml:space="preserve">Año 1</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073">
            <w:pPr>
              <w:spacing w:after="0" w:line="276" w:lineRule="auto"/>
              <w:jc w:val="center"/>
              <w:rPr>
                <w:rFonts w:ascii="Verdana" w:cs="Verdana" w:eastAsia="Verdana" w:hAnsi="Verdana"/>
                <w:sz w:val="20"/>
                <w:szCs w:val="20"/>
              </w:rPr>
            </w:pPr>
            <w:r w:rsidDel="00000000" w:rsidR="00000000" w:rsidRPr="00000000">
              <w:rPr>
                <w:b w:val="1"/>
                <w:color w:val="ffffff"/>
                <w:sz w:val="28"/>
                <w:szCs w:val="28"/>
                <w:rtl w:val="0"/>
              </w:rPr>
              <w:t xml:space="preserve">Año 2</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074">
            <w:pPr>
              <w:spacing w:after="0" w:line="276" w:lineRule="auto"/>
              <w:jc w:val="center"/>
              <w:rPr>
                <w:rFonts w:ascii="Verdana" w:cs="Verdana" w:eastAsia="Verdana" w:hAnsi="Verdana"/>
                <w:sz w:val="20"/>
                <w:szCs w:val="20"/>
              </w:rPr>
            </w:pPr>
            <w:r w:rsidDel="00000000" w:rsidR="00000000" w:rsidRPr="00000000">
              <w:rPr>
                <w:b w:val="1"/>
                <w:color w:val="ffffff"/>
                <w:sz w:val="28"/>
                <w:szCs w:val="28"/>
                <w:rtl w:val="0"/>
              </w:rPr>
              <w:t xml:space="preserve">Año 3</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075">
            <w:pPr>
              <w:spacing w:after="0" w:line="276" w:lineRule="auto"/>
              <w:jc w:val="center"/>
              <w:rPr>
                <w:rFonts w:ascii="Verdana" w:cs="Verdana" w:eastAsia="Verdana" w:hAnsi="Verdana"/>
                <w:sz w:val="20"/>
                <w:szCs w:val="20"/>
              </w:rPr>
            </w:pPr>
            <w:r w:rsidDel="00000000" w:rsidR="00000000" w:rsidRPr="00000000">
              <w:rPr>
                <w:b w:val="1"/>
                <w:color w:val="ffffff"/>
                <w:sz w:val="28"/>
                <w:szCs w:val="28"/>
                <w:rtl w:val="0"/>
              </w:rPr>
              <w:t xml:space="preserve">Año 4</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076">
            <w:pPr>
              <w:spacing w:after="0" w:line="276" w:lineRule="auto"/>
              <w:jc w:val="center"/>
              <w:rPr>
                <w:rFonts w:ascii="Verdana" w:cs="Verdana" w:eastAsia="Verdana" w:hAnsi="Verdana"/>
                <w:sz w:val="20"/>
                <w:szCs w:val="20"/>
              </w:rPr>
            </w:pPr>
            <w:r w:rsidDel="00000000" w:rsidR="00000000" w:rsidRPr="00000000">
              <w:rPr>
                <w:b w:val="1"/>
                <w:color w:val="ffffff"/>
                <w:sz w:val="28"/>
                <w:szCs w:val="28"/>
                <w:rtl w:val="0"/>
              </w:rPr>
              <w:t xml:space="preserve">Año 5</w:t>
            </w:r>
            <w:r w:rsidDel="00000000" w:rsidR="00000000" w:rsidRPr="00000000">
              <w:rPr>
                <w:rtl w:val="0"/>
              </w:rPr>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7">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Maternal 1</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8">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w:t>
            </w:r>
          </w:p>
        </w:tc>
      </w:tr>
      <w:tr>
        <w:trPr>
          <w:trHeight w:val="37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D">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Maternal 2</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E">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w:t>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3">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Maternal 3</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7">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8">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9">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Pre-jardín</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A">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B">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25</w:t>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F">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Jardín</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0">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30</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1">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30</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2">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30</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30</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30</w:t>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5">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Pre-escolar</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25</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25</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25</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25</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25</w:t>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B">
            <w:pPr>
              <w:spacing w:after="0" w:line="276"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Total</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90</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90</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90</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110</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120</w:t>
            </w:r>
            <w:r w:rsidDel="00000000" w:rsidR="00000000" w:rsidRPr="00000000">
              <w:rPr>
                <w:rtl w:val="0"/>
              </w:rPr>
            </w:r>
          </w:p>
        </w:tc>
      </w:tr>
    </w:tbl>
    <w:p w:rsidR="00000000" w:rsidDel="00000000" w:rsidP="00000000" w:rsidRDefault="00000000" w:rsidRPr="00000000" w14:paraId="000000A1">
      <w:pPr>
        <w:spacing w:after="0" w:line="240" w:lineRule="auto"/>
        <w:rPr>
          <w:i w:val="1"/>
          <w:sz w:val="24"/>
          <w:szCs w:val="24"/>
        </w:rPr>
      </w:pPr>
      <w:r w:rsidDel="00000000" w:rsidR="00000000" w:rsidRPr="00000000">
        <w:rPr>
          <w:rtl w:val="0"/>
        </w:rPr>
      </w:r>
    </w:p>
    <w:p w:rsidR="00000000" w:rsidDel="00000000" w:rsidP="00000000" w:rsidRDefault="00000000" w:rsidRPr="00000000" w14:paraId="000000A2">
      <w:pPr>
        <w:pStyle w:val="Heading2"/>
        <w:spacing w:after="0" w:line="240" w:lineRule="auto"/>
        <w:ind w:left="720" w:hanging="360"/>
        <w:rPr/>
      </w:pPr>
      <w:bookmarkStart w:colFirst="0" w:colLast="0" w:name="_c0fhiy3t63hx" w:id="8"/>
      <w:bookmarkEnd w:id="8"/>
      <w:r w:rsidDel="00000000" w:rsidR="00000000" w:rsidRPr="00000000">
        <w:rPr>
          <w:rtl w:val="0"/>
        </w:rPr>
        <w:t xml:space="preserve">2.5 </w:t>
      </w:r>
      <w:r w:rsidDel="00000000" w:rsidR="00000000" w:rsidRPr="00000000">
        <w:rPr>
          <w:rtl w:val="0"/>
        </w:rPr>
        <w:t xml:space="preserve">Definición del precio frente a la competencia</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0" w:line="240" w:lineRule="auto"/>
        <w:ind w:left="720" w:firstLine="0"/>
        <w:rPr>
          <w:i w:val="1"/>
          <w:sz w:val="24"/>
          <w:szCs w:val="24"/>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0" w:line="240" w:lineRule="auto"/>
        <w:ind w:left="0" w:firstLine="720"/>
        <w:rPr>
          <w:sz w:val="24"/>
          <w:szCs w:val="24"/>
        </w:rPr>
      </w:pPr>
      <w:r w:rsidDel="00000000" w:rsidR="00000000" w:rsidRPr="00000000">
        <w:rPr>
          <w:sz w:val="24"/>
          <w:szCs w:val="24"/>
          <w:rtl w:val="0"/>
        </w:rPr>
        <w:t xml:space="preserve">Se identificaron precios de la competencia para los distintos niveles. En este caso se seleccionaron las siguientes guarderías.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0" w:line="240" w:lineRule="auto"/>
        <w:ind w:left="0" w:firstLine="720"/>
        <w:rPr>
          <w:sz w:val="24"/>
          <w:szCs w:val="24"/>
        </w:rPr>
      </w:pPr>
      <w:r w:rsidDel="00000000" w:rsidR="00000000" w:rsidRPr="00000000">
        <w:rPr>
          <w:rtl w:val="0"/>
        </w:rPr>
      </w:r>
    </w:p>
    <w:tbl>
      <w:tblPr>
        <w:tblStyle w:val="Table3"/>
        <w:tblW w:w="7275.0" w:type="dxa"/>
        <w:jc w:val="left"/>
        <w:tblInd w:w="11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2595"/>
        <w:gridCol w:w="2370"/>
        <w:tblGridChange w:id="0">
          <w:tblGrid>
            <w:gridCol w:w="2310"/>
            <w:gridCol w:w="2595"/>
            <w:gridCol w:w="2370"/>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0A6">
            <w:pPr>
              <w:spacing w:after="0" w:line="276" w:lineRule="auto"/>
              <w:jc w:val="center"/>
              <w:rPr>
                <w:rFonts w:ascii="Verdana" w:cs="Verdana" w:eastAsia="Verdana" w:hAnsi="Verdana"/>
                <w:sz w:val="20"/>
                <w:szCs w:val="20"/>
              </w:rPr>
            </w:pPr>
            <w:r w:rsidDel="00000000" w:rsidR="00000000" w:rsidRPr="00000000">
              <w:rPr>
                <w:b w:val="1"/>
                <w:color w:val="ffffff"/>
                <w:sz w:val="28"/>
                <w:szCs w:val="28"/>
                <w:rtl w:val="0"/>
              </w:rPr>
              <w:t xml:space="preserve">Nivel</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0A7">
            <w:pPr>
              <w:spacing w:after="0" w:line="276" w:lineRule="auto"/>
              <w:jc w:val="center"/>
              <w:rPr>
                <w:rFonts w:ascii="Verdana" w:cs="Verdana" w:eastAsia="Verdana" w:hAnsi="Verdana"/>
                <w:sz w:val="20"/>
                <w:szCs w:val="20"/>
              </w:rPr>
            </w:pPr>
            <w:r w:rsidDel="00000000" w:rsidR="00000000" w:rsidRPr="00000000">
              <w:rPr>
                <w:b w:val="1"/>
                <w:color w:val="ffffff"/>
                <w:sz w:val="28"/>
                <w:szCs w:val="28"/>
                <w:rtl w:val="0"/>
              </w:rPr>
              <w:t xml:space="preserve">Competencia</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0A8">
            <w:pPr>
              <w:spacing w:after="0" w:line="276" w:lineRule="auto"/>
              <w:jc w:val="center"/>
              <w:rPr>
                <w:rFonts w:ascii="Verdana" w:cs="Verdana" w:eastAsia="Verdana" w:hAnsi="Verdana"/>
                <w:sz w:val="20"/>
                <w:szCs w:val="20"/>
              </w:rPr>
            </w:pPr>
            <w:r w:rsidDel="00000000" w:rsidR="00000000" w:rsidRPr="00000000">
              <w:rPr>
                <w:b w:val="1"/>
                <w:color w:val="ffffff"/>
                <w:sz w:val="28"/>
                <w:szCs w:val="28"/>
                <w:rtl w:val="0"/>
              </w:rPr>
              <w:t xml:space="preserve">Precio</w:t>
            </w:r>
            <w:r w:rsidDel="00000000" w:rsidR="00000000" w:rsidRPr="00000000">
              <w:rPr>
                <w:rtl w:val="0"/>
              </w:rPr>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9">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Maternal 1</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A">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Los 3 pastorcitos</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B">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1,250,000</w:t>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C">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Maternal 2</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D">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 trencito</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E">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800,000</w:t>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F">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Maternal 3</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0">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ABC Children's Center</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1">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1,300,000</w:t>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2">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Pre-jardín</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3">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Crecer jugando</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4">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700,000</w:t>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5">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Jardín</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6">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Crecer jugando</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7">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700,000</w:t>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8">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Pre-escolar</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9">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Pinceles mágicos</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A">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520,000</w:t>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0" w:line="240" w:lineRule="auto"/>
        <w:ind w:left="720" w:firstLine="0"/>
        <w:rPr>
          <w:i w:val="1"/>
          <w:sz w:val="24"/>
          <w:szCs w:val="24"/>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0" w:line="240" w:lineRule="auto"/>
        <w:ind w:left="0" w:firstLine="720"/>
        <w:rPr>
          <w:sz w:val="24"/>
          <w:szCs w:val="24"/>
        </w:rPr>
      </w:pPr>
      <w:r w:rsidDel="00000000" w:rsidR="00000000" w:rsidRPr="00000000">
        <w:rPr>
          <w:sz w:val="24"/>
          <w:szCs w:val="24"/>
          <w:rtl w:val="0"/>
        </w:rPr>
        <w:t xml:space="preserve">Los precios establecidos para nuestro espacio de desarrollo infantil se especifican en la siguiente tabla:</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0" w:line="240" w:lineRule="auto"/>
        <w:ind w:left="0" w:firstLine="0"/>
        <w:rPr>
          <w:sz w:val="24"/>
          <w:szCs w:val="24"/>
        </w:rPr>
      </w:pPr>
      <w:r w:rsidDel="00000000" w:rsidR="00000000" w:rsidRPr="00000000">
        <w:rPr>
          <w:rtl w:val="0"/>
        </w:rPr>
      </w:r>
    </w:p>
    <w:tbl>
      <w:tblPr>
        <w:tblStyle w:val="Table4"/>
        <w:tblW w:w="5445.0" w:type="dxa"/>
        <w:jc w:val="left"/>
        <w:tblInd w:w="19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0"/>
        <w:gridCol w:w="2805"/>
        <w:tblGridChange w:id="0">
          <w:tblGrid>
            <w:gridCol w:w="2640"/>
            <w:gridCol w:w="2805"/>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0BE">
            <w:pPr>
              <w:spacing w:after="0" w:line="276" w:lineRule="auto"/>
              <w:jc w:val="center"/>
              <w:rPr>
                <w:rFonts w:ascii="Verdana" w:cs="Verdana" w:eastAsia="Verdana" w:hAnsi="Verdana"/>
                <w:sz w:val="20"/>
                <w:szCs w:val="20"/>
              </w:rPr>
            </w:pPr>
            <w:r w:rsidDel="00000000" w:rsidR="00000000" w:rsidRPr="00000000">
              <w:rPr>
                <w:b w:val="1"/>
                <w:color w:val="ffffff"/>
                <w:sz w:val="28"/>
                <w:szCs w:val="28"/>
                <w:rtl w:val="0"/>
              </w:rPr>
              <w:t xml:space="preserve">Nivel</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0BF">
            <w:pPr>
              <w:spacing w:after="0" w:line="276" w:lineRule="auto"/>
              <w:jc w:val="center"/>
              <w:rPr>
                <w:rFonts w:ascii="Verdana" w:cs="Verdana" w:eastAsia="Verdana" w:hAnsi="Verdana"/>
                <w:sz w:val="20"/>
                <w:szCs w:val="20"/>
              </w:rPr>
            </w:pPr>
            <w:r w:rsidDel="00000000" w:rsidR="00000000" w:rsidRPr="00000000">
              <w:rPr>
                <w:b w:val="1"/>
                <w:color w:val="ffffff"/>
                <w:sz w:val="28"/>
                <w:szCs w:val="28"/>
                <w:rtl w:val="0"/>
              </w:rPr>
              <w:t xml:space="preserve">Precio</w:t>
            </w:r>
            <w:r w:rsidDel="00000000" w:rsidR="00000000" w:rsidRPr="00000000">
              <w:rPr>
                <w:rtl w:val="0"/>
              </w:rPr>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0">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Maternal 1</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1">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1,300,000</w:t>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2">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Maternal 2</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3">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1,300,000</w:t>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4">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Maternal 3</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5">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1,300,000</w:t>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6">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Pre-jardín</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7">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650,000</w:t>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8">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Jardín</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9">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650,000</w:t>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A">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Pre-escolar</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B">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700,000</w:t>
            </w:r>
          </w:p>
        </w:tc>
      </w:tr>
    </w:tbl>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0" w:line="240" w:lineRule="auto"/>
        <w:ind w:left="720" w:firstLine="0"/>
        <w:rPr>
          <w:i w:val="1"/>
          <w:sz w:val="24"/>
          <w:szCs w:val="24"/>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0" w:line="240" w:lineRule="auto"/>
        <w:ind w:left="720" w:firstLine="0"/>
        <w:rPr>
          <w:i w:val="1"/>
          <w:sz w:val="24"/>
          <w:szCs w:val="24"/>
        </w:rPr>
      </w:pPr>
      <w:r w:rsidDel="00000000" w:rsidR="00000000" w:rsidRPr="00000000">
        <w:rPr>
          <w:rtl w:val="0"/>
        </w:rPr>
      </w:r>
    </w:p>
    <w:p w:rsidR="00000000" w:rsidDel="00000000" w:rsidP="00000000" w:rsidRDefault="00000000" w:rsidRPr="00000000" w14:paraId="000000CE">
      <w:pPr>
        <w:pStyle w:val="Heading2"/>
        <w:spacing w:after="0" w:line="240" w:lineRule="auto"/>
        <w:ind w:left="720" w:hanging="360"/>
        <w:rPr/>
      </w:pPr>
      <w:bookmarkStart w:colFirst="0" w:colLast="0" w:name="_rjt8y042q5yy" w:id="9"/>
      <w:bookmarkEnd w:id="9"/>
      <w:r w:rsidDel="00000000" w:rsidR="00000000" w:rsidRPr="00000000">
        <w:rPr>
          <w:rtl w:val="0"/>
        </w:rPr>
        <w:t xml:space="preserve">2.6 </w:t>
      </w:r>
      <w:r w:rsidDel="00000000" w:rsidR="00000000" w:rsidRPr="00000000">
        <w:rPr>
          <w:rtl w:val="0"/>
        </w:rPr>
        <w:t xml:space="preserve">Cálculo de ventas por 5 años</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0" w:line="240" w:lineRule="auto"/>
        <w:ind w:left="720" w:firstLine="0"/>
        <w:rPr>
          <w:b w:val="1"/>
          <w:sz w:val="24"/>
          <w:szCs w:val="24"/>
        </w:rPr>
      </w:pPr>
      <w:r w:rsidDel="00000000" w:rsidR="00000000" w:rsidRPr="00000000">
        <w:rPr>
          <w:rtl w:val="0"/>
        </w:rPr>
      </w:r>
    </w:p>
    <w:p w:rsidR="00000000" w:rsidDel="00000000" w:rsidP="00000000" w:rsidRDefault="00000000" w:rsidRPr="00000000" w14:paraId="000000D0">
      <w:pPr>
        <w:spacing w:after="0" w:line="240" w:lineRule="auto"/>
        <w:ind w:left="0" w:firstLine="720"/>
        <w:rPr>
          <w:sz w:val="24"/>
          <w:szCs w:val="24"/>
        </w:rPr>
      </w:pPr>
      <w:r w:rsidDel="00000000" w:rsidR="00000000" w:rsidRPr="00000000">
        <w:rPr>
          <w:sz w:val="24"/>
          <w:szCs w:val="24"/>
          <w:rtl w:val="0"/>
        </w:rPr>
        <w:t xml:space="preserve">Las ventas estimadas se mide en cantidad de niños a los que se espera atender en la guardería. Al ser un espacio de desarrollo infantil, cada niño representa un ingreso mensual.</w:t>
      </w:r>
    </w:p>
    <w:p w:rsidR="00000000" w:rsidDel="00000000" w:rsidP="00000000" w:rsidRDefault="00000000" w:rsidRPr="00000000" w14:paraId="000000D1">
      <w:pPr>
        <w:spacing w:after="0" w:line="240" w:lineRule="auto"/>
        <w:ind w:left="0" w:firstLine="720"/>
        <w:rPr>
          <w:sz w:val="24"/>
          <w:szCs w:val="24"/>
        </w:rPr>
      </w:pPr>
      <w:r w:rsidDel="00000000" w:rsidR="00000000" w:rsidRPr="00000000">
        <w:rPr>
          <w:rtl w:val="0"/>
        </w:rPr>
      </w:r>
    </w:p>
    <w:p w:rsidR="00000000" w:rsidDel="00000000" w:rsidP="00000000" w:rsidRDefault="00000000" w:rsidRPr="00000000" w14:paraId="000000D2">
      <w:pPr>
        <w:spacing w:after="0" w:line="240" w:lineRule="auto"/>
        <w:ind w:firstLine="720"/>
        <w:jc w:val="center"/>
        <w:rPr>
          <w:sz w:val="24"/>
          <w:szCs w:val="24"/>
        </w:rPr>
      </w:pPr>
      <w:r w:rsidDel="00000000" w:rsidR="00000000" w:rsidRPr="00000000">
        <w:rPr>
          <w:rtl w:val="0"/>
        </w:rPr>
      </w:r>
    </w:p>
    <w:tbl>
      <w:tblPr>
        <w:tblStyle w:val="Table5"/>
        <w:tblW w:w="9045.0" w:type="dxa"/>
        <w:jc w:val="left"/>
        <w:tblInd w:w="3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1500"/>
        <w:gridCol w:w="1410"/>
        <w:gridCol w:w="1410"/>
        <w:gridCol w:w="1410"/>
        <w:gridCol w:w="1410"/>
        <w:tblGridChange w:id="0">
          <w:tblGrid>
            <w:gridCol w:w="1905"/>
            <w:gridCol w:w="1500"/>
            <w:gridCol w:w="1410"/>
            <w:gridCol w:w="1410"/>
            <w:gridCol w:w="1410"/>
            <w:gridCol w:w="1410"/>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0D3">
            <w:pPr>
              <w:spacing w:after="0" w:line="276" w:lineRule="auto"/>
              <w:jc w:val="center"/>
              <w:rPr>
                <w:rFonts w:ascii="Verdana" w:cs="Verdana" w:eastAsia="Verdana" w:hAnsi="Verdana"/>
                <w:sz w:val="20"/>
                <w:szCs w:val="20"/>
              </w:rPr>
            </w:pPr>
            <w:r w:rsidDel="00000000" w:rsidR="00000000" w:rsidRPr="00000000">
              <w:rPr>
                <w:b w:val="1"/>
                <w:color w:val="ffffff"/>
                <w:sz w:val="28"/>
                <w:szCs w:val="28"/>
                <w:rtl w:val="0"/>
              </w:rPr>
              <w:t xml:space="preserve">Nivel</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0D4">
            <w:pPr>
              <w:spacing w:after="0" w:line="276" w:lineRule="auto"/>
              <w:jc w:val="center"/>
              <w:rPr>
                <w:rFonts w:ascii="Verdana" w:cs="Verdana" w:eastAsia="Verdana" w:hAnsi="Verdana"/>
                <w:sz w:val="20"/>
                <w:szCs w:val="20"/>
              </w:rPr>
            </w:pPr>
            <w:r w:rsidDel="00000000" w:rsidR="00000000" w:rsidRPr="00000000">
              <w:rPr>
                <w:b w:val="1"/>
                <w:color w:val="ffffff"/>
                <w:sz w:val="28"/>
                <w:szCs w:val="28"/>
                <w:rtl w:val="0"/>
              </w:rPr>
              <w:t xml:space="preserve">Año 1</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0D5">
            <w:pPr>
              <w:spacing w:after="0" w:line="276" w:lineRule="auto"/>
              <w:jc w:val="center"/>
              <w:rPr>
                <w:rFonts w:ascii="Verdana" w:cs="Verdana" w:eastAsia="Verdana" w:hAnsi="Verdana"/>
                <w:sz w:val="20"/>
                <w:szCs w:val="20"/>
              </w:rPr>
            </w:pPr>
            <w:r w:rsidDel="00000000" w:rsidR="00000000" w:rsidRPr="00000000">
              <w:rPr>
                <w:b w:val="1"/>
                <w:color w:val="ffffff"/>
                <w:sz w:val="28"/>
                <w:szCs w:val="28"/>
                <w:rtl w:val="0"/>
              </w:rPr>
              <w:t xml:space="preserve">Año 2</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0D6">
            <w:pPr>
              <w:spacing w:after="0" w:line="276" w:lineRule="auto"/>
              <w:jc w:val="center"/>
              <w:rPr>
                <w:rFonts w:ascii="Verdana" w:cs="Verdana" w:eastAsia="Verdana" w:hAnsi="Verdana"/>
                <w:sz w:val="20"/>
                <w:szCs w:val="20"/>
              </w:rPr>
            </w:pPr>
            <w:r w:rsidDel="00000000" w:rsidR="00000000" w:rsidRPr="00000000">
              <w:rPr>
                <w:b w:val="1"/>
                <w:color w:val="ffffff"/>
                <w:sz w:val="28"/>
                <w:szCs w:val="28"/>
                <w:rtl w:val="0"/>
              </w:rPr>
              <w:t xml:space="preserve">Año 3</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0D7">
            <w:pPr>
              <w:spacing w:after="0" w:line="276" w:lineRule="auto"/>
              <w:jc w:val="center"/>
              <w:rPr>
                <w:rFonts w:ascii="Verdana" w:cs="Verdana" w:eastAsia="Verdana" w:hAnsi="Verdana"/>
                <w:sz w:val="20"/>
                <w:szCs w:val="20"/>
              </w:rPr>
            </w:pPr>
            <w:r w:rsidDel="00000000" w:rsidR="00000000" w:rsidRPr="00000000">
              <w:rPr>
                <w:b w:val="1"/>
                <w:color w:val="ffffff"/>
                <w:sz w:val="28"/>
                <w:szCs w:val="28"/>
                <w:rtl w:val="0"/>
              </w:rPr>
              <w:t xml:space="preserve">Año 4</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0D8">
            <w:pPr>
              <w:spacing w:after="0" w:line="276" w:lineRule="auto"/>
              <w:jc w:val="center"/>
              <w:rPr>
                <w:rFonts w:ascii="Verdana" w:cs="Verdana" w:eastAsia="Verdana" w:hAnsi="Verdana"/>
                <w:sz w:val="20"/>
                <w:szCs w:val="20"/>
              </w:rPr>
            </w:pPr>
            <w:r w:rsidDel="00000000" w:rsidR="00000000" w:rsidRPr="00000000">
              <w:rPr>
                <w:b w:val="1"/>
                <w:color w:val="ffffff"/>
                <w:sz w:val="28"/>
                <w:szCs w:val="28"/>
                <w:rtl w:val="0"/>
              </w:rPr>
              <w:t xml:space="preserve">Año 5</w:t>
            </w:r>
            <w:r w:rsidDel="00000000" w:rsidR="00000000" w:rsidRPr="00000000">
              <w:rPr>
                <w:rtl w:val="0"/>
              </w:rPr>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9">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Maternal 1</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A">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B">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C">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D">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E">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w:t>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F">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Maternal 2</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0">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1">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2">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3">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4">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w:t>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5">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Maternal 3</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6">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7">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8">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9">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A">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w:t>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B">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Pre-jardín</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C">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D">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E">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14</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F">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18</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0">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22</w:t>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1">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Jardín</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2">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3">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4">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5">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6">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7">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Pre-escolar</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8">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9">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A">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14</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B">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18</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C">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22</w:t>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D">
            <w:pPr>
              <w:spacing w:after="0" w:line="276"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Total</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E">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32</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F">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40</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0">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51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1">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64</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2">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81</w:t>
            </w:r>
            <w:r w:rsidDel="00000000" w:rsidR="00000000" w:rsidRPr="00000000">
              <w:rPr>
                <w:rtl w:val="0"/>
              </w:rPr>
            </w:r>
          </w:p>
        </w:tc>
      </w:tr>
    </w:tbl>
    <w:p w:rsidR="00000000" w:rsidDel="00000000" w:rsidP="00000000" w:rsidRDefault="00000000" w:rsidRPr="00000000" w14:paraId="00000103">
      <w:pPr>
        <w:spacing w:after="0"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05">
      <w:pPr>
        <w:pStyle w:val="Heading1"/>
        <w:spacing w:after="400" w:line="240" w:lineRule="auto"/>
        <w:ind w:left="0" w:firstLine="0"/>
        <w:jc w:val="both"/>
        <w:rPr>
          <w:i w:val="1"/>
          <w:sz w:val="24"/>
          <w:szCs w:val="24"/>
        </w:rPr>
      </w:pPr>
      <w:bookmarkStart w:colFirst="0" w:colLast="0" w:name="_vwx3vsb9rqi7" w:id="10"/>
      <w:bookmarkEnd w:id="10"/>
      <w:r w:rsidDel="00000000" w:rsidR="00000000" w:rsidRPr="00000000">
        <w:rPr>
          <w:rtl w:val="0"/>
        </w:rPr>
        <w:t xml:space="preserve">3. </w:t>
      </w:r>
      <w:r w:rsidDel="00000000" w:rsidR="00000000" w:rsidRPr="00000000">
        <w:rPr>
          <w:rtl w:val="0"/>
        </w:rPr>
        <w:t xml:space="preserve">Plan de producción</w:t>
      </w:r>
      <w:r w:rsidDel="00000000" w:rsidR="00000000" w:rsidRPr="00000000">
        <w:rPr>
          <w:rtl w:val="0"/>
        </w:rPr>
      </w:r>
    </w:p>
    <w:p w:rsidR="00000000" w:rsidDel="00000000" w:rsidP="00000000" w:rsidRDefault="00000000" w:rsidRPr="00000000" w14:paraId="00000106">
      <w:pPr>
        <w:pStyle w:val="Heading2"/>
        <w:spacing w:after="0" w:line="240" w:lineRule="auto"/>
        <w:ind w:left="720" w:hanging="360"/>
        <w:rPr/>
      </w:pPr>
      <w:bookmarkStart w:colFirst="0" w:colLast="0" w:name="_yreomw6xsbu6" w:id="11"/>
      <w:bookmarkEnd w:id="11"/>
      <w:r w:rsidDel="00000000" w:rsidR="00000000" w:rsidRPr="00000000">
        <w:rPr>
          <w:rtl w:val="0"/>
        </w:rPr>
        <w:t xml:space="preserve">3.1 Especificaciones técnicas del servicio</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0" w:line="240" w:lineRule="auto"/>
        <w:ind w:left="0" w:firstLine="0"/>
        <w:jc w:val="both"/>
        <w:rPr>
          <w:i w:val="1"/>
          <w:sz w:val="24"/>
          <w:szCs w:val="24"/>
        </w:rPr>
      </w:pPr>
      <w:r w:rsidDel="00000000" w:rsidR="00000000" w:rsidRPr="00000000">
        <w:rPr>
          <w:i w:val="1"/>
          <w:sz w:val="24"/>
          <w:szCs w:val="24"/>
          <w:rtl w:val="0"/>
        </w:rPr>
        <w:tab/>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0" w:line="240" w:lineRule="auto"/>
        <w:ind w:left="0" w:firstLine="720"/>
        <w:jc w:val="both"/>
        <w:rPr>
          <w:sz w:val="24"/>
          <w:szCs w:val="24"/>
        </w:rPr>
      </w:pPr>
      <w:r w:rsidDel="00000000" w:rsidR="00000000" w:rsidRPr="00000000">
        <w:rPr>
          <w:sz w:val="24"/>
          <w:szCs w:val="24"/>
          <w:rtl w:val="0"/>
        </w:rPr>
        <w:t xml:space="preserve">Los servicios de espacio de desarrollo infantil serán ofrecidos a niños de 4 meses a 6 años. Se cubrirán dos áreas de educación infantil:</w:t>
      </w:r>
    </w:p>
    <w:p w:rsidR="00000000" w:rsidDel="00000000" w:rsidP="00000000" w:rsidRDefault="00000000" w:rsidRPr="00000000" w14:paraId="00000109">
      <w:pPr>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jc w:val="both"/>
        <w:rPr>
          <w:sz w:val="24"/>
          <w:szCs w:val="24"/>
          <w:u w:val="none"/>
        </w:rPr>
      </w:pPr>
      <w:r w:rsidDel="00000000" w:rsidR="00000000" w:rsidRPr="00000000">
        <w:rPr>
          <w:sz w:val="24"/>
          <w:szCs w:val="24"/>
          <w:rtl w:val="0"/>
        </w:rPr>
        <w:t xml:space="preserve">Educación informal: Se le llama de esta forma a la primera educación que reciben los niños, desde su nacimiento hasta los 3 años. En este tiempo el enfoque está más que nada en el desarrollo de la lengua materna de los niños, su desarrollo social, reconocimiento de sí mismo y de los demás, etc.</w:t>
      </w:r>
    </w:p>
    <w:p w:rsidR="00000000" w:rsidDel="00000000" w:rsidP="00000000" w:rsidRDefault="00000000" w:rsidRPr="00000000" w14:paraId="0000010A">
      <w:pPr>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jc w:val="both"/>
        <w:rPr>
          <w:sz w:val="24"/>
          <w:szCs w:val="24"/>
          <w:u w:val="none"/>
        </w:rPr>
      </w:pPr>
      <w:r w:rsidDel="00000000" w:rsidR="00000000" w:rsidRPr="00000000">
        <w:rPr>
          <w:sz w:val="24"/>
          <w:szCs w:val="24"/>
          <w:rtl w:val="0"/>
        </w:rPr>
        <w:t xml:space="preserve">Educación formal: Esta etapa  abarca los niveles de </w:t>
      </w:r>
      <w:r w:rsidDel="00000000" w:rsidR="00000000" w:rsidRPr="00000000">
        <w:rPr>
          <w:i w:val="1"/>
          <w:sz w:val="24"/>
          <w:szCs w:val="24"/>
          <w:rtl w:val="0"/>
        </w:rPr>
        <w:t xml:space="preserve">jardín, pre-jardín </w:t>
      </w:r>
      <w:r w:rsidDel="00000000" w:rsidR="00000000" w:rsidRPr="00000000">
        <w:rPr>
          <w:sz w:val="24"/>
          <w:szCs w:val="24"/>
          <w:rtl w:val="0"/>
        </w:rPr>
        <w:t xml:space="preserve">y </w:t>
      </w:r>
      <w:r w:rsidDel="00000000" w:rsidR="00000000" w:rsidRPr="00000000">
        <w:rPr>
          <w:i w:val="1"/>
          <w:sz w:val="24"/>
          <w:szCs w:val="24"/>
          <w:rtl w:val="0"/>
        </w:rPr>
        <w:t xml:space="preserve">pre-escolar</w:t>
      </w:r>
      <w:r w:rsidDel="00000000" w:rsidR="00000000" w:rsidRPr="00000000">
        <w:rPr>
          <w:sz w:val="24"/>
          <w:szCs w:val="24"/>
          <w:rtl w:val="0"/>
        </w:rPr>
        <w:t xml:space="preserve">, y va dirigida a niños de entre 3 a 6 años. En este tiempo los niños ya empiezan a reconocer las letras, colores y desarrollar su propia lógica. Es la preparación para lo que sería la educación primaria.</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0" w:line="240" w:lineRule="auto"/>
        <w:ind w:left="0" w:firstLine="720"/>
        <w:jc w:val="both"/>
        <w:rPr>
          <w:sz w:val="24"/>
          <w:szCs w:val="24"/>
        </w:rPr>
      </w:pPr>
      <w:r w:rsidDel="00000000" w:rsidR="00000000" w:rsidRPr="00000000">
        <w:rPr>
          <w:sz w:val="24"/>
          <w:szCs w:val="24"/>
          <w:rtl w:val="0"/>
        </w:rPr>
        <w:t xml:space="preserve">Los servicios consisten en un espacio físico en donde ellos puedan desarrollarse física, cognitiva, afectiva y socialmente, en un contexto de comunidad rodeado de otros niños y de maestros.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0" w:line="240" w:lineRule="auto"/>
        <w:ind w:left="0" w:firstLine="720"/>
        <w:jc w:val="both"/>
        <w:rPr>
          <w:sz w:val="24"/>
          <w:szCs w:val="24"/>
        </w:rPr>
      </w:pPr>
      <w:r w:rsidDel="00000000" w:rsidR="00000000" w:rsidRPr="00000000">
        <w:rPr>
          <w:sz w:val="24"/>
          <w:szCs w:val="24"/>
          <w:rtl w:val="0"/>
        </w:rPr>
        <w:t xml:space="preserve">A continuación se  presentan con más detalle los servicios que se ofrecerán:</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0" w:line="240" w:lineRule="auto"/>
        <w:ind w:left="0" w:firstLine="0"/>
        <w:rPr>
          <w:sz w:val="24"/>
          <w:szCs w:val="24"/>
        </w:rPr>
      </w:pPr>
      <w:r w:rsidDel="00000000" w:rsidR="00000000" w:rsidRPr="00000000">
        <w:rPr>
          <w:rtl w:val="0"/>
        </w:rPr>
      </w:r>
    </w:p>
    <w:tbl>
      <w:tblPr>
        <w:tblStyle w:val="Table6"/>
        <w:tblW w:w="939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985"/>
        <w:tblGridChange w:id="0">
          <w:tblGrid>
            <w:gridCol w:w="3405"/>
            <w:gridCol w:w="5985"/>
          </w:tblGrid>
        </w:tblGridChange>
      </w:tblGrid>
      <w:tr>
        <w:tc>
          <w:tcPr>
            <w:tcBorders>
              <w:top w:color="000000" w:space="0" w:sz="8" w:val="single"/>
              <w:left w:color="000000"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10E">
            <w:pPr>
              <w:spacing w:after="0" w:line="276" w:lineRule="auto"/>
              <w:jc w:val="center"/>
              <w:rPr>
                <w:rFonts w:ascii="Verdana" w:cs="Verdana" w:eastAsia="Verdana" w:hAnsi="Verdana"/>
                <w:sz w:val="20"/>
                <w:szCs w:val="20"/>
              </w:rPr>
            </w:pPr>
            <w:r w:rsidDel="00000000" w:rsidR="00000000" w:rsidRPr="00000000">
              <w:rPr>
                <w:b w:val="1"/>
                <w:color w:val="ffffff"/>
                <w:sz w:val="28"/>
                <w:szCs w:val="28"/>
                <w:rtl w:val="0"/>
              </w:rPr>
              <w:t xml:space="preserve">Servicios</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10F">
            <w:pPr>
              <w:spacing w:after="0" w:line="276" w:lineRule="auto"/>
              <w:jc w:val="center"/>
              <w:rPr>
                <w:rFonts w:ascii="Verdana" w:cs="Verdana" w:eastAsia="Verdana" w:hAnsi="Verdana"/>
                <w:sz w:val="20"/>
                <w:szCs w:val="20"/>
              </w:rPr>
            </w:pPr>
            <w:r w:rsidDel="00000000" w:rsidR="00000000" w:rsidRPr="00000000">
              <w:rPr>
                <w:b w:val="1"/>
                <w:color w:val="ffffff"/>
                <w:sz w:val="28"/>
                <w:szCs w:val="28"/>
                <w:rtl w:val="0"/>
              </w:rPr>
              <w:t xml:space="preserve">Descripción</w:t>
            </w:r>
            <w:r w:rsidDel="00000000" w:rsidR="00000000" w:rsidRPr="00000000">
              <w:rPr>
                <w:rtl w:val="0"/>
              </w:rPr>
            </w:r>
          </w:p>
        </w:tc>
      </w:tr>
      <w:t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10">
            <w:pPr>
              <w:spacing w:after="0" w:line="276" w:lineRule="auto"/>
              <w:jc w:val="center"/>
              <w:rPr>
                <w:sz w:val="24"/>
                <w:szCs w:val="24"/>
              </w:rPr>
            </w:pPr>
            <w:r w:rsidDel="00000000" w:rsidR="00000000" w:rsidRPr="00000000">
              <w:rPr>
                <w:sz w:val="24"/>
                <w:szCs w:val="24"/>
                <w:rtl w:val="0"/>
              </w:rPr>
              <w:t xml:space="preserve">Espacio de desarrollo infantil</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1">
            <w:pPr>
              <w:spacing w:after="0" w:line="276" w:lineRule="auto"/>
              <w:jc w:val="both"/>
              <w:rPr>
                <w:sz w:val="24"/>
                <w:szCs w:val="24"/>
              </w:rPr>
            </w:pPr>
            <w:r w:rsidDel="00000000" w:rsidR="00000000" w:rsidRPr="00000000">
              <w:rPr>
                <w:sz w:val="24"/>
                <w:szCs w:val="24"/>
                <w:rtl w:val="0"/>
              </w:rPr>
              <w:t xml:space="preserve">Este servicio (core del negocio) se ofrece para los niveles de pre-jardín, jardín y pre-escolar  en un horario de 07:00hs. a 11:00 y de 13:00 a 17:00hs ( 4 horas diarias en cada turno) de lunes a viernes, que podrán ser adecuados a jornadas extendidas de acuerdo a la necesidades específicas de los beneficiarios. </w:t>
            </w:r>
          </w:p>
          <w:p w:rsidR="00000000" w:rsidDel="00000000" w:rsidP="00000000" w:rsidRDefault="00000000" w:rsidRPr="00000000" w14:paraId="00000112">
            <w:pPr>
              <w:spacing w:after="0" w:line="276" w:lineRule="auto"/>
              <w:jc w:val="both"/>
              <w:rPr>
                <w:sz w:val="24"/>
                <w:szCs w:val="24"/>
              </w:rPr>
            </w:pPr>
            <w:r w:rsidDel="00000000" w:rsidR="00000000" w:rsidRPr="00000000">
              <w:rPr>
                <w:sz w:val="24"/>
                <w:szCs w:val="24"/>
                <w:rtl w:val="0"/>
              </w:rPr>
              <w:t xml:space="preserve">El jardín maternal se ofrece en un horario de jornada completa, de 07:00 a 17:00hs., y los mismos permanecerán abiertos los 12 meses del año (con un receso de 2 semanas en diciembre) y tomando en cuenta los feriados nacionales. Con este servicio los niños podrán desarrollar sus habilidades cognitivas, recrearse, participar de distintas actividades tales como taller de dibujo, baile, espacios de sueño y descanso( en caso de jornada extendida)con infraestructura adecuada, deportes e incluso tener una formación bilingüe (español-inglés) ya desde su primera infancia. </w:t>
            </w:r>
          </w:p>
          <w:p w:rsidR="00000000" w:rsidDel="00000000" w:rsidP="00000000" w:rsidRDefault="00000000" w:rsidRPr="00000000" w14:paraId="00000113">
            <w:pPr>
              <w:spacing w:after="0" w:line="276" w:lineRule="auto"/>
              <w:jc w:val="both"/>
              <w:rPr>
                <w:sz w:val="24"/>
                <w:szCs w:val="24"/>
              </w:rPr>
            </w:pPr>
            <w:r w:rsidDel="00000000" w:rsidR="00000000" w:rsidRPr="00000000">
              <w:rPr>
                <w:sz w:val="24"/>
                <w:szCs w:val="24"/>
                <w:rtl w:val="0"/>
              </w:rPr>
              <w:t xml:space="preserve">Los distintos niveles de servicios ofrecidos se detallan en la siguiente tabla.</w:t>
            </w:r>
          </w:p>
        </w:tc>
      </w:tr>
      <w:t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14">
            <w:pPr>
              <w:spacing w:after="0" w:line="276" w:lineRule="auto"/>
              <w:jc w:val="center"/>
              <w:rPr>
                <w:rFonts w:ascii="Verdana" w:cs="Verdana" w:eastAsia="Verdana" w:hAnsi="Verdana"/>
                <w:sz w:val="20"/>
                <w:szCs w:val="20"/>
              </w:rPr>
            </w:pPr>
            <w:r w:rsidDel="00000000" w:rsidR="00000000" w:rsidRPr="00000000">
              <w:rPr>
                <w:sz w:val="24"/>
                <w:szCs w:val="24"/>
                <w:rtl w:val="0"/>
              </w:rPr>
              <w:t xml:space="preserve">Servicio de alimentación</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5">
            <w:pPr>
              <w:spacing w:after="0" w:line="276" w:lineRule="auto"/>
              <w:jc w:val="both"/>
              <w:rPr>
                <w:rFonts w:ascii="Verdana" w:cs="Verdana" w:eastAsia="Verdana" w:hAnsi="Verdana"/>
                <w:sz w:val="20"/>
                <w:szCs w:val="20"/>
              </w:rPr>
            </w:pPr>
            <w:r w:rsidDel="00000000" w:rsidR="00000000" w:rsidRPr="00000000">
              <w:rPr>
                <w:sz w:val="24"/>
                <w:szCs w:val="24"/>
                <w:rtl w:val="0"/>
              </w:rPr>
              <w:t xml:space="preserve">El servicio incluye el suministro de alimentos que serán preparados en base a un menú semanal de acuerdo a los requerimientos básicos de los niños, supervisados por un profesional de nutrición. Este servicio incluye almuerzo y dos colaciones (una por la mañana y otra por la tarde). La preparación de estos alimentos estará a cargo de una empresa tercerizada que cumpla con estándares de calidad para que sean alimentos aptos para los niños.</w:t>
            </w:r>
            <w:r w:rsidDel="00000000" w:rsidR="00000000" w:rsidRPr="00000000">
              <w:rPr>
                <w:rtl w:val="0"/>
              </w:rPr>
            </w:r>
          </w:p>
        </w:tc>
      </w:tr>
      <w:t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16">
            <w:pPr>
              <w:spacing w:after="0" w:line="276" w:lineRule="auto"/>
              <w:jc w:val="center"/>
              <w:rPr>
                <w:rFonts w:ascii="Verdana" w:cs="Verdana" w:eastAsia="Verdana" w:hAnsi="Verdana"/>
                <w:sz w:val="20"/>
                <w:szCs w:val="20"/>
              </w:rPr>
            </w:pPr>
            <w:r w:rsidDel="00000000" w:rsidR="00000000" w:rsidRPr="00000000">
              <w:rPr>
                <w:sz w:val="24"/>
                <w:szCs w:val="24"/>
                <w:rtl w:val="0"/>
              </w:rPr>
              <w:t xml:space="preserve">Ampliación de horarios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7">
            <w:pPr>
              <w:spacing w:after="0" w:line="276" w:lineRule="auto"/>
              <w:jc w:val="both"/>
              <w:rPr>
                <w:rFonts w:ascii="Verdana" w:cs="Verdana" w:eastAsia="Verdana" w:hAnsi="Verdana"/>
                <w:sz w:val="20"/>
                <w:szCs w:val="20"/>
              </w:rPr>
            </w:pPr>
            <w:r w:rsidDel="00000000" w:rsidR="00000000" w:rsidRPr="00000000">
              <w:rPr>
                <w:sz w:val="24"/>
                <w:szCs w:val="24"/>
                <w:rtl w:val="0"/>
              </w:rPr>
              <w:t xml:space="preserve">Debido a que este servicio es para apoyar a los padres que deben trabajar, se ofrece también la posibilidad de ampliar el horario de permanencia dentro del jardín maternal. Para ello se extenderá también el horario de profesionales( según la cantidad de niños que utilicen el servicio)</w:t>
            </w:r>
            <w:r w:rsidDel="00000000" w:rsidR="00000000" w:rsidRPr="00000000">
              <w:rPr>
                <w:rtl w:val="0"/>
              </w:rPr>
            </w:r>
          </w:p>
        </w:tc>
      </w:tr>
    </w:tbl>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0" w:line="240"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0" w:line="240" w:lineRule="auto"/>
        <w:ind w:left="720" w:firstLine="0"/>
        <w:jc w:val="both"/>
        <w:rPr>
          <w:i w:val="1"/>
          <w:sz w:val="24"/>
          <w:szCs w:val="24"/>
        </w:rPr>
      </w:pPr>
      <w:r w:rsidDel="00000000" w:rsidR="00000000" w:rsidRPr="00000000">
        <w:rPr>
          <w:rtl w:val="0"/>
        </w:rPr>
      </w:r>
    </w:p>
    <w:tbl>
      <w:tblPr>
        <w:tblStyle w:val="Table7"/>
        <w:tblW w:w="94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7.837837837838"/>
        <w:gridCol w:w="6637.1621621621625"/>
        <w:tblGridChange w:id="0">
          <w:tblGrid>
            <w:gridCol w:w="2767.837837837838"/>
            <w:gridCol w:w="6637.1621621621625"/>
          </w:tblGrid>
        </w:tblGridChange>
      </w:tblGrid>
      <w:tr>
        <w:trPr>
          <w:trHeight w:val="315" w:hRule="atLeast"/>
        </w:trPr>
        <w:tc>
          <w:tcPr>
            <w:tcBorders>
              <w:top w:color="000000" w:space="0" w:sz="8" w:val="single"/>
              <w:left w:color="000000"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11A">
            <w:pPr>
              <w:spacing w:after="0" w:line="276" w:lineRule="auto"/>
              <w:jc w:val="center"/>
              <w:rPr>
                <w:b w:val="1"/>
                <w:sz w:val="24"/>
                <w:szCs w:val="24"/>
              </w:rPr>
            </w:pPr>
            <w:r w:rsidDel="00000000" w:rsidR="00000000" w:rsidRPr="00000000">
              <w:rPr>
                <w:b w:val="1"/>
                <w:color w:val="ffffff"/>
                <w:sz w:val="28"/>
                <w:szCs w:val="28"/>
                <w:rtl w:val="0"/>
              </w:rPr>
              <w:t xml:space="preserve">Aulas</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11B">
            <w:pPr>
              <w:spacing w:after="0" w:line="276" w:lineRule="auto"/>
              <w:jc w:val="center"/>
              <w:rPr>
                <w:b w:val="1"/>
                <w:sz w:val="24"/>
                <w:szCs w:val="24"/>
              </w:rPr>
            </w:pPr>
            <w:r w:rsidDel="00000000" w:rsidR="00000000" w:rsidRPr="00000000">
              <w:rPr>
                <w:b w:val="1"/>
                <w:color w:val="ffffff"/>
                <w:sz w:val="28"/>
                <w:szCs w:val="28"/>
                <w:rtl w:val="0"/>
              </w:rPr>
              <w:t xml:space="preserve">Edad de niños</w:t>
            </w:r>
            <w:r w:rsidDel="00000000" w:rsidR="00000000" w:rsidRPr="00000000">
              <w:rPr>
                <w:rtl w:val="0"/>
              </w:rPr>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C">
            <w:pPr>
              <w:spacing w:after="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Maternal 1</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D">
            <w:pPr>
              <w:spacing w:after="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 a 12 meses</w:t>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E">
            <w:pPr>
              <w:spacing w:after="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Maternal 2</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F">
            <w:pPr>
              <w:spacing w:after="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13 a 24 meses</w:t>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0">
            <w:pPr>
              <w:spacing w:after="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Maternal 3</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1">
            <w:pPr>
              <w:spacing w:after="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25 a 36 meses</w:t>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2">
            <w:pPr>
              <w:spacing w:after="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Pre-jardín</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3">
            <w:pPr>
              <w:spacing w:after="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 años cumplidos hasta el 31 de marzo</w:t>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4">
            <w:pPr>
              <w:spacing w:after="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Jardín</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5">
            <w:pPr>
              <w:spacing w:after="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 años cumplidos hasta el 31 de marzo</w:t>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6">
            <w:pPr>
              <w:spacing w:after="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Pre-escolar</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7">
            <w:pPr>
              <w:spacing w:after="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 años cumplidos hasta el 31 de marzo</w:t>
            </w:r>
          </w:p>
        </w:tc>
      </w:tr>
    </w:tbl>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0" w:line="240"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129">
      <w:pPr>
        <w:pStyle w:val="Heading2"/>
        <w:spacing w:after="0" w:line="240" w:lineRule="auto"/>
        <w:ind w:left="720" w:hanging="360"/>
        <w:jc w:val="both"/>
        <w:rPr/>
      </w:pPr>
      <w:bookmarkStart w:colFirst="0" w:colLast="0" w:name="_m7wqf4ip1tz1" w:id="12"/>
      <w:bookmarkEnd w:id="12"/>
      <w:r w:rsidDel="00000000" w:rsidR="00000000" w:rsidRPr="00000000">
        <w:rPr>
          <w:rtl w:val="0"/>
        </w:rPr>
        <w:t xml:space="preserve">3.2 Descripción de la diferenciación del producto de la competencia</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0" w:line="240"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0" w:line="240" w:lineRule="auto"/>
        <w:ind w:left="0" w:firstLine="720"/>
        <w:jc w:val="both"/>
        <w:rPr>
          <w:sz w:val="24"/>
          <w:szCs w:val="24"/>
        </w:rPr>
      </w:pPr>
      <w:r w:rsidDel="00000000" w:rsidR="00000000" w:rsidRPr="00000000">
        <w:rPr>
          <w:sz w:val="24"/>
          <w:szCs w:val="24"/>
          <w:rtl w:val="0"/>
        </w:rPr>
        <w:t xml:space="preserve">La diferenciación de esta guardería consta de distintos aspectos, siendo estos: la calidad de profesionales, actividades complementarias, formación bilingüe, seguridad e información. A continuación se describe cada una de ellas con más detalles:</w:t>
      </w:r>
    </w:p>
    <w:p w:rsidR="00000000" w:rsidDel="00000000" w:rsidP="00000000" w:rsidRDefault="00000000" w:rsidRPr="00000000" w14:paraId="0000012C">
      <w:pPr>
        <w:numPr>
          <w:ilvl w:val="0"/>
          <w:numId w:val="12"/>
        </w:numPr>
        <w:pBdr>
          <w:top w:space="0" w:sz="0" w:val="nil"/>
          <w:left w:space="0" w:sz="0" w:val="nil"/>
          <w:bottom w:space="0" w:sz="0" w:val="nil"/>
          <w:right w:space="0" w:sz="0" w:val="nil"/>
          <w:between w:space="0" w:sz="0" w:val="nil"/>
        </w:pBdr>
        <w:shd w:fill="auto" w:val="clear"/>
        <w:spacing w:after="0" w:line="240" w:lineRule="auto"/>
        <w:ind w:left="1440" w:hanging="360"/>
        <w:jc w:val="both"/>
        <w:rPr>
          <w:sz w:val="24"/>
          <w:szCs w:val="24"/>
          <w:u w:val="none"/>
        </w:rPr>
      </w:pPr>
      <w:r w:rsidDel="00000000" w:rsidR="00000000" w:rsidRPr="00000000">
        <w:rPr>
          <w:sz w:val="24"/>
          <w:szCs w:val="24"/>
          <w:rtl w:val="0"/>
        </w:rPr>
        <w:t xml:space="preserve">Calidad de profesionales: Al ser una guardería que busca ubicarse como un sinónimo de calidad, todos los colaboradores deben ser profesionales en sus respectivas áreas, y además serán entrenados constantemente para seguir innovando en la formas de cuidado, y educación a los niños.</w:t>
      </w:r>
    </w:p>
    <w:p w:rsidR="00000000" w:rsidDel="00000000" w:rsidP="00000000" w:rsidRDefault="00000000" w:rsidRPr="00000000" w14:paraId="0000012D">
      <w:pPr>
        <w:numPr>
          <w:ilvl w:val="0"/>
          <w:numId w:val="12"/>
        </w:numPr>
        <w:pBdr>
          <w:top w:space="0" w:sz="0" w:val="nil"/>
          <w:left w:space="0" w:sz="0" w:val="nil"/>
          <w:bottom w:space="0" w:sz="0" w:val="nil"/>
          <w:right w:space="0" w:sz="0" w:val="nil"/>
          <w:between w:space="0" w:sz="0" w:val="nil"/>
        </w:pBdr>
        <w:shd w:fill="auto" w:val="clear"/>
        <w:spacing w:after="0" w:line="240" w:lineRule="auto"/>
        <w:ind w:left="1440" w:hanging="360"/>
        <w:jc w:val="both"/>
        <w:rPr>
          <w:sz w:val="24"/>
          <w:szCs w:val="24"/>
          <w:u w:val="none"/>
        </w:rPr>
      </w:pPr>
      <w:r w:rsidDel="00000000" w:rsidR="00000000" w:rsidRPr="00000000">
        <w:rPr>
          <w:sz w:val="24"/>
          <w:szCs w:val="24"/>
          <w:rtl w:val="0"/>
        </w:rPr>
        <w:t xml:space="preserve">Actividades complementarias: En este lugar se busca además desarrollar y explorar el talento que los niños poseen. Las actividades complementarias ayudarán a esto, y consiste de distintos clubes de danza, natación y deporte. Estos clubes son de carácter opcional.</w:t>
      </w:r>
    </w:p>
    <w:p w:rsidR="00000000" w:rsidDel="00000000" w:rsidP="00000000" w:rsidRDefault="00000000" w:rsidRPr="00000000" w14:paraId="0000012E">
      <w:pPr>
        <w:numPr>
          <w:ilvl w:val="0"/>
          <w:numId w:val="12"/>
        </w:numPr>
        <w:pBdr>
          <w:top w:space="0" w:sz="0" w:val="nil"/>
          <w:left w:space="0" w:sz="0" w:val="nil"/>
          <w:bottom w:space="0" w:sz="0" w:val="nil"/>
          <w:right w:space="0" w:sz="0" w:val="nil"/>
          <w:between w:space="0" w:sz="0" w:val="nil"/>
        </w:pBdr>
        <w:shd w:fill="auto" w:val="clear"/>
        <w:spacing w:after="0" w:line="240" w:lineRule="auto"/>
        <w:ind w:left="1440" w:hanging="360"/>
        <w:jc w:val="both"/>
        <w:rPr>
          <w:sz w:val="24"/>
          <w:szCs w:val="24"/>
          <w:u w:val="none"/>
        </w:rPr>
      </w:pPr>
      <w:r w:rsidDel="00000000" w:rsidR="00000000" w:rsidRPr="00000000">
        <w:rPr>
          <w:sz w:val="24"/>
          <w:szCs w:val="24"/>
          <w:rtl w:val="0"/>
        </w:rPr>
        <w:t xml:space="preserve">Formación bilingüe: Las actividades desarrolladas dentro de las instalaciones serán desarrolladas en carácter bilingüe (español-inglés).</w:t>
      </w:r>
    </w:p>
    <w:p w:rsidR="00000000" w:rsidDel="00000000" w:rsidP="00000000" w:rsidRDefault="00000000" w:rsidRPr="00000000" w14:paraId="0000012F">
      <w:pPr>
        <w:numPr>
          <w:ilvl w:val="0"/>
          <w:numId w:val="12"/>
        </w:numPr>
        <w:pBdr>
          <w:top w:space="0" w:sz="0" w:val="nil"/>
          <w:left w:space="0" w:sz="0" w:val="nil"/>
          <w:bottom w:space="0" w:sz="0" w:val="nil"/>
          <w:right w:space="0" w:sz="0" w:val="nil"/>
          <w:between w:space="0" w:sz="0" w:val="nil"/>
        </w:pBdr>
        <w:shd w:fill="auto" w:val="clear"/>
        <w:spacing w:after="0" w:line="240" w:lineRule="auto"/>
        <w:ind w:left="1440" w:hanging="360"/>
        <w:jc w:val="both"/>
        <w:rPr>
          <w:sz w:val="24"/>
          <w:szCs w:val="24"/>
          <w:u w:val="none"/>
        </w:rPr>
      </w:pPr>
      <w:r w:rsidDel="00000000" w:rsidR="00000000" w:rsidRPr="00000000">
        <w:rPr>
          <w:sz w:val="24"/>
          <w:szCs w:val="24"/>
          <w:rtl w:val="0"/>
        </w:rPr>
        <w:t xml:space="preserve">Seguridad: Los padres quieren asegurarse de que sus niños estén a salvo. Para lograr esto se contará con un sistema de seguridad y videovigilancia moderno en cada aula. </w:t>
      </w:r>
    </w:p>
    <w:p w:rsidR="00000000" w:rsidDel="00000000" w:rsidP="00000000" w:rsidRDefault="00000000" w:rsidRPr="00000000" w14:paraId="00000130">
      <w:pPr>
        <w:numPr>
          <w:ilvl w:val="0"/>
          <w:numId w:val="12"/>
        </w:numPr>
        <w:pBdr>
          <w:top w:space="0" w:sz="0" w:val="nil"/>
          <w:left w:space="0" w:sz="0" w:val="nil"/>
          <w:bottom w:space="0" w:sz="0" w:val="nil"/>
          <w:right w:space="0" w:sz="0" w:val="nil"/>
          <w:between w:space="0" w:sz="0" w:val="nil"/>
        </w:pBdr>
        <w:shd w:fill="auto" w:val="clear"/>
        <w:spacing w:after="0" w:line="240" w:lineRule="auto"/>
        <w:ind w:left="1440" w:hanging="360"/>
        <w:jc w:val="both"/>
        <w:rPr>
          <w:sz w:val="24"/>
          <w:szCs w:val="24"/>
          <w:u w:val="none"/>
        </w:rPr>
      </w:pPr>
      <w:r w:rsidDel="00000000" w:rsidR="00000000" w:rsidRPr="00000000">
        <w:rPr>
          <w:sz w:val="24"/>
          <w:szCs w:val="24"/>
          <w:rtl w:val="0"/>
        </w:rPr>
        <w:t xml:space="preserve">Información: En el sitio web de la guardería los padres podrán encontrar información de sus hijos, progresos, comidas, etc</w:t>
      </w:r>
      <w:r w:rsidDel="00000000" w:rsidR="00000000" w:rsidRPr="00000000">
        <w:rPr>
          <w:sz w:val="24"/>
          <w:szCs w:val="24"/>
          <w:rtl w:val="0"/>
        </w:rPr>
        <w:t xml:space="preserve">, a fin de tener un seguimiento de ellos.</w:t>
      </w:r>
    </w:p>
    <w:p w:rsidR="00000000" w:rsidDel="00000000" w:rsidP="00000000" w:rsidRDefault="00000000" w:rsidRPr="00000000" w14:paraId="00000131">
      <w:pPr>
        <w:numPr>
          <w:ilvl w:val="0"/>
          <w:numId w:val="12"/>
        </w:numPr>
        <w:pBdr>
          <w:top w:space="0" w:sz="0" w:val="nil"/>
          <w:left w:space="0" w:sz="0" w:val="nil"/>
          <w:bottom w:space="0" w:sz="0" w:val="nil"/>
          <w:right w:space="0" w:sz="0" w:val="nil"/>
          <w:between w:space="0" w:sz="0" w:val="nil"/>
        </w:pBdr>
        <w:shd w:fill="auto" w:val="clear"/>
        <w:spacing w:after="0" w:line="240" w:lineRule="auto"/>
        <w:ind w:left="1440" w:hanging="360"/>
        <w:jc w:val="both"/>
        <w:rPr>
          <w:sz w:val="24"/>
          <w:szCs w:val="24"/>
          <w:u w:val="none"/>
        </w:rPr>
      </w:pPr>
      <w:r w:rsidDel="00000000" w:rsidR="00000000" w:rsidRPr="00000000">
        <w:rPr>
          <w:sz w:val="24"/>
          <w:szCs w:val="24"/>
          <w:rtl w:val="0"/>
        </w:rPr>
        <w:t xml:space="preserve">Alianzas estratégicas: Se buscará realizar alianzas con empresas, para que estas puedan ofrecer un espacio de desarrollo infantil a sus colaboradores que tengan hijos pequeños. Para esto, se ofrecerá un descuento a las empresas de la zona, y estos podrán cubrir los costos para sus colaboradores de forma parcial o completa.</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0"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133">
      <w:pPr>
        <w:pStyle w:val="Heading2"/>
        <w:spacing w:after="0" w:line="240" w:lineRule="auto"/>
        <w:ind w:left="720" w:hanging="360"/>
        <w:jc w:val="both"/>
        <w:rPr/>
      </w:pPr>
      <w:bookmarkStart w:colFirst="0" w:colLast="0" w:name="_9e4pd1a1vnt8" w:id="13"/>
      <w:bookmarkEnd w:id="13"/>
      <w:r w:rsidDel="00000000" w:rsidR="00000000" w:rsidRPr="00000000">
        <w:rPr>
          <w:rtl w:val="0"/>
        </w:rPr>
        <w:t xml:space="preserve">3.3 Descripción de los aspectos y el impacto social y ambiental del producto o proceso de producción</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0" w:line="240"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0" w:line="240" w:lineRule="auto"/>
        <w:ind w:left="0" w:firstLine="720"/>
        <w:jc w:val="both"/>
        <w:rPr>
          <w:sz w:val="24"/>
          <w:szCs w:val="24"/>
        </w:rPr>
      </w:pPr>
      <w:r w:rsidDel="00000000" w:rsidR="00000000" w:rsidRPr="00000000">
        <w:rPr>
          <w:sz w:val="24"/>
          <w:szCs w:val="24"/>
          <w:rtl w:val="0"/>
        </w:rPr>
        <w:t xml:space="preserve">Este servicio apoyará a muchos padres de la zona, para que en sus respectivos horarios laborales ellos puedan estar ejerciendo sus trabajos, mientras que sus niños están siendo cuidados, educados y se están recreando. </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0" w:line="240" w:lineRule="auto"/>
        <w:ind w:left="0" w:firstLine="720"/>
        <w:jc w:val="both"/>
        <w:rPr>
          <w:sz w:val="24"/>
          <w:szCs w:val="24"/>
        </w:rPr>
      </w:pPr>
      <w:r w:rsidDel="00000000" w:rsidR="00000000" w:rsidRPr="00000000">
        <w:rPr>
          <w:sz w:val="24"/>
          <w:szCs w:val="24"/>
          <w:rtl w:val="0"/>
        </w:rPr>
        <w:t xml:space="preserve">Esto puede repercutir a un desarrollo económico de la zona y a una formación de niños capaces, bilingües y con valores, luego de su niñez temprana puedan ir potenciando sus capacidades adquiridas en esta guardería. </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0" w:line="240" w:lineRule="auto"/>
        <w:ind w:left="72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9">
      <w:pPr>
        <w:pStyle w:val="Heading2"/>
        <w:spacing w:after="0" w:line="240" w:lineRule="auto"/>
        <w:ind w:left="720" w:hanging="360"/>
        <w:jc w:val="both"/>
        <w:rPr/>
      </w:pPr>
      <w:bookmarkStart w:colFirst="0" w:colLast="0" w:name="_4qp1kk5gdzox" w:id="14"/>
      <w:bookmarkEnd w:id="14"/>
      <w:r w:rsidDel="00000000" w:rsidR="00000000" w:rsidRPr="00000000">
        <w:rPr>
          <w:rtl w:val="0"/>
        </w:rPr>
        <w:t xml:space="preserve">3.4 Descripción y cálculo de inversiones</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0" w:line="240" w:lineRule="auto"/>
        <w:ind w:left="720" w:firstLine="0"/>
        <w:jc w:val="both"/>
        <w:rPr>
          <w:b w:val="1"/>
          <w:sz w:val="24"/>
          <w:szCs w:val="24"/>
        </w:rPr>
      </w:pPr>
      <w:r w:rsidDel="00000000" w:rsidR="00000000" w:rsidRPr="00000000">
        <w:rPr>
          <w:rtl w:val="0"/>
        </w:rPr>
      </w:r>
    </w:p>
    <w:tbl>
      <w:tblPr>
        <w:tblStyle w:val="Table8"/>
        <w:tblW w:w="94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4575"/>
        <w:gridCol w:w="2085"/>
        <w:tblGridChange w:id="0">
          <w:tblGrid>
            <w:gridCol w:w="2775"/>
            <w:gridCol w:w="4575"/>
            <w:gridCol w:w="2085"/>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13B">
            <w:pPr>
              <w:spacing w:after="0" w:line="276" w:lineRule="auto"/>
              <w:jc w:val="center"/>
              <w:rPr>
                <w:rFonts w:ascii="Verdana" w:cs="Verdana" w:eastAsia="Verdana" w:hAnsi="Verdana"/>
                <w:sz w:val="20"/>
                <w:szCs w:val="20"/>
              </w:rPr>
            </w:pPr>
            <w:r w:rsidDel="00000000" w:rsidR="00000000" w:rsidRPr="00000000">
              <w:rPr>
                <w:b w:val="1"/>
                <w:color w:val="ffffff"/>
                <w:sz w:val="28"/>
                <w:szCs w:val="28"/>
                <w:rtl w:val="0"/>
              </w:rPr>
              <w:t xml:space="preserve">Inversión</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13C">
            <w:pPr>
              <w:spacing w:after="0" w:line="276" w:lineRule="auto"/>
              <w:jc w:val="center"/>
              <w:rPr>
                <w:rFonts w:ascii="Verdana" w:cs="Verdana" w:eastAsia="Verdana" w:hAnsi="Verdana"/>
                <w:sz w:val="20"/>
                <w:szCs w:val="20"/>
              </w:rPr>
            </w:pPr>
            <w:r w:rsidDel="00000000" w:rsidR="00000000" w:rsidRPr="00000000">
              <w:rPr>
                <w:b w:val="1"/>
                <w:color w:val="ffffff"/>
                <w:sz w:val="28"/>
                <w:szCs w:val="28"/>
                <w:rtl w:val="0"/>
              </w:rPr>
              <w:t xml:space="preserve">Descripción</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13D">
            <w:pPr>
              <w:spacing w:after="0" w:line="276" w:lineRule="auto"/>
              <w:jc w:val="center"/>
              <w:rPr>
                <w:rFonts w:ascii="Verdana" w:cs="Verdana" w:eastAsia="Verdana" w:hAnsi="Verdana"/>
                <w:sz w:val="20"/>
                <w:szCs w:val="20"/>
              </w:rPr>
            </w:pPr>
            <w:r w:rsidDel="00000000" w:rsidR="00000000" w:rsidRPr="00000000">
              <w:rPr>
                <w:b w:val="1"/>
                <w:color w:val="ffffff"/>
                <w:sz w:val="28"/>
                <w:szCs w:val="28"/>
                <w:rtl w:val="0"/>
              </w:rPr>
              <w:t xml:space="preserve">Precio</w:t>
            </w:r>
            <w:r w:rsidDel="00000000" w:rsidR="00000000" w:rsidRPr="00000000">
              <w:rPr>
                <w:rtl w:val="0"/>
              </w:rPr>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E">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Equipamiento mobiliario</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F">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Mesas, sillas, cunas, estanterías, armarios, decoración, etc.</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40">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27,000,000</w:t>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1">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Aires acondicionados</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2">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 aires acondicionados</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3">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16,000,000</w:t>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4">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Equipamientos de cocina</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5">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Elementos p/ preparación, refrigeradores, microondas, etc.</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15,000,000</w:t>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7">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Equipamiento de parque</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8">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Hamacas, casita de madera, arenero, etc.</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9">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18,000,000</w:t>
            </w:r>
          </w:p>
        </w:tc>
      </w:tr>
      <w:tr>
        <w:trPr>
          <w:trHeight w:val="570"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A">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Equipamiento informático</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 Cámaras de seguridad,2 computadores, 1equipo de sonido, 1 proyector, etc.</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C">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20,000,000</w:t>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D">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Página web</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Desarrollo de página web de la guardería</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F">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7,000,000</w:t>
            </w:r>
          </w:p>
        </w:tc>
      </w:tr>
      <w:tr>
        <w:trPr>
          <w:trHeight w:val="570"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0">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Artículos de papelería</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1">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Cartulinas, crayones, plastilinas, carpetas, archivadores, bolígrafos, etc.</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2">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2,000,000</w:t>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3">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Juguetes</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4">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Juguetes en general</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5">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6,500,000</w:t>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6">
            <w:pPr>
              <w:spacing w:after="0" w:line="276"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Total</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7">
            <w:pPr>
              <w:spacing w:after="0" w:line="276" w:lineRule="auto"/>
              <w:rPr>
                <w:rFonts w:ascii="Verdana" w:cs="Verdana" w:eastAsia="Verdana" w:hAnsi="Verdana"/>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111,500,000</w:t>
            </w:r>
          </w:p>
        </w:tc>
      </w:tr>
    </w:tbl>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0"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15A">
      <w:pPr>
        <w:pStyle w:val="Heading2"/>
        <w:spacing w:after="0" w:line="240" w:lineRule="auto"/>
        <w:ind w:left="720" w:hanging="360"/>
        <w:jc w:val="both"/>
        <w:rPr/>
      </w:pPr>
      <w:bookmarkStart w:colFirst="0" w:colLast="0" w:name="_qa3t928qhhkq" w:id="15"/>
      <w:bookmarkEnd w:id="15"/>
      <w:r w:rsidDel="00000000" w:rsidR="00000000" w:rsidRPr="00000000">
        <w:rPr>
          <w:rtl w:val="0"/>
        </w:rPr>
        <w:t xml:space="preserve">3.5 Cálculo de costos fijos de oficina/local.</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0" w:line="240" w:lineRule="auto"/>
        <w:ind w:left="720" w:firstLine="0"/>
        <w:jc w:val="both"/>
        <w:rPr>
          <w:i w:val="1"/>
          <w:sz w:val="24"/>
          <w:szCs w:val="24"/>
        </w:rPr>
      </w:pPr>
      <w:r w:rsidDel="00000000" w:rsidR="00000000" w:rsidRPr="00000000">
        <w:rPr>
          <w:rtl w:val="0"/>
        </w:rPr>
      </w:r>
    </w:p>
    <w:tbl>
      <w:tblPr>
        <w:tblStyle w:val="Table9"/>
        <w:tblW w:w="8790.0" w:type="dxa"/>
        <w:jc w:val="left"/>
        <w:tblInd w:w="6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20"/>
        <w:gridCol w:w="5070"/>
        <w:tblGridChange w:id="0">
          <w:tblGrid>
            <w:gridCol w:w="3720"/>
            <w:gridCol w:w="5070"/>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15C">
            <w:pPr>
              <w:spacing w:after="0" w:line="276" w:lineRule="auto"/>
              <w:jc w:val="center"/>
              <w:rPr>
                <w:rFonts w:ascii="Verdana" w:cs="Verdana" w:eastAsia="Verdana" w:hAnsi="Verdana"/>
                <w:sz w:val="20"/>
                <w:szCs w:val="20"/>
              </w:rPr>
            </w:pPr>
            <w:r w:rsidDel="00000000" w:rsidR="00000000" w:rsidRPr="00000000">
              <w:rPr>
                <w:b w:val="1"/>
                <w:color w:val="ffffff"/>
                <w:sz w:val="28"/>
                <w:szCs w:val="28"/>
                <w:rtl w:val="0"/>
              </w:rPr>
              <w:t xml:space="preserve">Costo</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15D">
            <w:pPr>
              <w:spacing w:after="0" w:line="276" w:lineRule="auto"/>
              <w:jc w:val="center"/>
              <w:rPr>
                <w:rFonts w:ascii="Verdana" w:cs="Verdana" w:eastAsia="Verdana" w:hAnsi="Verdana"/>
                <w:sz w:val="20"/>
                <w:szCs w:val="20"/>
              </w:rPr>
            </w:pPr>
            <w:r w:rsidDel="00000000" w:rsidR="00000000" w:rsidRPr="00000000">
              <w:rPr>
                <w:b w:val="1"/>
                <w:color w:val="ffffff"/>
                <w:sz w:val="28"/>
                <w:szCs w:val="28"/>
                <w:rtl w:val="0"/>
              </w:rPr>
              <w:t xml:space="preserve">Monto</w:t>
            </w:r>
            <w:r w:rsidDel="00000000" w:rsidR="00000000" w:rsidRPr="00000000">
              <w:rPr>
                <w:rtl w:val="0"/>
              </w:rPr>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E">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Local</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5F">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6,000,000</w:t>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0">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Agua</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250,000</w:t>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2">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Luz</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3">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1,500,000</w:t>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4">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Internet</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5">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300,000</w:t>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6">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Teléfono fijo</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7">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100,000</w:t>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8">
            <w:pPr>
              <w:spacing w:after="0" w:line="276"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Total mensual</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69">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8,150,000</w:t>
            </w:r>
          </w:p>
        </w:tc>
      </w:tr>
    </w:tbl>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0" w:line="240"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0" w:line="240"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16C">
      <w:pPr>
        <w:pStyle w:val="Heading2"/>
        <w:spacing w:after="0" w:line="240" w:lineRule="auto"/>
        <w:ind w:left="720" w:hanging="360"/>
        <w:jc w:val="both"/>
        <w:rPr/>
      </w:pPr>
      <w:bookmarkStart w:colFirst="0" w:colLast="0" w:name="_9dzrgokk6l49" w:id="16"/>
      <w:bookmarkEnd w:id="16"/>
      <w:r w:rsidDel="00000000" w:rsidR="00000000" w:rsidRPr="00000000">
        <w:rPr>
          <w:rtl w:val="0"/>
        </w:rPr>
        <w:t xml:space="preserve">3.6 Otros costos</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0" w:line="240"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0" w:line="240" w:lineRule="auto"/>
        <w:ind w:left="0" w:firstLine="720"/>
        <w:jc w:val="both"/>
        <w:rPr>
          <w:sz w:val="24"/>
          <w:szCs w:val="24"/>
        </w:rPr>
      </w:pPr>
      <w:r w:rsidDel="00000000" w:rsidR="00000000" w:rsidRPr="00000000">
        <w:rPr>
          <w:sz w:val="24"/>
          <w:szCs w:val="24"/>
          <w:rtl w:val="0"/>
        </w:rPr>
        <w:t xml:space="preserve">En la siguiente tabla se presenta un presupuesto anual para capacitar a los colaboradores de la guardería y los alimentos (costo variable) por cada niño</w:t>
      </w:r>
    </w:p>
    <w:p w:rsidR="00000000" w:rsidDel="00000000" w:rsidP="00000000" w:rsidRDefault="00000000" w:rsidRPr="00000000" w14:paraId="0000016F">
      <w:pPr>
        <w:spacing w:after="0" w:line="240"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170">
      <w:pPr>
        <w:spacing w:after="0" w:line="240"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171">
      <w:pPr>
        <w:spacing w:after="0" w:line="240" w:lineRule="auto"/>
        <w:ind w:left="0" w:firstLine="0"/>
        <w:jc w:val="both"/>
        <w:rPr>
          <w:i w:val="1"/>
          <w:sz w:val="24"/>
          <w:szCs w:val="24"/>
        </w:rPr>
      </w:pPr>
      <w:r w:rsidDel="00000000" w:rsidR="00000000" w:rsidRPr="00000000">
        <w:rPr>
          <w:rtl w:val="0"/>
        </w:rPr>
      </w:r>
    </w:p>
    <w:tbl>
      <w:tblPr>
        <w:tblStyle w:val="Table10"/>
        <w:tblW w:w="95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4965"/>
        <w:gridCol w:w="1785"/>
        <w:tblGridChange w:id="0">
          <w:tblGrid>
            <w:gridCol w:w="2775"/>
            <w:gridCol w:w="4965"/>
            <w:gridCol w:w="1785"/>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172">
            <w:pPr>
              <w:spacing w:after="0" w:line="276" w:lineRule="auto"/>
              <w:jc w:val="center"/>
              <w:rPr>
                <w:rFonts w:ascii="Verdana" w:cs="Verdana" w:eastAsia="Verdana" w:hAnsi="Verdana"/>
                <w:sz w:val="20"/>
                <w:szCs w:val="20"/>
              </w:rPr>
            </w:pPr>
            <w:r w:rsidDel="00000000" w:rsidR="00000000" w:rsidRPr="00000000">
              <w:rPr>
                <w:b w:val="1"/>
                <w:color w:val="ffffff"/>
                <w:sz w:val="28"/>
                <w:szCs w:val="28"/>
                <w:rtl w:val="0"/>
              </w:rPr>
              <w:t xml:space="preserve">Costo</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173">
            <w:pPr>
              <w:spacing w:after="0" w:line="276" w:lineRule="auto"/>
              <w:jc w:val="center"/>
              <w:rPr>
                <w:rFonts w:ascii="Verdana" w:cs="Verdana" w:eastAsia="Verdana" w:hAnsi="Verdana"/>
                <w:sz w:val="20"/>
                <w:szCs w:val="20"/>
              </w:rPr>
            </w:pPr>
            <w:r w:rsidDel="00000000" w:rsidR="00000000" w:rsidRPr="00000000">
              <w:rPr>
                <w:b w:val="1"/>
                <w:color w:val="ffffff"/>
                <w:sz w:val="28"/>
                <w:szCs w:val="28"/>
                <w:rtl w:val="0"/>
              </w:rPr>
              <w:t xml:space="preserve">Descripción</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174">
            <w:pPr>
              <w:spacing w:after="0" w:line="276" w:lineRule="auto"/>
              <w:jc w:val="center"/>
              <w:rPr>
                <w:rFonts w:ascii="Verdana" w:cs="Verdana" w:eastAsia="Verdana" w:hAnsi="Verdana"/>
                <w:sz w:val="20"/>
                <w:szCs w:val="20"/>
              </w:rPr>
            </w:pPr>
            <w:r w:rsidDel="00000000" w:rsidR="00000000" w:rsidRPr="00000000">
              <w:rPr>
                <w:b w:val="1"/>
                <w:color w:val="ffffff"/>
                <w:sz w:val="28"/>
                <w:szCs w:val="28"/>
                <w:rtl w:val="0"/>
              </w:rPr>
              <w:t xml:space="preserve">Monto</w:t>
            </w:r>
            <w:r w:rsidDel="00000000" w:rsidR="00000000" w:rsidRPr="00000000">
              <w:rPr>
                <w:rtl w:val="0"/>
              </w:rPr>
            </w:r>
          </w:p>
        </w:tc>
      </w:tr>
      <w:tr>
        <w:trPr>
          <w:trHeight w:val="570"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5">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Entrenamiento para profesionales</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6">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Presupuesto anual</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1,080,000</w:t>
            </w:r>
          </w:p>
        </w:tc>
      </w:tr>
      <w:tr>
        <w:trPr>
          <w:trHeight w:val="3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8">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Alimentos</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9">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mensual por cada niño</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7A">
            <w:pPr>
              <w:spacing w:after="0" w:line="276"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180,000</w:t>
            </w:r>
          </w:p>
        </w:tc>
      </w:tr>
    </w:tbl>
    <w:p w:rsidR="00000000" w:rsidDel="00000000" w:rsidP="00000000" w:rsidRDefault="00000000" w:rsidRPr="00000000" w14:paraId="0000017B">
      <w:pPr>
        <w:spacing w:after="0" w:line="240"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17C">
      <w:pPr>
        <w:spacing w:after="0" w:line="240"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17D">
      <w:pPr>
        <w:pStyle w:val="Heading1"/>
        <w:spacing w:after="0" w:line="240" w:lineRule="auto"/>
        <w:jc w:val="both"/>
        <w:rPr/>
      </w:pPr>
      <w:bookmarkStart w:colFirst="0" w:colLast="0" w:name="_wexsvv86qydq" w:id="17"/>
      <w:bookmarkEnd w:id="17"/>
      <w:r w:rsidDel="00000000" w:rsidR="00000000" w:rsidRPr="00000000">
        <w:rPr>
          <w:rtl w:val="0"/>
        </w:rPr>
        <w:t xml:space="preserve">4. Estructura organizacional</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0" w:line="240" w:lineRule="auto"/>
        <w:jc w:val="both"/>
        <w:rPr>
          <w:b w:val="1"/>
          <w:color w:val="008000"/>
          <w:sz w:val="28"/>
          <w:szCs w:val="28"/>
        </w:rPr>
      </w:pPr>
      <w:r w:rsidDel="00000000" w:rsidR="00000000" w:rsidRPr="00000000">
        <w:rPr>
          <w:rtl w:val="0"/>
        </w:rPr>
      </w:r>
    </w:p>
    <w:p w:rsidR="00000000" w:rsidDel="00000000" w:rsidP="00000000" w:rsidRDefault="00000000" w:rsidRPr="00000000" w14:paraId="0000017F">
      <w:pPr>
        <w:pStyle w:val="Heading2"/>
        <w:spacing w:after="0" w:line="240" w:lineRule="auto"/>
        <w:ind w:left="720" w:hanging="360"/>
        <w:jc w:val="both"/>
        <w:rPr/>
      </w:pPr>
      <w:bookmarkStart w:colFirst="0" w:colLast="0" w:name="_fdwuugrho9j2" w:id="18"/>
      <w:bookmarkEnd w:id="18"/>
      <w:r w:rsidDel="00000000" w:rsidR="00000000" w:rsidRPr="00000000">
        <w:rPr>
          <w:rtl w:val="0"/>
        </w:rPr>
        <w:t xml:space="preserve">4.1 Descripción estructura formal organizacional y organigrama</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0"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0" w:line="240" w:lineRule="auto"/>
        <w:ind w:left="0" w:firstLine="720"/>
        <w:jc w:val="both"/>
        <w:rPr>
          <w:sz w:val="24"/>
          <w:szCs w:val="24"/>
        </w:rPr>
      </w:pPr>
      <w:r w:rsidDel="00000000" w:rsidR="00000000" w:rsidRPr="00000000">
        <w:rPr>
          <w:sz w:val="24"/>
          <w:szCs w:val="24"/>
          <w:rtl w:val="0"/>
        </w:rPr>
        <w:t xml:space="preserve">La estructura formal organizacional de la empresa tiene forma de pirámide (vertical). Esta consta de áreas principales que apoyarán el desempeño de la organización, siendo estas:</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0"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183">
      <w:pPr>
        <w:spacing w:after="0" w:line="240" w:lineRule="auto"/>
        <w:rPr>
          <w:sz w:val="24"/>
          <w:szCs w:val="24"/>
        </w:rPr>
      </w:pPr>
      <w:r w:rsidDel="00000000" w:rsidR="00000000" w:rsidRPr="00000000">
        <w:rPr>
          <w:rtl w:val="0"/>
        </w:rPr>
      </w:r>
    </w:p>
    <w:tbl>
      <w:tblPr>
        <w:tblStyle w:val="Table11"/>
        <w:tblW w:w="939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985"/>
        <w:tblGridChange w:id="0">
          <w:tblGrid>
            <w:gridCol w:w="3405"/>
            <w:gridCol w:w="5985"/>
          </w:tblGrid>
        </w:tblGridChange>
      </w:tblGrid>
      <w:tr>
        <w:tc>
          <w:tcPr>
            <w:tcBorders>
              <w:top w:color="000000" w:space="0" w:sz="8" w:val="single"/>
              <w:left w:color="000000"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184">
            <w:pPr>
              <w:spacing w:after="0" w:line="276" w:lineRule="auto"/>
              <w:jc w:val="center"/>
              <w:rPr>
                <w:rFonts w:ascii="Verdana" w:cs="Verdana" w:eastAsia="Verdana" w:hAnsi="Verdana"/>
                <w:sz w:val="20"/>
                <w:szCs w:val="20"/>
              </w:rPr>
            </w:pPr>
            <w:r w:rsidDel="00000000" w:rsidR="00000000" w:rsidRPr="00000000">
              <w:rPr>
                <w:b w:val="1"/>
                <w:color w:val="ffffff"/>
                <w:sz w:val="28"/>
                <w:szCs w:val="28"/>
                <w:rtl w:val="0"/>
              </w:rPr>
              <w:t xml:space="preserve">Áreas</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185">
            <w:pPr>
              <w:spacing w:after="0" w:line="276" w:lineRule="auto"/>
              <w:ind w:left="-9400" w:right="-9400" w:firstLine="0"/>
              <w:jc w:val="center"/>
              <w:rPr>
                <w:b w:val="1"/>
                <w:color w:val="ffffff"/>
                <w:sz w:val="28"/>
                <w:szCs w:val="28"/>
              </w:rPr>
            </w:pPr>
            <w:r w:rsidDel="00000000" w:rsidR="00000000" w:rsidRPr="00000000">
              <w:rPr>
                <w:b w:val="1"/>
                <w:color w:val="ffffff"/>
                <w:sz w:val="28"/>
                <w:szCs w:val="28"/>
                <w:rtl w:val="0"/>
              </w:rPr>
              <w:t xml:space="preserve">Descripción de responsabilidades</w:t>
            </w:r>
          </w:p>
        </w:tc>
      </w:tr>
      <w:t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86">
            <w:pPr>
              <w:spacing w:after="0" w:line="276" w:lineRule="auto"/>
              <w:jc w:val="center"/>
              <w:rPr>
                <w:sz w:val="24"/>
                <w:szCs w:val="24"/>
              </w:rPr>
            </w:pPr>
            <w:r w:rsidDel="00000000" w:rsidR="00000000" w:rsidRPr="00000000">
              <w:rPr>
                <w:sz w:val="24"/>
                <w:szCs w:val="24"/>
                <w:rtl w:val="0"/>
              </w:rPr>
              <w:t xml:space="preserve">Dirección y control</w:t>
            </w:r>
          </w:p>
          <w:p w:rsidR="00000000" w:rsidDel="00000000" w:rsidP="00000000" w:rsidRDefault="00000000" w:rsidRPr="00000000" w14:paraId="00000187">
            <w:pPr>
              <w:spacing w:after="0" w:line="276" w:lineRule="auto"/>
              <w:jc w:val="center"/>
              <w:rPr>
                <w:sz w:val="24"/>
                <w:szCs w:val="24"/>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88">
            <w:pPr>
              <w:numPr>
                <w:ilvl w:val="0"/>
                <w:numId w:val="4"/>
              </w:numPr>
              <w:spacing w:after="0" w:line="276" w:lineRule="auto"/>
              <w:ind w:left="720" w:hanging="360"/>
              <w:jc w:val="both"/>
              <w:rPr>
                <w:sz w:val="24"/>
                <w:szCs w:val="24"/>
                <w:u w:val="none"/>
              </w:rPr>
            </w:pPr>
            <w:r w:rsidDel="00000000" w:rsidR="00000000" w:rsidRPr="00000000">
              <w:rPr>
                <w:sz w:val="24"/>
                <w:szCs w:val="24"/>
                <w:rtl w:val="0"/>
              </w:rPr>
              <w:t xml:space="preserve">Toma de decisiones, generar la estrategia, misión y visión del negocio.</w:t>
            </w:r>
          </w:p>
          <w:p w:rsidR="00000000" w:rsidDel="00000000" w:rsidP="00000000" w:rsidRDefault="00000000" w:rsidRPr="00000000" w14:paraId="00000189">
            <w:pPr>
              <w:numPr>
                <w:ilvl w:val="0"/>
                <w:numId w:val="7"/>
              </w:numPr>
              <w:spacing w:after="0" w:line="276" w:lineRule="auto"/>
              <w:ind w:left="720" w:hanging="360"/>
              <w:rPr>
                <w:sz w:val="24"/>
                <w:szCs w:val="24"/>
              </w:rPr>
            </w:pPr>
            <w:r w:rsidDel="00000000" w:rsidR="00000000" w:rsidRPr="00000000">
              <w:rPr>
                <w:sz w:val="24"/>
                <w:szCs w:val="24"/>
                <w:rtl w:val="0"/>
              </w:rPr>
              <w:t xml:space="preserve">Velar por el cumplimiento de los objetivos.</w:t>
            </w:r>
          </w:p>
          <w:p w:rsidR="00000000" w:rsidDel="00000000" w:rsidP="00000000" w:rsidRDefault="00000000" w:rsidRPr="00000000" w14:paraId="0000018A">
            <w:pPr>
              <w:numPr>
                <w:ilvl w:val="0"/>
                <w:numId w:val="7"/>
              </w:numPr>
              <w:spacing w:after="0" w:line="276" w:lineRule="auto"/>
              <w:ind w:left="720" w:hanging="360"/>
              <w:rPr>
                <w:sz w:val="24"/>
                <w:szCs w:val="24"/>
              </w:rPr>
            </w:pPr>
            <w:r w:rsidDel="00000000" w:rsidR="00000000" w:rsidRPr="00000000">
              <w:rPr>
                <w:sz w:val="24"/>
                <w:szCs w:val="24"/>
                <w:rtl w:val="0"/>
              </w:rPr>
              <w:t xml:space="preserve">Dirección en las dimensiones técnico pedagógica, comunitaria y administrativa.</w:t>
            </w:r>
          </w:p>
        </w:tc>
      </w:tr>
      <w:t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8B">
            <w:pPr>
              <w:spacing w:after="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Área de Marketing</w:t>
            </w:r>
          </w:p>
          <w:p w:rsidR="00000000" w:rsidDel="00000000" w:rsidP="00000000" w:rsidRDefault="00000000" w:rsidRPr="00000000" w14:paraId="0000018C">
            <w:pPr>
              <w:spacing w:after="0" w:line="276" w:lineRule="auto"/>
              <w:jc w:val="center"/>
              <w:rPr>
                <w:rFonts w:ascii="Verdana" w:cs="Verdana" w:eastAsia="Verdana" w:hAnsi="Verdana"/>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8D">
            <w:pPr>
              <w:numPr>
                <w:ilvl w:val="0"/>
                <w:numId w:val="8"/>
              </w:numPr>
              <w:spacing w:after="0" w:line="240" w:lineRule="auto"/>
              <w:ind w:left="720" w:hanging="360"/>
              <w:jc w:val="both"/>
              <w:rPr>
                <w:sz w:val="24"/>
                <w:szCs w:val="24"/>
              </w:rPr>
            </w:pPr>
            <w:r w:rsidDel="00000000" w:rsidR="00000000" w:rsidRPr="00000000">
              <w:rPr>
                <w:sz w:val="24"/>
                <w:szCs w:val="24"/>
                <w:rtl w:val="0"/>
              </w:rPr>
              <w:t xml:space="preserve">Gestión de relacionamientos con los clientes.</w:t>
            </w:r>
          </w:p>
          <w:p w:rsidR="00000000" w:rsidDel="00000000" w:rsidP="00000000" w:rsidRDefault="00000000" w:rsidRPr="00000000" w14:paraId="0000018E">
            <w:pPr>
              <w:numPr>
                <w:ilvl w:val="0"/>
                <w:numId w:val="8"/>
              </w:numPr>
              <w:spacing w:after="0" w:line="240" w:lineRule="auto"/>
              <w:ind w:left="720" w:hanging="360"/>
              <w:jc w:val="both"/>
              <w:rPr>
                <w:sz w:val="24"/>
                <w:szCs w:val="24"/>
              </w:rPr>
            </w:pPr>
            <w:r w:rsidDel="00000000" w:rsidR="00000000" w:rsidRPr="00000000">
              <w:rPr>
                <w:sz w:val="24"/>
                <w:szCs w:val="24"/>
                <w:rtl w:val="0"/>
              </w:rPr>
              <w:t xml:space="preserve">Planificación de estrategias para lograr el engagement con ellos.</w:t>
            </w:r>
          </w:p>
          <w:p w:rsidR="00000000" w:rsidDel="00000000" w:rsidP="00000000" w:rsidRDefault="00000000" w:rsidRPr="00000000" w14:paraId="0000018F">
            <w:pPr>
              <w:numPr>
                <w:ilvl w:val="0"/>
                <w:numId w:val="8"/>
              </w:numPr>
              <w:spacing w:after="0" w:line="240" w:lineRule="auto"/>
              <w:ind w:left="720" w:hanging="360"/>
              <w:jc w:val="both"/>
              <w:rPr>
                <w:sz w:val="24"/>
                <w:szCs w:val="24"/>
              </w:rPr>
            </w:pPr>
            <w:r w:rsidDel="00000000" w:rsidR="00000000" w:rsidRPr="00000000">
              <w:rPr>
                <w:sz w:val="24"/>
                <w:szCs w:val="24"/>
                <w:rtl w:val="0"/>
              </w:rPr>
              <w:t xml:space="preserve">Comunicación de la empresa.</w:t>
            </w:r>
          </w:p>
          <w:p w:rsidR="00000000" w:rsidDel="00000000" w:rsidP="00000000" w:rsidRDefault="00000000" w:rsidRPr="00000000" w14:paraId="00000190">
            <w:pPr>
              <w:numPr>
                <w:ilvl w:val="0"/>
                <w:numId w:val="8"/>
              </w:numPr>
              <w:spacing w:after="0" w:line="276"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Gestión de alianzas estratégicas con empresas.</w:t>
            </w:r>
          </w:p>
        </w:tc>
      </w:tr>
      <w:t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91">
            <w:pPr>
              <w:spacing w:after="0"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Área de IT</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2">
            <w:pPr>
              <w:numPr>
                <w:ilvl w:val="0"/>
                <w:numId w:val="13"/>
              </w:numPr>
              <w:spacing w:after="0" w:line="240" w:lineRule="auto"/>
              <w:ind w:left="720" w:hanging="360"/>
              <w:jc w:val="both"/>
              <w:rPr>
                <w:sz w:val="24"/>
                <w:szCs w:val="24"/>
              </w:rPr>
            </w:pPr>
            <w:r w:rsidDel="00000000" w:rsidR="00000000" w:rsidRPr="00000000">
              <w:rPr>
                <w:sz w:val="24"/>
                <w:szCs w:val="24"/>
                <w:rtl w:val="0"/>
              </w:rPr>
              <w:t xml:space="preserve">Desarrollo de página web.</w:t>
            </w:r>
          </w:p>
          <w:p w:rsidR="00000000" w:rsidDel="00000000" w:rsidP="00000000" w:rsidRDefault="00000000" w:rsidRPr="00000000" w14:paraId="00000193">
            <w:pPr>
              <w:numPr>
                <w:ilvl w:val="0"/>
                <w:numId w:val="13"/>
              </w:numPr>
              <w:spacing w:after="0" w:line="240" w:lineRule="auto"/>
              <w:ind w:left="720" w:hanging="360"/>
              <w:jc w:val="both"/>
              <w:rPr>
                <w:sz w:val="24"/>
                <w:szCs w:val="24"/>
              </w:rPr>
            </w:pPr>
            <w:r w:rsidDel="00000000" w:rsidR="00000000" w:rsidRPr="00000000">
              <w:rPr>
                <w:sz w:val="24"/>
                <w:szCs w:val="24"/>
                <w:rtl w:val="0"/>
              </w:rPr>
              <w:t xml:space="preserve">Mantenimiento de página web.</w:t>
            </w:r>
          </w:p>
          <w:p w:rsidR="00000000" w:rsidDel="00000000" w:rsidP="00000000" w:rsidRDefault="00000000" w:rsidRPr="00000000" w14:paraId="00000194">
            <w:pPr>
              <w:numPr>
                <w:ilvl w:val="0"/>
                <w:numId w:val="13"/>
              </w:numPr>
              <w:spacing w:after="0" w:line="240" w:lineRule="auto"/>
              <w:ind w:left="720" w:hanging="360"/>
              <w:jc w:val="both"/>
              <w:rPr>
                <w:sz w:val="24"/>
                <w:szCs w:val="24"/>
              </w:rPr>
            </w:pPr>
            <w:r w:rsidDel="00000000" w:rsidR="00000000" w:rsidRPr="00000000">
              <w:rPr>
                <w:sz w:val="24"/>
                <w:szCs w:val="24"/>
                <w:rtl w:val="0"/>
              </w:rPr>
              <w:t xml:space="preserve">Gestionar proyectos en caso de ser necesario.</w:t>
            </w:r>
          </w:p>
          <w:p w:rsidR="00000000" w:rsidDel="00000000" w:rsidP="00000000" w:rsidRDefault="00000000" w:rsidRPr="00000000" w14:paraId="00000195">
            <w:pPr>
              <w:numPr>
                <w:ilvl w:val="0"/>
                <w:numId w:val="13"/>
              </w:numPr>
              <w:spacing w:after="0" w:line="240" w:lineRule="auto"/>
              <w:ind w:left="720" w:hanging="360"/>
              <w:jc w:val="both"/>
              <w:rPr>
                <w:sz w:val="24"/>
                <w:szCs w:val="24"/>
              </w:rPr>
            </w:pPr>
            <w:r w:rsidDel="00000000" w:rsidR="00000000" w:rsidRPr="00000000">
              <w:rPr>
                <w:sz w:val="24"/>
                <w:szCs w:val="24"/>
                <w:rtl w:val="0"/>
              </w:rPr>
              <w:t xml:space="preserve">Planificación e innovación constante de los procesos.</w:t>
            </w:r>
          </w:p>
          <w:p w:rsidR="00000000" w:rsidDel="00000000" w:rsidP="00000000" w:rsidRDefault="00000000" w:rsidRPr="00000000" w14:paraId="00000196">
            <w:pPr>
              <w:numPr>
                <w:ilvl w:val="0"/>
                <w:numId w:val="13"/>
              </w:numPr>
              <w:spacing w:after="0" w:line="240" w:lineRule="auto"/>
              <w:ind w:left="720" w:hanging="360"/>
              <w:jc w:val="both"/>
              <w:rPr>
                <w:sz w:val="24"/>
                <w:szCs w:val="24"/>
              </w:rPr>
            </w:pPr>
            <w:r w:rsidDel="00000000" w:rsidR="00000000" w:rsidRPr="00000000">
              <w:rPr>
                <w:sz w:val="24"/>
                <w:szCs w:val="24"/>
                <w:rtl w:val="0"/>
              </w:rPr>
              <w:t xml:space="preserve">Búsqueda de oportunidades a través de técnicas de business intelligence y big data, etc. </w:t>
            </w:r>
            <w:r w:rsidDel="00000000" w:rsidR="00000000" w:rsidRPr="00000000">
              <w:rPr>
                <w:rtl w:val="0"/>
              </w:rPr>
            </w:r>
          </w:p>
        </w:tc>
      </w:tr>
      <w:t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Fonts w:ascii="Verdana" w:cs="Verdana" w:eastAsia="Verdana" w:hAnsi="Verdana"/>
                <w:sz w:val="20"/>
                <w:szCs w:val="20"/>
                <w:rtl w:val="0"/>
              </w:rPr>
              <w:t xml:space="preserve">Área administrativa</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8">
            <w:pPr>
              <w:numPr>
                <w:ilvl w:val="0"/>
                <w:numId w:val="11"/>
              </w:numPr>
              <w:spacing w:after="0" w:line="240" w:lineRule="auto"/>
              <w:ind w:left="720" w:hanging="360"/>
              <w:jc w:val="both"/>
              <w:rPr>
                <w:sz w:val="24"/>
                <w:szCs w:val="24"/>
              </w:rPr>
            </w:pPr>
            <w:r w:rsidDel="00000000" w:rsidR="00000000" w:rsidRPr="00000000">
              <w:rPr>
                <w:sz w:val="24"/>
                <w:szCs w:val="24"/>
                <w:rtl w:val="0"/>
              </w:rPr>
              <w:t xml:space="preserve">Gestión financiera.</w:t>
            </w:r>
          </w:p>
          <w:p w:rsidR="00000000" w:rsidDel="00000000" w:rsidP="00000000" w:rsidRDefault="00000000" w:rsidRPr="00000000" w14:paraId="00000199">
            <w:pPr>
              <w:numPr>
                <w:ilvl w:val="0"/>
                <w:numId w:val="11"/>
              </w:numPr>
              <w:spacing w:after="0" w:line="240" w:lineRule="auto"/>
              <w:ind w:left="720" w:hanging="360"/>
              <w:jc w:val="both"/>
              <w:rPr>
                <w:sz w:val="24"/>
                <w:szCs w:val="24"/>
              </w:rPr>
            </w:pPr>
            <w:r w:rsidDel="00000000" w:rsidR="00000000" w:rsidRPr="00000000">
              <w:rPr>
                <w:sz w:val="24"/>
                <w:szCs w:val="24"/>
                <w:rtl w:val="0"/>
              </w:rPr>
              <w:t xml:space="preserve">Planificación de presupuestos</w:t>
            </w:r>
          </w:p>
          <w:p w:rsidR="00000000" w:rsidDel="00000000" w:rsidP="00000000" w:rsidRDefault="00000000" w:rsidRPr="00000000" w14:paraId="0000019A">
            <w:pPr>
              <w:numPr>
                <w:ilvl w:val="0"/>
                <w:numId w:val="11"/>
              </w:numPr>
              <w:spacing w:after="0" w:line="240" w:lineRule="auto"/>
              <w:ind w:left="720" w:hanging="360"/>
              <w:jc w:val="both"/>
              <w:rPr>
                <w:sz w:val="24"/>
                <w:szCs w:val="24"/>
              </w:rPr>
            </w:pPr>
            <w:r w:rsidDel="00000000" w:rsidR="00000000" w:rsidRPr="00000000">
              <w:rPr>
                <w:sz w:val="24"/>
                <w:szCs w:val="24"/>
                <w:rtl w:val="0"/>
              </w:rPr>
              <w:t xml:space="preserve">Control de desembolso.</w:t>
            </w:r>
          </w:p>
        </w:tc>
      </w:tr>
      <w:t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Área de servicios</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F">
            <w:pPr>
              <w:numPr>
                <w:ilvl w:val="0"/>
                <w:numId w:val="9"/>
              </w:numPr>
              <w:spacing w:after="0" w:line="276"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Elaboración e implementación de proyecto de aula, utilizando de forma adecuada los recursos disponibles en beneficio a los niños.</w:t>
            </w:r>
          </w:p>
          <w:p w:rsidR="00000000" w:rsidDel="00000000" w:rsidP="00000000" w:rsidRDefault="00000000" w:rsidRPr="00000000" w14:paraId="000001A0">
            <w:pPr>
              <w:numPr>
                <w:ilvl w:val="0"/>
                <w:numId w:val="9"/>
              </w:numPr>
              <w:spacing w:after="0" w:line="276"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Evaluación constante de los niños y los indicadores de desarrollo de cada uno de ellos.</w:t>
            </w:r>
          </w:p>
          <w:p w:rsidR="00000000" w:rsidDel="00000000" w:rsidP="00000000" w:rsidRDefault="00000000" w:rsidRPr="00000000" w14:paraId="000001A1">
            <w:pPr>
              <w:numPr>
                <w:ilvl w:val="0"/>
                <w:numId w:val="9"/>
              </w:numPr>
              <w:spacing w:after="0" w:line="276"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Llevar registro de las actividades desarrolladas por los niños.</w:t>
            </w:r>
          </w:p>
          <w:p w:rsidR="00000000" w:rsidDel="00000000" w:rsidP="00000000" w:rsidRDefault="00000000" w:rsidRPr="00000000" w14:paraId="000001A2">
            <w:pPr>
              <w:numPr>
                <w:ilvl w:val="0"/>
                <w:numId w:val="9"/>
              </w:numPr>
              <w:spacing w:after="0" w:line="276"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Comunicación constante con los padres.</w:t>
            </w:r>
          </w:p>
        </w:tc>
      </w:tr>
    </w:tbl>
    <w:p w:rsidR="00000000" w:rsidDel="00000000" w:rsidP="00000000" w:rsidRDefault="00000000" w:rsidRPr="00000000" w14:paraId="000001A3">
      <w:pPr>
        <w:spacing w:after="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0"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0" w:line="240" w:lineRule="auto"/>
        <w:ind w:left="0" w:firstLine="0"/>
        <w:rPr>
          <w:i w:val="1"/>
          <w:sz w:val="24"/>
          <w:szCs w:val="24"/>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0" w:line="240" w:lineRule="auto"/>
        <w:ind w:left="720" w:firstLine="0"/>
        <w:rPr>
          <w:i w:val="1"/>
          <w:sz w:val="24"/>
          <w:szCs w:val="24"/>
        </w:rPr>
      </w:pPr>
      <w:r w:rsidDel="00000000" w:rsidR="00000000" w:rsidRPr="00000000">
        <w:rPr>
          <w:i w:val="1"/>
          <w:sz w:val="24"/>
          <w:szCs w:val="24"/>
        </w:rPr>
        <w:drawing>
          <wp:inline distB="114300" distT="114300" distL="114300" distR="114300">
            <wp:extent cx="5972175" cy="1739900"/>
            <wp:effectExtent b="0" l="0" r="0" t="0"/>
            <wp:docPr descr="Chart" id="3" name="image3.png"/>
            <a:graphic>
              <a:graphicData uri="http://schemas.openxmlformats.org/drawingml/2006/picture">
                <pic:pic>
                  <pic:nvPicPr>
                    <pic:cNvPr descr="Chart" id="0" name="image3.png"/>
                    <pic:cNvPicPr preferRelativeResize="0"/>
                  </pic:nvPicPr>
                  <pic:blipFill>
                    <a:blip r:embed="rId8"/>
                    <a:srcRect b="0" l="0" r="0" t="0"/>
                    <a:stretch>
                      <a:fillRect/>
                    </a:stretch>
                  </pic:blipFill>
                  <pic:spPr>
                    <a:xfrm>
                      <a:off x="0" y="0"/>
                      <a:ext cx="5972175"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0" w:line="240" w:lineRule="auto"/>
        <w:ind w:left="720" w:firstLine="0"/>
        <w:rPr>
          <w:i w:val="1"/>
          <w:sz w:val="24"/>
          <w:szCs w:val="24"/>
        </w:rPr>
      </w:pPr>
      <w:r w:rsidDel="00000000" w:rsidR="00000000" w:rsidRPr="00000000">
        <w:rPr>
          <w:rtl w:val="0"/>
        </w:rPr>
      </w:r>
    </w:p>
    <w:p w:rsidR="00000000" w:rsidDel="00000000" w:rsidP="00000000" w:rsidRDefault="00000000" w:rsidRPr="00000000" w14:paraId="000001A8">
      <w:pPr>
        <w:pStyle w:val="Heading2"/>
        <w:spacing w:after="0" w:line="240" w:lineRule="auto"/>
        <w:ind w:left="720" w:hanging="360"/>
        <w:rPr/>
      </w:pPr>
      <w:bookmarkStart w:colFirst="0" w:colLast="0" w:name="_gf7p17tc99e5" w:id="19"/>
      <w:bookmarkEnd w:id="19"/>
      <w:r w:rsidDel="00000000" w:rsidR="00000000" w:rsidRPr="00000000">
        <w:rPr>
          <w:rtl w:val="0"/>
        </w:rPr>
        <w:t xml:space="preserve">4.2 Descripción del personal y cálculo de costos del personal </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0" w:line="240" w:lineRule="auto"/>
        <w:ind w:left="0" w:firstLine="0"/>
        <w:rPr>
          <w:sz w:val="24"/>
          <w:szCs w:val="24"/>
        </w:rPr>
      </w:pPr>
      <w:r w:rsidDel="00000000" w:rsidR="00000000" w:rsidRPr="00000000">
        <w:rPr>
          <w:sz w:val="24"/>
          <w:szCs w:val="24"/>
          <w:rtl w:val="0"/>
        </w:rPr>
        <w:tab/>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0" w:line="240" w:lineRule="auto"/>
        <w:ind w:left="0" w:firstLine="720"/>
        <w:rPr>
          <w:sz w:val="24"/>
          <w:szCs w:val="24"/>
        </w:rPr>
      </w:pPr>
      <w:r w:rsidDel="00000000" w:rsidR="00000000" w:rsidRPr="00000000">
        <w:rPr>
          <w:sz w:val="24"/>
          <w:szCs w:val="24"/>
          <w:rtl w:val="0"/>
        </w:rPr>
        <w:t xml:space="preserve">Para el primer año el personal y los costos se proyectan como sigue:</w:t>
      </w:r>
    </w:p>
    <w:p w:rsidR="00000000" w:rsidDel="00000000" w:rsidP="00000000" w:rsidRDefault="00000000" w:rsidRPr="00000000" w14:paraId="000001AB">
      <w:pPr>
        <w:numPr>
          <w:ilvl w:val="0"/>
          <w:numId w:val="10"/>
        </w:numPr>
        <w:pBdr>
          <w:top w:space="0" w:sz="0" w:val="nil"/>
          <w:left w:space="0" w:sz="0" w:val="nil"/>
          <w:bottom w:space="0" w:sz="0" w:val="nil"/>
          <w:right w:space="0" w:sz="0" w:val="nil"/>
          <w:between w:space="0" w:sz="0" w:val="nil"/>
        </w:pBdr>
        <w:shd w:fill="auto" w:val="clear"/>
        <w:spacing w:after="0" w:line="240" w:lineRule="auto"/>
        <w:ind w:left="720" w:hanging="360"/>
        <w:rPr>
          <w:sz w:val="24"/>
          <w:szCs w:val="24"/>
        </w:rPr>
      </w:pPr>
      <w:r w:rsidDel="00000000" w:rsidR="00000000" w:rsidRPr="00000000">
        <w:rPr>
          <w:b w:val="1"/>
          <w:sz w:val="24"/>
          <w:szCs w:val="24"/>
          <w:rtl w:val="0"/>
        </w:rPr>
        <w:t xml:space="preserve">Dirección y Control : </w:t>
      </w:r>
      <w:r w:rsidDel="00000000" w:rsidR="00000000" w:rsidRPr="00000000">
        <w:rPr>
          <w:sz w:val="24"/>
          <w:szCs w:val="24"/>
          <w:rtl w:val="0"/>
        </w:rPr>
        <w:t xml:space="preserve">Karen Noemí Riveros Genes y Pablo Daniel Pedrozo Ramírez. </w:t>
      </w:r>
    </w:p>
    <w:p w:rsidR="00000000" w:rsidDel="00000000" w:rsidP="00000000" w:rsidRDefault="00000000" w:rsidRPr="00000000" w14:paraId="000001AC">
      <w:pPr>
        <w:numPr>
          <w:ilvl w:val="0"/>
          <w:numId w:val="10"/>
        </w:numPr>
        <w:pBdr>
          <w:top w:space="0" w:sz="0" w:val="nil"/>
          <w:left w:space="0" w:sz="0" w:val="nil"/>
          <w:bottom w:space="0" w:sz="0" w:val="nil"/>
          <w:right w:space="0" w:sz="0" w:val="nil"/>
          <w:between w:space="0" w:sz="0" w:val="nil"/>
        </w:pBdr>
        <w:shd w:fill="auto" w:val="clear"/>
        <w:spacing w:after="0" w:line="240" w:lineRule="auto"/>
        <w:ind w:left="720" w:hanging="360"/>
        <w:rPr>
          <w:sz w:val="24"/>
          <w:szCs w:val="24"/>
        </w:rPr>
      </w:pPr>
      <w:r w:rsidDel="00000000" w:rsidR="00000000" w:rsidRPr="00000000">
        <w:rPr>
          <w:b w:val="1"/>
          <w:sz w:val="24"/>
          <w:szCs w:val="24"/>
          <w:rtl w:val="0"/>
        </w:rPr>
        <w:t xml:space="preserve">Marketing: </w:t>
      </w:r>
      <w:r w:rsidDel="00000000" w:rsidR="00000000" w:rsidRPr="00000000">
        <w:rPr>
          <w:sz w:val="24"/>
          <w:szCs w:val="24"/>
          <w:rtl w:val="0"/>
        </w:rPr>
        <w:t xml:space="preserve">Pablo Daniel Pedrozo Ramírez.</w:t>
      </w:r>
    </w:p>
    <w:p w:rsidR="00000000" w:rsidDel="00000000" w:rsidP="00000000" w:rsidRDefault="00000000" w:rsidRPr="00000000" w14:paraId="000001AD">
      <w:pPr>
        <w:numPr>
          <w:ilvl w:val="0"/>
          <w:numId w:val="10"/>
        </w:numPr>
        <w:pBdr>
          <w:top w:space="0" w:sz="0" w:val="nil"/>
          <w:left w:space="0" w:sz="0" w:val="nil"/>
          <w:bottom w:space="0" w:sz="0" w:val="nil"/>
          <w:right w:space="0" w:sz="0" w:val="nil"/>
          <w:between w:space="0" w:sz="0" w:val="nil"/>
        </w:pBdr>
        <w:shd w:fill="auto" w:val="clear"/>
        <w:spacing w:after="0" w:line="240" w:lineRule="auto"/>
        <w:ind w:left="720" w:hanging="360"/>
        <w:rPr>
          <w:sz w:val="24"/>
          <w:szCs w:val="24"/>
          <w:u w:val="none"/>
        </w:rPr>
      </w:pPr>
      <w:r w:rsidDel="00000000" w:rsidR="00000000" w:rsidRPr="00000000">
        <w:rPr>
          <w:b w:val="1"/>
          <w:sz w:val="24"/>
          <w:szCs w:val="24"/>
          <w:rtl w:val="0"/>
        </w:rPr>
        <w:t xml:space="preserve">IT:</w:t>
      </w:r>
      <w:r w:rsidDel="00000000" w:rsidR="00000000" w:rsidRPr="00000000">
        <w:rPr>
          <w:sz w:val="24"/>
          <w:szCs w:val="24"/>
          <w:rtl w:val="0"/>
        </w:rPr>
        <w:t xml:space="preserve"> Karen Noemí Riveros Genes y Pablo Daniel Pedrozo Ramírez</w:t>
      </w:r>
    </w:p>
    <w:p w:rsidR="00000000" w:rsidDel="00000000" w:rsidP="00000000" w:rsidRDefault="00000000" w:rsidRPr="00000000" w14:paraId="000001AE">
      <w:pPr>
        <w:numPr>
          <w:ilvl w:val="0"/>
          <w:numId w:val="10"/>
        </w:numPr>
        <w:pBdr>
          <w:top w:space="0" w:sz="0" w:val="nil"/>
          <w:left w:space="0" w:sz="0" w:val="nil"/>
          <w:bottom w:space="0" w:sz="0" w:val="nil"/>
          <w:right w:space="0" w:sz="0" w:val="nil"/>
          <w:between w:space="0" w:sz="0" w:val="nil"/>
        </w:pBdr>
        <w:shd w:fill="auto" w:val="clear"/>
        <w:spacing w:after="0" w:line="240" w:lineRule="auto"/>
        <w:ind w:left="720" w:hanging="360"/>
        <w:rPr>
          <w:sz w:val="24"/>
          <w:szCs w:val="24"/>
          <w:u w:val="none"/>
        </w:rPr>
      </w:pPr>
      <w:r w:rsidDel="00000000" w:rsidR="00000000" w:rsidRPr="00000000">
        <w:rPr>
          <w:b w:val="1"/>
          <w:sz w:val="24"/>
          <w:szCs w:val="24"/>
          <w:rtl w:val="0"/>
        </w:rPr>
        <w:t xml:space="preserve">Administración:</w:t>
      </w:r>
      <w:r w:rsidDel="00000000" w:rsidR="00000000" w:rsidRPr="00000000">
        <w:rPr>
          <w:sz w:val="24"/>
          <w:szCs w:val="24"/>
          <w:rtl w:val="0"/>
        </w:rPr>
        <w:t xml:space="preserve"> Karen Noemí Riveros Genes</w:t>
      </w:r>
    </w:p>
    <w:p w:rsidR="00000000" w:rsidDel="00000000" w:rsidP="00000000" w:rsidRDefault="00000000" w:rsidRPr="00000000" w14:paraId="000001AF">
      <w:pPr>
        <w:numPr>
          <w:ilvl w:val="0"/>
          <w:numId w:val="10"/>
        </w:numPr>
        <w:pBdr>
          <w:top w:space="0" w:sz="0" w:val="nil"/>
          <w:left w:space="0" w:sz="0" w:val="nil"/>
          <w:bottom w:space="0" w:sz="0" w:val="nil"/>
          <w:right w:space="0" w:sz="0" w:val="nil"/>
          <w:between w:space="0" w:sz="0" w:val="nil"/>
        </w:pBdr>
        <w:shd w:fill="auto" w:val="clear"/>
        <w:spacing w:after="0" w:line="240" w:lineRule="auto"/>
        <w:ind w:left="720" w:hanging="360"/>
        <w:rPr>
          <w:sz w:val="24"/>
          <w:szCs w:val="24"/>
          <w:u w:val="none"/>
        </w:rPr>
      </w:pPr>
      <w:r w:rsidDel="00000000" w:rsidR="00000000" w:rsidRPr="00000000">
        <w:rPr>
          <w:b w:val="1"/>
          <w:sz w:val="24"/>
          <w:szCs w:val="24"/>
          <w:rtl w:val="0"/>
        </w:rPr>
        <w:t xml:space="preserve">Servicios: </w:t>
      </w:r>
      <w:r w:rsidDel="00000000" w:rsidR="00000000" w:rsidRPr="00000000">
        <w:rPr>
          <w:sz w:val="24"/>
          <w:szCs w:val="24"/>
          <w:rtl w:val="0"/>
        </w:rPr>
        <w:t xml:space="preserve">6 profesionales</w:t>
      </w:r>
      <w:r w:rsidDel="00000000" w:rsidR="00000000" w:rsidRPr="00000000">
        <w:rPr>
          <w:sz w:val="24"/>
          <w:szCs w:val="24"/>
          <w:rtl w:val="0"/>
        </w:rPr>
        <w:t xml:space="preserve">, 1 colaborador en operaciones.</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0" w:line="240" w:lineRule="auto"/>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0" w:line="240" w:lineRule="auto"/>
        <w:ind w:left="720" w:firstLine="0"/>
        <w:rPr>
          <w:sz w:val="24"/>
          <w:szCs w:val="24"/>
        </w:rPr>
      </w:pPr>
      <w:r w:rsidDel="00000000" w:rsidR="00000000" w:rsidRPr="00000000">
        <w:rPr>
          <w:rtl w:val="0"/>
        </w:rPr>
      </w:r>
    </w:p>
    <w:tbl>
      <w:tblPr>
        <w:tblStyle w:val="Table12"/>
        <w:tblW w:w="100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2025"/>
        <w:gridCol w:w="1875"/>
        <w:gridCol w:w="1365"/>
        <w:gridCol w:w="1875"/>
        <w:tblGridChange w:id="0">
          <w:tblGrid>
            <w:gridCol w:w="2955"/>
            <w:gridCol w:w="2025"/>
            <w:gridCol w:w="1875"/>
            <w:gridCol w:w="1365"/>
            <w:gridCol w:w="1875"/>
          </w:tblGrid>
        </w:tblGridChange>
      </w:tblGrid>
      <w:tr>
        <w:trPr>
          <w:trHeight w:val="750" w:hRule="atLeast"/>
        </w:trPr>
        <w:tc>
          <w:tcPr>
            <w:tcBorders>
              <w:top w:color="000000" w:space="0" w:sz="8" w:val="single"/>
              <w:left w:color="000000"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1B2">
            <w:pPr>
              <w:spacing w:after="0" w:line="276" w:lineRule="auto"/>
              <w:jc w:val="center"/>
              <w:rPr>
                <w:rFonts w:ascii="Verdana" w:cs="Verdana" w:eastAsia="Verdana" w:hAnsi="Verdana"/>
                <w:sz w:val="20"/>
                <w:szCs w:val="20"/>
              </w:rPr>
            </w:pPr>
            <w:r w:rsidDel="00000000" w:rsidR="00000000" w:rsidRPr="00000000">
              <w:rPr>
                <w:b w:val="1"/>
                <w:color w:val="ffffff"/>
                <w:sz w:val="28"/>
                <w:szCs w:val="28"/>
                <w:rtl w:val="0"/>
              </w:rPr>
              <w:t xml:space="preserve">Personal</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1B3">
            <w:pPr>
              <w:spacing w:after="0" w:line="276" w:lineRule="auto"/>
              <w:jc w:val="center"/>
              <w:rPr>
                <w:rFonts w:ascii="Verdana" w:cs="Verdana" w:eastAsia="Verdana" w:hAnsi="Verdana"/>
                <w:sz w:val="20"/>
                <w:szCs w:val="20"/>
              </w:rPr>
            </w:pPr>
            <w:r w:rsidDel="00000000" w:rsidR="00000000" w:rsidRPr="00000000">
              <w:rPr>
                <w:b w:val="1"/>
                <w:color w:val="ffffff"/>
                <w:sz w:val="28"/>
                <w:szCs w:val="28"/>
                <w:rtl w:val="0"/>
              </w:rPr>
              <w:t xml:space="preserve">Sueldo mensual c/ IPS</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1B4">
            <w:pPr>
              <w:spacing w:after="0" w:line="276" w:lineRule="auto"/>
              <w:jc w:val="center"/>
              <w:rPr>
                <w:rFonts w:ascii="Verdana" w:cs="Verdana" w:eastAsia="Verdana" w:hAnsi="Verdana"/>
                <w:sz w:val="20"/>
                <w:szCs w:val="20"/>
              </w:rPr>
            </w:pPr>
            <w:r w:rsidDel="00000000" w:rsidR="00000000" w:rsidRPr="00000000">
              <w:rPr>
                <w:b w:val="1"/>
                <w:color w:val="ffffff"/>
                <w:sz w:val="28"/>
                <w:szCs w:val="28"/>
                <w:rtl w:val="0"/>
              </w:rPr>
              <w:t xml:space="preserve">Sueldo Anual c/ IPS</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1B5">
            <w:pPr>
              <w:spacing w:after="0" w:line="276" w:lineRule="auto"/>
              <w:jc w:val="center"/>
              <w:rPr>
                <w:rFonts w:ascii="Verdana" w:cs="Verdana" w:eastAsia="Verdana" w:hAnsi="Verdana"/>
                <w:sz w:val="20"/>
                <w:szCs w:val="20"/>
              </w:rPr>
            </w:pPr>
            <w:r w:rsidDel="00000000" w:rsidR="00000000" w:rsidRPr="00000000">
              <w:rPr>
                <w:b w:val="1"/>
                <w:color w:val="ffffff"/>
                <w:sz w:val="28"/>
                <w:szCs w:val="28"/>
                <w:rtl w:val="0"/>
              </w:rPr>
              <w:t xml:space="preserve">Aguinaldo</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1B6">
            <w:pPr>
              <w:spacing w:after="0" w:line="276" w:lineRule="auto"/>
              <w:jc w:val="center"/>
              <w:rPr>
                <w:rFonts w:ascii="Verdana" w:cs="Verdana" w:eastAsia="Verdana" w:hAnsi="Verdana"/>
                <w:sz w:val="20"/>
                <w:szCs w:val="20"/>
              </w:rPr>
            </w:pPr>
            <w:r w:rsidDel="00000000" w:rsidR="00000000" w:rsidRPr="00000000">
              <w:rPr>
                <w:b w:val="1"/>
                <w:color w:val="ffffff"/>
                <w:sz w:val="28"/>
                <w:szCs w:val="28"/>
                <w:rtl w:val="0"/>
              </w:rPr>
              <w:t xml:space="preserve">Total anual</w:t>
            </w:r>
            <w:r w:rsidDel="00000000" w:rsidR="00000000" w:rsidRPr="00000000">
              <w:rPr>
                <w:rtl w:val="0"/>
              </w:rPr>
            </w:r>
          </w:p>
        </w:tc>
      </w:tr>
      <w:tr>
        <w:trPr>
          <w:trHeight w:val="420"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7">
            <w:pPr>
              <w:spacing w:after="0" w:line="276" w:lineRule="auto"/>
              <w:rPr>
                <w:rFonts w:ascii="Verdana" w:cs="Verdana" w:eastAsia="Verdana" w:hAnsi="Verdana"/>
                <w:sz w:val="20"/>
                <w:szCs w:val="20"/>
              </w:rPr>
            </w:pPr>
            <w:r w:rsidDel="00000000" w:rsidR="00000000" w:rsidRPr="00000000">
              <w:rPr>
                <w:sz w:val="28"/>
                <w:szCs w:val="28"/>
                <w:rtl w:val="0"/>
              </w:rPr>
              <w:t xml:space="preserve">Karen Noemí Riveros Genes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B8">
            <w:pPr>
              <w:spacing w:after="0" w:line="276" w:lineRule="auto"/>
              <w:jc w:val="right"/>
              <w:rPr>
                <w:rFonts w:ascii="Verdana" w:cs="Verdana" w:eastAsia="Verdana" w:hAnsi="Verdana"/>
                <w:sz w:val="20"/>
                <w:szCs w:val="20"/>
              </w:rPr>
            </w:pPr>
            <w:r w:rsidDel="00000000" w:rsidR="00000000" w:rsidRPr="00000000">
              <w:rPr>
                <w:sz w:val="28"/>
                <w:szCs w:val="28"/>
                <w:rtl w:val="0"/>
              </w:rPr>
              <w:t xml:space="preserve">4,200,000</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spacing w:after="0" w:line="276" w:lineRule="auto"/>
              <w:jc w:val="right"/>
              <w:rPr>
                <w:rFonts w:ascii="Verdana" w:cs="Verdana" w:eastAsia="Verdana" w:hAnsi="Verdana"/>
                <w:sz w:val="20"/>
                <w:szCs w:val="20"/>
              </w:rPr>
            </w:pPr>
            <w:r w:rsidDel="00000000" w:rsidR="00000000" w:rsidRPr="00000000">
              <w:rPr>
                <w:sz w:val="28"/>
                <w:szCs w:val="28"/>
                <w:rtl w:val="0"/>
              </w:rPr>
              <w:t xml:space="preserve">50,400,000</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BA">
            <w:pPr>
              <w:spacing w:after="0" w:line="276" w:lineRule="auto"/>
              <w:jc w:val="right"/>
              <w:rPr>
                <w:rFonts w:ascii="Verdana" w:cs="Verdana" w:eastAsia="Verdana" w:hAnsi="Verdana"/>
                <w:sz w:val="20"/>
                <w:szCs w:val="20"/>
              </w:rPr>
            </w:pPr>
            <w:r w:rsidDel="00000000" w:rsidR="00000000" w:rsidRPr="00000000">
              <w:rPr>
                <w:sz w:val="28"/>
                <w:szCs w:val="28"/>
                <w:rtl w:val="0"/>
              </w:rPr>
              <w:t xml:space="preserve">4200000</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spacing w:after="0" w:line="276" w:lineRule="auto"/>
              <w:jc w:val="right"/>
              <w:rPr>
                <w:rFonts w:ascii="Verdana" w:cs="Verdana" w:eastAsia="Verdana" w:hAnsi="Verdana"/>
                <w:sz w:val="20"/>
                <w:szCs w:val="20"/>
              </w:rPr>
            </w:pPr>
            <w:r w:rsidDel="00000000" w:rsidR="00000000" w:rsidRPr="00000000">
              <w:rPr>
                <w:sz w:val="28"/>
                <w:szCs w:val="28"/>
                <w:rtl w:val="0"/>
              </w:rPr>
              <w:t xml:space="preserve">58,800,000</w:t>
            </w:r>
            <w:r w:rsidDel="00000000" w:rsidR="00000000" w:rsidRPr="00000000">
              <w:rPr>
                <w:rtl w:val="0"/>
              </w:rPr>
            </w:r>
          </w:p>
        </w:tc>
      </w:tr>
      <w:tr>
        <w:trPr>
          <w:trHeight w:val="750"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C">
            <w:pPr>
              <w:spacing w:after="0" w:line="276" w:lineRule="auto"/>
              <w:rPr>
                <w:rFonts w:ascii="Verdana" w:cs="Verdana" w:eastAsia="Verdana" w:hAnsi="Verdana"/>
                <w:sz w:val="20"/>
                <w:szCs w:val="20"/>
              </w:rPr>
            </w:pPr>
            <w:r w:rsidDel="00000000" w:rsidR="00000000" w:rsidRPr="00000000">
              <w:rPr>
                <w:sz w:val="28"/>
                <w:szCs w:val="28"/>
                <w:rtl w:val="0"/>
              </w:rPr>
              <w:t xml:space="preserve">Pablo Daniel Pedrozo Ramírez</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BD">
            <w:pPr>
              <w:spacing w:after="0" w:line="276" w:lineRule="auto"/>
              <w:jc w:val="right"/>
              <w:rPr>
                <w:rFonts w:ascii="Verdana" w:cs="Verdana" w:eastAsia="Verdana" w:hAnsi="Verdana"/>
                <w:sz w:val="20"/>
                <w:szCs w:val="20"/>
              </w:rPr>
            </w:pPr>
            <w:r w:rsidDel="00000000" w:rsidR="00000000" w:rsidRPr="00000000">
              <w:rPr>
                <w:sz w:val="28"/>
                <w:szCs w:val="28"/>
                <w:rtl w:val="0"/>
              </w:rPr>
              <w:t xml:space="preserve">4,200,000</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BE">
            <w:pPr>
              <w:spacing w:after="0" w:line="276" w:lineRule="auto"/>
              <w:jc w:val="right"/>
              <w:rPr>
                <w:rFonts w:ascii="Verdana" w:cs="Verdana" w:eastAsia="Verdana" w:hAnsi="Verdana"/>
                <w:sz w:val="20"/>
                <w:szCs w:val="20"/>
              </w:rPr>
            </w:pPr>
            <w:r w:rsidDel="00000000" w:rsidR="00000000" w:rsidRPr="00000000">
              <w:rPr>
                <w:sz w:val="28"/>
                <w:szCs w:val="28"/>
                <w:rtl w:val="0"/>
              </w:rPr>
              <w:t xml:space="preserve">50,400,000</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BF">
            <w:pPr>
              <w:spacing w:after="0" w:line="276" w:lineRule="auto"/>
              <w:jc w:val="right"/>
              <w:rPr>
                <w:rFonts w:ascii="Verdana" w:cs="Verdana" w:eastAsia="Verdana" w:hAnsi="Verdana"/>
                <w:sz w:val="20"/>
                <w:szCs w:val="20"/>
              </w:rPr>
            </w:pPr>
            <w:r w:rsidDel="00000000" w:rsidR="00000000" w:rsidRPr="00000000">
              <w:rPr>
                <w:sz w:val="28"/>
                <w:szCs w:val="28"/>
                <w:rtl w:val="0"/>
              </w:rPr>
              <w:t xml:space="preserve">4200000</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C0">
            <w:pPr>
              <w:spacing w:after="0" w:line="276" w:lineRule="auto"/>
              <w:jc w:val="right"/>
              <w:rPr>
                <w:rFonts w:ascii="Verdana" w:cs="Verdana" w:eastAsia="Verdana" w:hAnsi="Verdana"/>
                <w:sz w:val="20"/>
                <w:szCs w:val="20"/>
              </w:rPr>
            </w:pPr>
            <w:r w:rsidDel="00000000" w:rsidR="00000000" w:rsidRPr="00000000">
              <w:rPr>
                <w:sz w:val="28"/>
                <w:szCs w:val="28"/>
                <w:rtl w:val="0"/>
              </w:rPr>
              <w:t xml:space="preserve">58,800,000</w:t>
            </w:r>
            <w:r w:rsidDel="00000000" w:rsidR="00000000" w:rsidRPr="00000000">
              <w:rPr>
                <w:rtl w:val="0"/>
              </w:rPr>
            </w:r>
          </w:p>
        </w:tc>
      </w:tr>
      <w:tr>
        <w:trPr>
          <w:trHeight w:val="420"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1">
            <w:pPr>
              <w:spacing w:after="0" w:line="276" w:lineRule="auto"/>
              <w:rPr>
                <w:rFonts w:ascii="Verdana" w:cs="Verdana" w:eastAsia="Verdana" w:hAnsi="Verdana"/>
                <w:sz w:val="20"/>
                <w:szCs w:val="20"/>
              </w:rPr>
            </w:pPr>
            <w:r w:rsidDel="00000000" w:rsidR="00000000" w:rsidRPr="00000000">
              <w:rPr>
                <w:sz w:val="28"/>
                <w:szCs w:val="28"/>
                <w:rtl w:val="0"/>
              </w:rPr>
              <w:t xml:space="preserve">Profesional 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2">
            <w:pPr>
              <w:spacing w:after="0" w:line="276" w:lineRule="auto"/>
              <w:jc w:val="right"/>
              <w:rPr>
                <w:rFonts w:ascii="Verdana" w:cs="Verdana" w:eastAsia="Verdana" w:hAnsi="Verdana"/>
                <w:sz w:val="20"/>
                <w:szCs w:val="20"/>
              </w:rPr>
            </w:pPr>
            <w:r w:rsidDel="00000000" w:rsidR="00000000" w:rsidRPr="00000000">
              <w:rPr>
                <w:sz w:val="28"/>
                <w:szCs w:val="28"/>
                <w:rtl w:val="0"/>
              </w:rPr>
              <w:t xml:space="preserve">3,200,000</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C3">
            <w:pPr>
              <w:spacing w:after="0" w:line="276" w:lineRule="auto"/>
              <w:jc w:val="right"/>
              <w:rPr>
                <w:rFonts w:ascii="Verdana" w:cs="Verdana" w:eastAsia="Verdana" w:hAnsi="Verdana"/>
                <w:sz w:val="20"/>
                <w:szCs w:val="20"/>
              </w:rPr>
            </w:pPr>
            <w:r w:rsidDel="00000000" w:rsidR="00000000" w:rsidRPr="00000000">
              <w:rPr>
                <w:sz w:val="28"/>
                <w:szCs w:val="28"/>
                <w:rtl w:val="0"/>
              </w:rPr>
              <w:t xml:space="preserve">38,400,000</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4">
            <w:pPr>
              <w:spacing w:after="0" w:line="276" w:lineRule="auto"/>
              <w:jc w:val="right"/>
              <w:rPr>
                <w:rFonts w:ascii="Verdana" w:cs="Verdana" w:eastAsia="Verdana" w:hAnsi="Verdana"/>
                <w:sz w:val="20"/>
                <w:szCs w:val="20"/>
              </w:rPr>
            </w:pPr>
            <w:r w:rsidDel="00000000" w:rsidR="00000000" w:rsidRPr="00000000">
              <w:rPr>
                <w:sz w:val="28"/>
                <w:szCs w:val="28"/>
                <w:rtl w:val="0"/>
              </w:rPr>
              <w:t xml:space="preserve">3200000</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5">
            <w:pPr>
              <w:spacing w:after="0" w:line="276" w:lineRule="auto"/>
              <w:jc w:val="right"/>
              <w:rPr>
                <w:rFonts w:ascii="Verdana" w:cs="Verdana" w:eastAsia="Verdana" w:hAnsi="Verdana"/>
                <w:sz w:val="20"/>
                <w:szCs w:val="20"/>
              </w:rPr>
            </w:pPr>
            <w:r w:rsidDel="00000000" w:rsidR="00000000" w:rsidRPr="00000000">
              <w:rPr>
                <w:sz w:val="28"/>
                <w:szCs w:val="28"/>
                <w:rtl w:val="0"/>
              </w:rPr>
              <w:t xml:space="preserve">44,800,000</w:t>
            </w:r>
            <w:r w:rsidDel="00000000" w:rsidR="00000000" w:rsidRPr="00000000">
              <w:rPr>
                <w:rtl w:val="0"/>
              </w:rPr>
            </w:r>
          </w:p>
        </w:tc>
      </w:tr>
      <w:tr>
        <w:trPr>
          <w:trHeight w:val="420"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6">
            <w:pPr>
              <w:spacing w:after="0" w:line="276" w:lineRule="auto"/>
              <w:rPr>
                <w:rFonts w:ascii="Verdana" w:cs="Verdana" w:eastAsia="Verdana" w:hAnsi="Verdana"/>
                <w:sz w:val="20"/>
                <w:szCs w:val="20"/>
              </w:rPr>
            </w:pPr>
            <w:r w:rsidDel="00000000" w:rsidR="00000000" w:rsidRPr="00000000">
              <w:rPr>
                <w:sz w:val="28"/>
                <w:szCs w:val="28"/>
                <w:rtl w:val="0"/>
              </w:rPr>
              <w:t xml:space="preserve">Profesional 2</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7">
            <w:pPr>
              <w:spacing w:after="0" w:line="276" w:lineRule="auto"/>
              <w:jc w:val="right"/>
              <w:rPr>
                <w:rFonts w:ascii="Verdana" w:cs="Verdana" w:eastAsia="Verdana" w:hAnsi="Verdana"/>
                <w:sz w:val="20"/>
                <w:szCs w:val="20"/>
              </w:rPr>
            </w:pPr>
            <w:r w:rsidDel="00000000" w:rsidR="00000000" w:rsidRPr="00000000">
              <w:rPr>
                <w:sz w:val="28"/>
                <w:szCs w:val="28"/>
                <w:rtl w:val="0"/>
              </w:rPr>
              <w:t xml:space="preserve">3,200,000</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C8">
            <w:pPr>
              <w:spacing w:after="0" w:line="276" w:lineRule="auto"/>
              <w:jc w:val="right"/>
              <w:rPr>
                <w:rFonts w:ascii="Verdana" w:cs="Verdana" w:eastAsia="Verdana" w:hAnsi="Verdana"/>
                <w:sz w:val="20"/>
                <w:szCs w:val="20"/>
              </w:rPr>
            </w:pPr>
            <w:r w:rsidDel="00000000" w:rsidR="00000000" w:rsidRPr="00000000">
              <w:rPr>
                <w:sz w:val="28"/>
                <w:szCs w:val="28"/>
                <w:rtl w:val="0"/>
              </w:rPr>
              <w:t xml:space="preserve">38,400,000</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9">
            <w:pPr>
              <w:spacing w:after="0" w:line="276" w:lineRule="auto"/>
              <w:jc w:val="right"/>
              <w:rPr>
                <w:rFonts w:ascii="Verdana" w:cs="Verdana" w:eastAsia="Verdana" w:hAnsi="Verdana"/>
                <w:sz w:val="20"/>
                <w:szCs w:val="20"/>
              </w:rPr>
            </w:pPr>
            <w:r w:rsidDel="00000000" w:rsidR="00000000" w:rsidRPr="00000000">
              <w:rPr>
                <w:sz w:val="28"/>
                <w:szCs w:val="28"/>
                <w:rtl w:val="0"/>
              </w:rPr>
              <w:t xml:space="preserve">3200000</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A">
            <w:pPr>
              <w:spacing w:after="0" w:line="276" w:lineRule="auto"/>
              <w:jc w:val="right"/>
              <w:rPr>
                <w:rFonts w:ascii="Verdana" w:cs="Verdana" w:eastAsia="Verdana" w:hAnsi="Verdana"/>
                <w:sz w:val="20"/>
                <w:szCs w:val="20"/>
              </w:rPr>
            </w:pPr>
            <w:r w:rsidDel="00000000" w:rsidR="00000000" w:rsidRPr="00000000">
              <w:rPr>
                <w:sz w:val="28"/>
                <w:szCs w:val="28"/>
                <w:rtl w:val="0"/>
              </w:rPr>
              <w:t xml:space="preserve">44,800,000</w:t>
            </w:r>
            <w:r w:rsidDel="00000000" w:rsidR="00000000" w:rsidRPr="00000000">
              <w:rPr>
                <w:rtl w:val="0"/>
              </w:rPr>
            </w:r>
          </w:p>
        </w:tc>
      </w:tr>
      <w:tr>
        <w:trPr>
          <w:trHeight w:val="420"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B">
            <w:pPr>
              <w:spacing w:after="0" w:line="276" w:lineRule="auto"/>
              <w:rPr>
                <w:rFonts w:ascii="Verdana" w:cs="Verdana" w:eastAsia="Verdana" w:hAnsi="Verdana"/>
                <w:sz w:val="20"/>
                <w:szCs w:val="20"/>
              </w:rPr>
            </w:pPr>
            <w:r w:rsidDel="00000000" w:rsidR="00000000" w:rsidRPr="00000000">
              <w:rPr>
                <w:sz w:val="28"/>
                <w:szCs w:val="28"/>
                <w:rtl w:val="0"/>
              </w:rPr>
              <w:t xml:space="preserve">Profesional 3</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C">
            <w:pPr>
              <w:spacing w:after="0" w:line="276" w:lineRule="auto"/>
              <w:jc w:val="right"/>
              <w:rPr>
                <w:rFonts w:ascii="Verdana" w:cs="Verdana" w:eastAsia="Verdana" w:hAnsi="Verdana"/>
                <w:sz w:val="20"/>
                <w:szCs w:val="20"/>
              </w:rPr>
            </w:pPr>
            <w:r w:rsidDel="00000000" w:rsidR="00000000" w:rsidRPr="00000000">
              <w:rPr>
                <w:sz w:val="28"/>
                <w:szCs w:val="28"/>
                <w:rtl w:val="0"/>
              </w:rPr>
              <w:t xml:space="preserve">3,200,000</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CD">
            <w:pPr>
              <w:spacing w:after="0" w:line="276" w:lineRule="auto"/>
              <w:jc w:val="right"/>
              <w:rPr>
                <w:rFonts w:ascii="Verdana" w:cs="Verdana" w:eastAsia="Verdana" w:hAnsi="Verdana"/>
                <w:sz w:val="20"/>
                <w:szCs w:val="20"/>
              </w:rPr>
            </w:pPr>
            <w:r w:rsidDel="00000000" w:rsidR="00000000" w:rsidRPr="00000000">
              <w:rPr>
                <w:sz w:val="28"/>
                <w:szCs w:val="28"/>
                <w:rtl w:val="0"/>
              </w:rPr>
              <w:t xml:space="preserve">38,400,000</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E">
            <w:pPr>
              <w:spacing w:after="0" w:line="276" w:lineRule="auto"/>
              <w:jc w:val="right"/>
              <w:rPr>
                <w:rFonts w:ascii="Verdana" w:cs="Verdana" w:eastAsia="Verdana" w:hAnsi="Verdana"/>
                <w:sz w:val="20"/>
                <w:szCs w:val="20"/>
              </w:rPr>
            </w:pPr>
            <w:r w:rsidDel="00000000" w:rsidR="00000000" w:rsidRPr="00000000">
              <w:rPr>
                <w:sz w:val="28"/>
                <w:szCs w:val="28"/>
                <w:rtl w:val="0"/>
              </w:rPr>
              <w:t xml:space="preserve">3200000</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F">
            <w:pPr>
              <w:spacing w:after="0" w:line="276" w:lineRule="auto"/>
              <w:jc w:val="right"/>
              <w:rPr>
                <w:rFonts w:ascii="Verdana" w:cs="Verdana" w:eastAsia="Verdana" w:hAnsi="Verdana"/>
                <w:sz w:val="20"/>
                <w:szCs w:val="20"/>
              </w:rPr>
            </w:pPr>
            <w:r w:rsidDel="00000000" w:rsidR="00000000" w:rsidRPr="00000000">
              <w:rPr>
                <w:sz w:val="28"/>
                <w:szCs w:val="28"/>
                <w:rtl w:val="0"/>
              </w:rPr>
              <w:t xml:space="preserve">44,800,000</w:t>
            </w:r>
            <w:r w:rsidDel="00000000" w:rsidR="00000000" w:rsidRPr="00000000">
              <w:rPr>
                <w:rtl w:val="0"/>
              </w:rPr>
            </w:r>
          </w:p>
        </w:tc>
      </w:tr>
      <w:tr>
        <w:trPr>
          <w:trHeight w:val="420"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0">
            <w:pPr>
              <w:spacing w:after="0" w:line="276" w:lineRule="auto"/>
              <w:rPr>
                <w:rFonts w:ascii="Verdana" w:cs="Verdana" w:eastAsia="Verdana" w:hAnsi="Verdana"/>
                <w:sz w:val="20"/>
                <w:szCs w:val="20"/>
              </w:rPr>
            </w:pPr>
            <w:r w:rsidDel="00000000" w:rsidR="00000000" w:rsidRPr="00000000">
              <w:rPr>
                <w:sz w:val="28"/>
                <w:szCs w:val="28"/>
                <w:rtl w:val="0"/>
              </w:rPr>
              <w:t xml:space="preserve">Profesional 4</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1">
            <w:pPr>
              <w:spacing w:after="0" w:line="276" w:lineRule="auto"/>
              <w:jc w:val="right"/>
              <w:rPr>
                <w:rFonts w:ascii="Verdana" w:cs="Verdana" w:eastAsia="Verdana" w:hAnsi="Verdana"/>
                <w:sz w:val="20"/>
                <w:szCs w:val="20"/>
              </w:rPr>
            </w:pPr>
            <w:r w:rsidDel="00000000" w:rsidR="00000000" w:rsidRPr="00000000">
              <w:rPr>
                <w:sz w:val="28"/>
                <w:szCs w:val="28"/>
                <w:rtl w:val="0"/>
              </w:rPr>
              <w:t xml:space="preserve">3,200,000</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spacing w:after="0" w:line="276" w:lineRule="auto"/>
              <w:jc w:val="right"/>
              <w:rPr>
                <w:rFonts w:ascii="Verdana" w:cs="Verdana" w:eastAsia="Verdana" w:hAnsi="Verdana"/>
                <w:sz w:val="20"/>
                <w:szCs w:val="20"/>
              </w:rPr>
            </w:pPr>
            <w:r w:rsidDel="00000000" w:rsidR="00000000" w:rsidRPr="00000000">
              <w:rPr>
                <w:sz w:val="28"/>
                <w:szCs w:val="28"/>
                <w:rtl w:val="0"/>
              </w:rPr>
              <w:t xml:space="preserve">38,400,000</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3">
            <w:pPr>
              <w:spacing w:after="0" w:line="276" w:lineRule="auto"/>
              <w:jc w:val="right"/>
              <w:rPr>
                <w:rFonts w:ascii="Verdana" w:cs="Verdana" w:eastAsia="Verdana" w:hAnsi="Verdana"/>
                <w:sz w:val="20"/>
                <w:szCs w:val="20"/>
              </w:rPr>
            </w:pPr>
            <w:r w:rsidDel="00000000" w:rsidR="00000000" w:rsidRPr="00000000">
              <w:rPr>
                <w:sz w:val="28"/>
                <w:szCs w:val="28"/>
                <w:rtl w:val="0"/>
              </w:rPr>
              <w:t xml:space="preserve">3200000</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4">
            <w:pPr>
              <w:spacing w:after="0" w:line="276" w:lineRule="auto"/>
              <w:jc w:val="right"/>
              <w:rPr>
                <w:rFonts w:ascii="Verdana" w:cs="Verdana" w:eastAsia="Verdana" w:hAnsi="Verdana"/>
                <w:sz w:val="20"/>
                <w:szCs w:val="20"/>
              </w:rPr>
            </w:pPr>
            <w:r w:rsidDel="00000000" w:rsidR="00000000" w:rsidRPr="00000000">
              <w:rPr>
                <w:sz w:val="28"/>
                <w:szCs w:val="28"/>
                <w:rtl w:val="0"/>
              </w:rPr>
              <w:t xml:space="preserve">44,800,000</w:t>
            </w:r>
            <w:r w:rsidDel="00000000" w:rsidR="00000000" w:rsidRPr="00000000">
              <w:rPr>
                <w:rtl w:val="0"/>
              </w:rPr>
            </w:r>
          </w:p>
        </w:tc>
      </w:tr>
      <w:tr>
        <w:trPr>
          <w:trHeight w:val="420"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5">
            <w:pPr>
              <w:spacing w:after="0" w:line="276" w:lineRule="auto"/>
              <w:rPr>
                <w:rFonts w:ascii="Verdana" w:cs="Verdana" w:eastAsia="Verdana" w:hAnsi="Verdana"/>
                <w:sz w:val="20"/>
                <w:szCs w:val="20"/>
              </w:rPr>
            </w:pPr>
            <w:r w:rsidDel="00000000" w:rsidR="00000000" w:rsidRPr="00000000">
              <w:rPr>
                <w:sz w:val="28"/>
                <w:szCs w:val="28"/>
                <w:rtl w:val="0"/>
              </w:rPr>
              <w:t xml:space="preserve">Profesional 5</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6">
            <w:pPr>
              <w:spacing w:after="0" w:line="276" w:lineRule="auto"/>
              <w:jc w:val="right"/>
              <w:rPr>
                <w:rFonts w:ascii="Verdana" w:cs="Verdana" w:eastAsia="Verdana" w:hAnsi="Verdana"/>
                <w:sz w:val="20"/>
                <w:szCs w:val="20"/>
              </w:rPr>
            </w:pPr>
            <w:r w:rsidDel="00000000" w:rsidR="00000000" w:rsidRPr="00000000">
              <w:rPr>
                <w:sz w:val="28"/>
                <w:szCs w:val="28"/>
                <w:rtl w:val="0"/>
              </w:rPr>
              <w:t xml:space="preserve">2,800,000</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D7">
            <w:pPr>
              <w:spacing w:after="0" w:line="276" w:lineRule="auto"/>
              <w:jc w:val="right"/>
              <w:rPr>
                <w:rFonts w:ascii="Verdana" w:cs="Verdana" w:eastAsia="Verdana" w:hAnsi="Verdana"/>
                <w:sz w:val="20"/>
                <w:szCs w:val="20"/>
              </w:rPr>
            </w:pPr>
            <w:r w:rsidDel="00000000" w:rsidR="00000000" w:rsidRPr="00000000">
              <w:rPr>
                <w:sz w:val="28"/>
                <w:szCs w:val="28"/>
                <w:rtl w:val="0"/>
              </w:rPr>
              <w:t xml:space="preserve">33,600,000</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8">
            <w:pPr>
              <w:spacing w:after="0" w:line="276" w:lineRule="auto"/>
              <w:jc w:val="right"/>
              <w:rPr>
                <w:rFonts w:ascii="Verdana" w:cs="Verdana" w:eastAsia="Verdana" w:hAnsi="Verdana"/>
                <w:sz w:val="20"/>
                <w:szCs w:val="20"/>
              </w:rPr>
            </w:pPr>
            <w:r w:rsidDel="00000000" w:rsidR="00000000" w:rsidRPr="00000000">
              <w:rPr>
                <w:sz w:val="28"/>
                <w:szCs w:val="28"/>
                <w:rtl w:val="0"/>
              </w:rPr>
              <w:t xml:space="preserve">2800000</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9">
            <w:pPr>
              <w:spacing w:after="0" w:line="276" w:lineRule="auto"/>
              <w:jc w:val="right"/>
              <w:rPr>
                <w:rFonts w:ascii="Verdana" w:cs="Verdana" w:eastAsia="Verdana" w:hAnsi="Verdana"/>
                <w:sz w:val="20"/>
                <w:szCs w:val="20"/>
              </w:rPr>
            </w:pPr>
            <w:r w:rsidDel="00000000" w:rsidR="00000000" w:rsidRPr="00000000">
              <w:rPr>
                <w:sz w:val="28"/>
                <w:szCs w:val="28"/>
                <w:rtl w:val="0"/>
              </w:rPr>
              <w:t xml:space="preserve">39,200,000</w:t>
            </w:r>
            <w:r w:rsidDel="00000000" w:rsidR="00000000" w:rsidRPr="00000000">
              <w:rPr>
                <w:rtl w:val="0"/>
              </w:rPr>
            </w:r>
          </w:p>
        </w:tc>
      </w:tr>
      <w:tr>
        <w:trPr>
          <w:trHeight w:val="420"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A">
            <w:pPr>
              <w:spacing w:after="0" w:line="276" w:lineRule="auto"/>
              <w:rPr>
                <w:rFonts w:ascii="Verdana" w:cs="Verdana" w:eastAsia="Verdana" w:hAnsi="Verdana"/>
                <w:sz w:val="20"/>
                <w:szCs w:val="20"/>
              </w:rPr>
            </w:pPr>
            <w:r w:rsidDel="00000000" w:rsidR="00000000" w:rsidRPr="00000000">
              <w:rPr>
                <w:sz w:val="28"/>
                <w:szCs w:val="28"/>
                <w:rtl w:val="0"/>
              </w:rPr>
              <w:t xml:space="preserve">Profesional 6</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B">
            <w:pPr>
              <w:spacing w:after="0" w:line="276" w:lineRule="auto"/>
              <w:jc w:val="right"/>
              <w:rPr>
                <w:rFonts w:ascii="Verdana" w:cs="Verdana" w:eastAsia="Verdana" w:hAnsi="Verdana"/>
                <w:sz w:val="20"/>
                <w:szCs w:val="20"/>
              </w:rPr>
            </w:pPr>
            <w:r w:rsidDel="00000000" w:rsidR="00000000" w:rsidRPr="00000000">
              <w:rPr>
                <w:sz w:val="28"/>
                <w:szCs w:val="28"/>
                <w:rtl w:val="0"/>
              </w:rPr>
              <w:t xml:space="preserve">2,800,000</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DC">
            <w:pPr>
              <w:spacing w:after="0" w:line="276" w:lineRule="auto"/>
              <w:jc w:val="right"/>
              <w:rPr>
                <w:rFonts w:ascii="Verdana" w:cs="Verdana" w:eastAsia="Verdana" w:hAnsi="Verdana"/>
                <w:sz w:val="20"/>
                <w:szCs w:val="20"/>
              </w:rPr>
            </w:pPr>
            <w:r w:rsidDel="00000000" w:rsidR="00000000" w:rsidRPr="00000000">
              <w:rPr>
                <w:sz w:val="28"/>
                <w:szCs w:val="28"/>
                <w:rtl w:val="0"/>
              </w:rPr>
              <w:t xml:space="preserve">33,600,000</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D">
            <w:pPr>
              <w:spacing w:after="0" w:line="276" w:lineRule="auto"/>
              <w:jc w:val="right"/>
              <w:rPr>
                <w:rFonts w:ascii="Verdana" w:cs="Verdana" w:eastAsia="Verdana" w:hAnsi="Verdana"/>
                <w:sz w:val="20"/>
                <w:szCs w:val="20"/>
              </w:rPr>
            </w:pPr>
            <w:r w:rsidDel="00000000" w:rsidR="00000000" w:rsidRPr="00000000">
              <w:rPr>
                <w:sz w:val="28"/>
                <w:szCs w:val="28"/>
                <w:rtl w:val="0"/>
              </w:rPr>
              <w:t xml:space="preserve">2800000</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E">
            <w:pPr>
              <w:spacing w:after="0" w:line="276" w:lineRule="auto"/>
              <w:jc w:val="right"/>
              <w:rPr>
                <w:rFonts w:ascii="Verdana" w:cs="Verdana" w:eastAsia="Verdana" w:hAnsi="Verdana"/>
                <w:sz w:val="20"/>
                <w:szCs w:val="20"/>
              </w:rPr>
            </w:pPr>
            <w:r w:rsidDel="00000000" w:rsidR="00000000" w:rsidRPr="00000000">
              <w:rPr>
                <w:sz w:val="28"/>
                <w:szCs w:val="28"/>
                <w:rtl w:val="0"/>
              </w:rPr>
              <w:t xml:space="preserve">39,200,000</w:t>
            </w:r>
            <w:r w:rsidDel="00000000" w:rsidR="00000000" w:rsidRPr="00000000">
              <w:rPr>
                <w:rtl w:val="0"/>
              </w:rPr>
            </w:r>
          </w:p>
        </w:tc>
      </w:tr>
      <w:tr>
        <w:trPr>
          <w:trHeight w:val="420" w:hRule="atLeast"/>
        </w:trPr>
        <w:tc>
          <w:tcPr>
            <w:tcBorders>
              <w:top w:color="cccccc"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DF">
            <w:pPr>
              <w:spacing w:after="0" w:line="276" w:lineRule="auto"/>
              <w:rPr>
                <w:rFonts w:ascii="Verdana" w:cs="Verdana" w:eastAsia="Verdana" w:hAnsi="Verdana"/>
                <w:sz w:val="20"/>
                <w:szCs w:val="20"/>
              </w:rPr>
            </w:pPr>
            <w:r w:rsidDel="00000000" w:rsidR="00000000" w:rsidRPr="00000000">
              <w:rPr>
                <w:sz w:val="28"/>
                <w:szCs w:val="28"/>
                <w:rtl w:val="0"/>
              </w:rPr>
              <w:t xml:space="preserve">Logística (operaciones)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E0">
            <w:pPr>
              <w:spacing w:after="0" w:line="276" w:lineRule="auto"/>
              <w:jc w:val="right"/>
              <w:rPr>
                <w:rFonts w:ascii="Verdana" w:cs="Verdana" w:eastAsia="Verdana" w:hAnsi="Verdana"/>
                <w:sz w:val="20"/>
                <w:szCs w:val="20"/>
              </w:rPr>
            </w:pPr>
            <w:r w:rsidDel="00000000" w:rsidR="00000000" w:rsidRPr="00000000">
              <w:rPr>
                <w:sz w:val="28"/>
                <w:szCs w:val="28"/>
                <w:rtl w:val="0"/>
              </w:rPr>
              <w:t xml:space="preserve">2,200,000</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E1">
            <w:pPr>
              <w:spacing w:after="0" w:line="276" w:lineRule="auto"/>
              <w:jc w:val="right"/>
              <w:rPr>
                <w:rFonts w:ascii="Verdana" w:cs="Verdana" w:eastAsia="Verdana" w:hAnsi="Verdana"/>
                <w:sz w:val="20"/>
                <w:szCs w:val="20"/>
              </w:rPr>
            </w:pPr>
            <w:r w:rsidDel="00000000" w:rsidR="00000000" w:rsidRPr="00000000">
              <w:rPr>
                <w:sz w:val="28"/>
                <w:szCs w:val="28"/>
                <w:rtl w:val="0"/>
              </w:rPr>
              <w:t xml:space="preserve">26,400,000</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E2">
            <w:pPr>
              <w:spacing w:after="0" w:line="276" w:lineRule="auto"/>
              <w:jc w:val="right"/>
              <w:rPr>
                <w:rFonts w:ascii="Verdana" w:cs="Verdana" w:eastAsia="Verdana" w:hAnsi="Verdana"/>
                <w:sz w:val="20"/>
                <w:szCs w:val="20"/>
              </w:rPr>
            </w:pPr>
            <w:r w:rsidDel="00000000" w:rsidR="00000000" w:rsidRPr="00000000">
              <w:rPr>
                <w:sz w:val="28"/>
                <w:szCs w:val="28"/>
                <w:rtl w:val="0"/>
              </w:rPr>
              <w:t xml:space="preserve">2200000</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spacing w:after="0" w:line="276" w:lineRule="auto"/>
              <w:jc w:val="right"/>
              <w:rPr>
                <w:rFonts w:ascii="Verdana" w:cs="Verdana" w:eastAsia="Verdana" w:hAnsi="Verdana"/>
                <w:sz w:val="20"/>
                <w:szCs w:val="20"/>
              </w:rPr>
            </w:pPr>
            <w:r w:rsidDel="00000000" w:rsidR="00000000" w:rsidRPr="00000000">
              <w:rPr>
                <w:sz w:val="28"/>
                <w:szCs w:val="28"/>
                <w:rtl w:val="0"/>
              </w:rPr>
              <w:t xml:space="preserve">30,800,000</w:t>
            </w:r>
            <w:r w:rsidDel="00000000" w:rsidR="00000000" w:rsidRPr="00000000">
              <w:rPr>
                <w:rtl w:val="0"/>
              </w:rPr>
            </w:r>
          </w:p>
        </w:tc>
      </w:tr>
      <w:tr>
        <w:trPr>
          <w:trHeight w:val="420"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4">
            <w:pPr>
              <w:spacing w:after="0" w:line="276" w:lineRule="auto"/>
              <w:rPr>
                <w:rFonts w:ascii="Verdana" w:cs="Verdana" w:eastAsia="Verdana" w:hAnsi="Verdana"/>
                <w:sz w:val="20"/>
                <w:szCs w:val="20"/>
              </w:rPr>
            </w:pPr>
            <w:r w:rsidDel="00000000" w:rsidR="00000000" w:rsidRPr="00000000">
              <w:rPr>
                <w:b w:val="1"/>
                <w:sz w:val="28"/>
                <w:szCs w:val="28"/>
                <w:rtl w:val="0"/>
              </w:rPr>
              <w:t xml:space="preserve">Total</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E5">
            <w:pPr>
              <w:spacing w:after="0" w:line="276" w:lineRule="auto"/>
              <w:jc w:val="right"/>
              <w:rPr>
                <w:rFonts w:ascii="Verdana" w:cs="Verdana" w:eastAsia="Verdana" w:hAnsi="Verdana"/>
                <w:sz w:val="20"/>
                <w:szCs w:val="20"/>
              </w:rPr>
            </w:pPr>
            <w:r w:rsidDel="00000000" w:rsidR="00000000" w:rsidRPr="00000000">
              <w:rPr>
                <w:b w:val="1"/>
                <w:sz w:val="28"/>
                <w:szCs w:val="28"/>
                <w:rtl w:val="0"/>
              </w:rPr>
              <w:t xml:space="preserve">18,000,000</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6">
            <w:pPr>
              <w:spacing w:after="0" w:line="276" w:lineRule="auto"/>
              <w:rPr>
                <w:rFonts w:ascii="Verdana" w:cs="Verdana" w:eastAsia="Verdana" w:hAnsi="Verdana"/>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7">
            <w:pPr>
              <w:spacing w:after="0" w:line="276" w:lineRule="auto"/>
              <w:rPr>
                <w:rFonts w:ascii="Verdana" w:cs="Verdana" w:eastAsia="Verdana" w:hAnsi="Verdana"/>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E8">
            <w:pPr>
              <w:spacing w:after="0" w:line="276" w:lineRule="auto"/>
              <w:jc w:val="right"/>
              <w:rPr>
                <w:rFonts w:ascii="Verdana" w:cs="Verdana" w:eastAsia="Verdana" w:hAnsi="Verdana"/>
                <w:sz w:val="20"/>
                <w:szCs w:val="20"/>
              </w:rPr>
            </w:pPr>
            <w:r w:rsidDel="00000000" w:rsidR="00000000" w:rsidRPr="00000000">
              <w:rPr>
                <w:b w:val="1"/>
                <w:sz w:val="28"/>
                <w:szCs w:val="28"/>
                <w:rtl w:val="0"/>
              </w:rPr>
              <w:t xml:space="preserve">252,000,000</w:t>
            </w:r>
            <w:r w:rsidDel="00000000" w:rsidR="00000000" w:rsidRPr="00000000">
              <w:rPr>
                <w:rtl w:val="0"/>
              </w:rPr>
            </w:r>
          </w:p>
        </w:tc>
      </w:tr>
    </w:tbl>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shd w:fill="auto" w:val="clea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shd w:fill="auto" w:val="clea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shd w:fill="auto" w:val="clea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1ED">
      <w:pPr>
        <w:pStyle w:val="Heading1"/>
        <w:spacing w:after="0" w:line="240" w:lineRule="auto"/>
        <w:jc w:val="both"/>
        <w:rPr/>
      </w:pPr>
      <w:bookmarkStart w:colFirst="0" w:colLast="0" w:name="_bnlrq4b1jp1t" w:id="20"/>
      <w:bookmarkEnd w:id="20"/>
      <w:r w:rsidDel="00000000" w:rsidR="00000000" w:rsidRPr="00000000">
        <w:rPr>
          <w:rtl w:val="0"/>
        </w:rPr>
        <w:t xml:space="preserve">5. Plan de Marketing </w:t>
      </w:r>
      <w:r w:rsidDel="00000000" w:rsidR="00000000" w:rsidRPr="00000000">
        <w:rPr>
          <w:rtl w:val="0"/>
        </w:rPr>
      </w:r>
    </w:p>
    <w:p w:rsidR="00000000" w:rsidDel="00000000" w:rsidP="00000000" w:rsidRDefault="00000000" w:rsidRPr="00000000" w14:paraId="000001EE">
      <w:pPr>
        <w:widowControl w:val="1"/>
        <w:spacing w:after="0" w:line="276" w:lineRule="auto"/>
        <w:rPr>
          <w:rFonts w:ascii="Arial" w:cs="Arial" w:eastAsia="Arial" w:hAnsi="Arial"/>
          <w:u w:val="single"/>
        </w:rPr>
      </w:pPr>
      <w:r w:rsidDel="00000000" w:rsidR="00000000" w:rsidRPr="00000000">
        <w:rPr>
          <w:rtl w:val="0"/>
        </w:rPr>
      </w:r>
    </w:p>
    <w:p w:rsidR="00000000" w:rsidDel="00000000" w:rsidP="00000000" w:rsidRDefault="00000000" w:rsidRPr="00000000" w14:paraId="000001EF">
      <w:pPr>
        <w:pStyle w:val="Heading2"/>
        <w:spacing w:after="0" w:line="240" w:lineRule="auto"/>
        <w:ind w:left="0" w:firstLine="360"/>
        <w:rPr/>
      </w:pPr>
      <w:bookmarkStart w:colFirst="0" w:colLast="0" w:name="_ho4rqlzplgm" w:id="21"/>
      <w:bookmarkEnd w:id="21"/>
      <w:r w:rsidDel="00000000" w:rsidR="00000000" w:rsidRPr="00000000">
        <w:rPr>
          <w:rtl w:val="0"/>
        </w:rPr>
        <w:t xml:space="preserve">5.1 </w:t>
      </w:r>
      <w:r w:rsidDel="00000000" w:rsidR="00000000" w:rsidRPr="00000000">
        <w:rPr>
          <w:rtl w:val="0"/>
        </w:rPr>
        <w:t xml:space="preserve">Descripción canales de venta</w:t>
      </w:r>
    </w:p>
    <w:p w:rsidR="00000000" w:rsidDel="00000000" w:rsidP="00000000" w:rsidRDefault="00000000" w:rsidRPr="00000000" w14:paraId="000001F0">
      <w:pPr>
        <w:spacing w:after="0" w:line="240" w:lineRule="auto"/>
        <w:ind w:left="720" w:firstLine="0"/>
        <w:rPr>
          <w:i w:val="1"/>
          <w:sz w:val="24"/>
          <w:szCs w:val="24"/>
        </w:rPr>
      </w:pPr>
      <w:r w:rsidDel="00000000" w:rsidR="00000000" w:rsidRPr="00000000">
        <w:rPr>
          <w:rtl w:val="0"/>
        </w:rPr>
      </w:r>
    </w:p>
    <w:p w:rsidR="00000000" w:rsidDel="00000000" w:rsidP="00000000" w:rsidRDefault="00000000" w:rsidRPr="00000000" w14:paraId="000001F1">
      <w:pPr>
        <w:widowControl w:val="1"/>
        <w:spacing w:after="0" w:line="276" w:lineRule="auto"/>
        <w:ind w:firstLine="720"/>
        <w:jc w:val="both"/>
        <w:rPr>
          <w:rFonts w:ascii="Arial" w:cs="Arial" w:eastAsia="Arial" w:hAnsi="Arial"/>
        </w:rPr>
      </w:pPr>
      <w:r w:rsidDel="00000000" w:rsidR="00000000" w:rsidRPr="00000000">
        <w:rPr>
          <w:rFonts w:ascii="Arial" w:cs="Arial" w:eastAsia="Arial" w:hAnsi="Arial"/>
          <w:rtl w:val="0"/>
        </w:rPr>
        <w:t xml:space="preserve">Debido a que nuestro servicio ofrecido es de un espacio de desarrollo infantil, nuestros canales de venta </w:t>
      </w:r>
      <w:r w:rsidDel="00000000" w:rsidR="00000000" w:rsidRPr="00000000">
        <w:rPr>
          <w:rFonts w:ascii="Arial" w:cs="Arial" w:eastAsia="Arial" w:hAnsi="Arial"/>
          <w:rtl w:val="0"/>
        </w:rPr>
        <w:t xml:space="preserve">diferirán</w:t>
      </w:r>
      <w:r w:rsidDel="00000000" w:rsidR="00000000" w:rsidRPr="00000000">
        <w:rPr>
          <w:rFonts w:ascii="Arial" w:cs="Arial" w:eastAsia="Arial" w:hAnsi="Arial"/>
          <w:rtl w:val="0"/>
        </w:rPr>
        <w:t xml:space="preserve"> de los tradicionales. Los pagos vendrán directamente de los padres, quienes tendrán la opción de pagar localmente o vía online. Se espera que la mayoría de los padres opten por pagar localmente, debido a que también frecuentan el lugar al dejar y luego retirar a sus hijos todos los días.</w:t>
      </w:r>
    </w:p>
    <w:p w:rsidR="00000000" w:rsidDel="00000000" w:rsidP="00000000" w:rsidRDefault="00000000" w:rsidRPr="00000000" w14:paraId="000001F2">
      <w:pPr>
        <w:widowControl w:val="1"/>
        <w:spacing w:after="0" w:line="276" w:lineRule="auto"/>
        <w:ind w:firstLine="720"/>
        <w:jc w:val="both"/>
        <w:rPr>
          <w:rFonts w:ascii="Arial" w:cs="Arial" w:eastAsia="Arial" w:hAnsi="Arial"/>
        </w:rPr>
      </w:pPr>
      <w:r w:rsidDel="00000000" w:rsidR="00000000" w:rsidRPr="00000000">
        <w:rPr>
          <w:rFonts w:ascii="Arial" w:cs="Arial" w:eastAsia="Arial" w:hAnsi="Arial"/>
          <w:rtl w:val="0"/>
        </w:rPr>
        <w:t xml:space="preserve">Otro canal de venta sería mediante alianzas estratégicas con distintas empresas de la zona. Eso consiste en crear convenios con las empresas ofreciéndoles un descuento y que ellos puedan ofrecer este servicio a sus colaboradores.</w:t>
      </w:r>
    </w:p>
    <w:p w:rsidR="00000000" w:rsidDel="00000000" w:rsidP="00000000" w:rsidRDefault="00000000" w:rsidRPr="00000000" w14:paraId="000001F3">
      <w:pPr>
        <w:widowControl w:val="1"/>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F4">
      <w:pPr>
        <w:pStyle w:val="Heading2"/>
        <w:spacing w:after="0" w:line="240" w:lineRule="auto"/>
        <w:ind w:left="720" w:hanging="360"/>
        <w:jc w:val="both"/>
        <w:rPr/>
      </w:pPr>
      <w:bookmarkStart w:colFirst="0" w:colLast="0" w:name="_j3wo18ln5emv" w:id="22"/>
      <w:bookmarkEnd w:id="22"/>
      <w:r w:rsidDel="00000000" w:rsidR="00000000" w:rsidRPr="00000000">
        <w:rPr>
          <w:rtl w:val="0"/>
        </w:rPr>
        <w:t xml:space="preserve">5.2 Cálculo de costos de distribución</w:t>
      </w:r>
    </w:p>
    <w:p w:rsidR="00000000" w:rsidDel="00000000" w:rsidP="00000000" w:rsidRDefault="00000000" w:rsidRPr="00000000" w14:paraId="000001F5">
      <w:pPr>
        <w:widowControl w:val="1"/>
        <w:spacing w:after="0" w:line="276" w:lineRule="auto"/>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1F6">
      <w:pPr>
        <w:widowControl w:val="1"/>
        <w:spacing w:after="0" w:line="276" w:lineRule="auto"/>
        <w:ind w:firstLine="720"/>
        <w:jc w:val="both"/>
        <w:rPr>
          <w:rFonts w:ascii="Arial" w:cs="Arial" w:eastAsia="Arial" w:hAnsi="Arial"/>
        </w:rPr>
      </w:pPr>
      <w:r w:rsidDel="00000000" w:rsidR="00000000" w:rsidRPr="00000000">
        <w:rPr>
          <w:rFonts w:ascii="Arial" w:cs="Arial" w:eastAsia="Arial" w:hAnsi="Arial"/>
          <w:rtl w:val="0"/>
        </w:rPr>
        <w:t xml:space="preserve">La empresa no incurrirá en costos de distribución, debido a que todas las actividades se realizarán de manera local — por virtud de tratarse de un servicio de guardería. </w:t>
      </w:r>
    </w:p>
    <w:p w:rsidR="00000000" w:rsidDel="00000000" w:rsidP="00000000" w:rsidRDefault="00000000" w:rsidRPr="00000000" w14:paraId="000001F7">
      <w:pPr>
        <w:widowControl w:val="1"/>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F8">
      <w:pPr>
        <w:pStyle w:val="Heading2"/>
        <w:spacing w:after="0" w:line="240" w:lineRule="auto"/>
        <w:ind w:left="720" w:hanging="360"/>
        <w:jc w:val="both"/>
        <w:rPr/>
      </w:pPr>
      <w:bookmarkStart w:colFirst="0" w:colLast="0" w:name="_ak89s320hfqb" w:id="23"/>
      <w:bookmarkEnd w:id="23"/>
      <w:r w:rsidDel="00000000" w:rsidR="00000000" w:rsidRPr="00000000">
        <w:rPr>
          <w:rtl w:val="0"/>
        </w:rPr>
        <w:t xml:space="preserve">5.3 Descripción plan de promoción </w:t>
      </w:r>
    </w:p>
    <w:p w:rsidR="00000000" w:rsidDel="00000000" w:rsidP="00000000" w:rsidRDefault="00000000" w:rsidRPr="00000000" w14:paraId="000001F9">
      <w:pPr>
        <w:spacing w:after="0" w:line="240"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1FA">
      <w:pPr>
        <w:widowControl w:val="1"/>
        <w:spacing w:after="0" w:line="276" w:lineRule="auto"/>
        <w:ind w:firstLine="720"/>
        <w:jc w:val="both"/>
        <w:rPr>
          <w:rFonts w:ascii="Arial" w:cs="Arial" w:eastAsia="Arial" w:hAnsi="Arial"/>
        </w:rPr>
      </w:pPr>
      <w:r w:rsidDel="00000000" w:rsidR="00000000" w:rsidRPr="00000000">
        <w:rPr>
          <w:rFonts w:ascii="Arial" w:cs="Arial" w:eastAsia="Arial" w:hAnsi="Arial"/>
          <w:rtl w:val="0"/>
        </w:rPr>
        <w:t xml:space="preserve">Las campañas de mercadeo incluirán charlas con padres interesados, anuncios en redes sociales y Google AdSense, afiches y publicidades ubicadas en la zona, y la recomendación popular. Las redes sociales incluirían Facebook, Instagram, y Twitter, debido a su notoriedad como las mayores redes sociales utilizadas en la actualidad. A través de Google AdSense, se podrá delimitar nuestro cliente meta a personas que recientemente hayan tenido hijos, debido a su gran probable interés en necesitar de un servicio de guardería diferencial. Las campañas de mercadeo </w:t>
      </w:r>
      <w:r w:rsidDel="00000000" w:rsidR="00000000" w:rsidRPr="00000000">
        <w:rPr>
          <w:rFonts w:ascii="Arial" w:cs="Arial" w:eastAsia="Arial" w:hAnsi="Arial"/>
          <w:rtl w:val="0"/>
        </w:rPr>
        <w:t xml:space="preserve">resaltarán</w:t>
      </w:r>
      <w:r w:rsidDel="00000000" w:rsidR="00000000" w:rsidRPr="00000000">
        <w:rPr>
          <w:rFonts w:ascii="Arial" w:cs="Arial" w:eastAsia="Arial" w:hAnsi="Arial"/>
          <w:rtl w:val="0"/>
        </w:rPr>
        <w:t xml:space="preserve"> la cualidad bilingüe de la guardería, y los beneficios de ser expuestos a el idioma Inglés desde temprana edad.</w:t>
      </w:r>
    </w:p>
    <w:p w:rsidR="00000000" w:rsidDel="00000000" w:rsidP="00000000" w:rsidRDefault="00000000" w:rsidRPr="00000000" w14:paraId="000001FB">
      <w:pPr>
        <w:widowControl w:val="1"/>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FC">
      <w:pPr>
        <w:pStyle w:val="Heading2"/>
        <w:spacing w:after="0" w:line="240" w:lineRule="auto"/>
        <w:ind w:left="720" w:firstLine="0"/>
        <w:jc w:val="both"/>
        <w:rPr/>
      </w:pPr>
      <w:bookmarkStart w:colFirst="0" w:colLast="0" w:name="_sdg0beubusa6" w:id="24"/>
      <w:bookmarkEnd w:id="24"/>
      <w:r w:rsidDel="00000000" w:rsidR="00000000" w:rsidRPr="00000000">
        <w:rPr>
          <w:b w:val="1"/>
          <w:rtl w:val="0"/>
        </w:rPr>
        <w:t xml:space="preserve">5.4 Cálculo de costos de promoción</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1FD">
      <w:pPr>
        <w:widowControl w:val="1"/>
        <w:spacing w:after="0" w:line="276" w:lineRule="auto"/>
        <w:ind w:firstLine="720"/>
        <w:jc w:val="both"/>
        <w:rPr>
          <w:rFonts w:ascii="Arial" w:cs="Arial" w:eastAsia="Arial" w:hAnsi="Arial"/>
        </w:rPr>
      </w:pPr>
      <w:r w:rsidDel="00000000" w:rsidR="00000000" w:rsidRPr="00000000">
        <w:rPr>
          <w:rFonts w:ascii="Arial" w:cs="Arial" w:eastAsia="Arial" w:hAnsi="Arial"/>
          <w:rtl w:val="0"/>
        </w:rPr>
        <w:t xml:space="preserve">Suponemos una inversión inicial de Gs. 20 millones. La mitad de este monto (alrededor de Gs. 10 millones), será destinado a los anuncios web y de redes sociales. Además, buscaremos influencers que estén relacionados con el tema y que pueda llegar a nuestro grupo meta. Creemos que las redes sociales y la web representan la mayor ventana </w:t>
      </w:r>
      <w:r w:rsidDel="00000000" w:rsidR="00000000" w:rsidRPr="00000000">
        <w:rPr>
          <w:rFonts w:ascii="Arial" w:cs="Arial" w:eastAsia="Arial" w:hAnsi="Arial"/>
          <w:rtl w:val="0"/>
        </w:rPr>
        <w:t xml:space="preserve">a nuestros</w:t>
      </w:r>
      <w:r w:rsidDel="00000000" w:rsidR="00000000" w:rsidRPr="00000000">
        <w:rPr>
          <w:rFonts w:ascii="Arial" w:cs="Arial" w:eastAsia="Arial" w:hAnsi="Arial"/>
          <w:rtl w:val="0"/>
        </w:rPr>
        <w:t xml:space="preserve"> clientes, debido a la amplia utilización de estos medios por padres jóvenes. Alrededor de Gs. 8 millones se utilizarán en afiches, folletos, y campañas publicitarias en medios tradicionales de comunicación. Los Gs 2 millones restantes serían destinados a insumos para las charlas informativas para padres.</w:t>
      </w:r>
    </w:p>
    <w:p w:rsidR="00000000" w:rsidDel="00000000" w:rsidP="00000000" w:rsidRDefault="00000000" w:rsidRPr="00000000" w14:paraId="000001FE">
      <w:pPr>
        <w:widowControl w:val="1"/>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FF">
      <w:pPr>
        <w:widowControl w:val="1"/>
        <w:spacing w:after="0" w:line="276" w:lineRule="auto"/>
        <w:ind w:firstLine="720"/>
        <w:jc w:val="both"/>
        <w:rPr>
          <w:rFonts w:ascii="Arial" w:cs="Arial" w:eastAsia="Arial" w:hAnsi="Arial"/>
        </w:rPr>
      </w:pPr>
      <w:r w:rsidDel="00000000" w:rsidR="00000000" w:rsidRPr="00000000">
        <w:rPr>
          <w:rFonts w:ascii="Arial" w:cs="Arial" w:eastAsia="Arial" w:hAnsi="Arial"/>
          <w:rtl w:val="0"/>
        </w:rPr>
        <w:t xml:space="preserve">De esta manera, no nos enfocamos solo en un medio de hacer conocer nuestra oferta, sino que logramos diversificar nuestro canales de comunicación.</w:t>
      </w:r>
    </w:p>
    <w:p w:rsidR="00000000" w:rsidDel="00000000" w:rsidP="00000000" w:rsidRDefault="00000000" w:rsidRPr="00000000" w14:paraId="00000200">
      <w:pPr>
        <w:widowControl w:val="1"/>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01">
      <w:pPr>
        <w:widowControl w:val="1"/>
        <w:spacing w:after="0" w:line="276" w:lineRule="auto"/>
        <w:ind w:firstLine="720"/>
        <w:jc w:val="both"/>
        <w:rPr>
          <w:rFonts w:ascii="Arial" w:cs="Arial" w:eastAsia="Arial" w:hAnsi="Arial"/>
        </w:rPr>
      </w:pPr>
      <w:r w:rsidDel="00000000" w:rsidR="00000000" w:rsidRPr="00000000">
        <w:rPr>
          <w:rFonts w:ascii="Arial" w:cs="Arial" w:eastAsia="Arial" w:hAnsi="Arial"/>
          <w:rtl w:val="0"/>
        </w:rPr>
        <w:t xml:space="preserve">Además, se calcula un costo de aproximadamente 1.000.000 mensual durante el primer año. Este costo es un considera un poco elevado, debido a que durante el primer año queremos hacernos conocer en el mercado. Esto se utilizará principalmente para potenciar las redes sociales.</w:t>
      </w:r>
    </w:p>
    <w:p w:rsidR="00000000" w:rsidDel="00000000" w:rsidP="00000000" w:rsidRDefault="00000000" w:rsidRPr="00000000" w14:paraId="00000202">
      <w:pPr>
        <w:widowControl w:val="1"/>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03">
      <w:pPr>
        <w:spacing w:after="0" w:line="240" w:lineRule="auto"/>
        <w:ind w:left="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04">
      <w:pPr>
        <w:pStyle w:val="Heading2"/>
        <w:spacing w:after="0" w:line="240" w:lineRule="auto"/>
        <w:ind w:left="720" w:firstLine="0"/>
        <w:jc w:val="both"/>
        <w:rPr/>
      </w:pPr>
      <w:bookmarkStart w:colFirst="0" w:colLast="0" w:name="_xj0y5wycbofb" w:id="25"/>
      <w:bookmarkEnd w:id="25"/>
      <w:r w:rsidDel="00000000" w:rsidR="00000000" w:rsidRPr="00000000">
        <w:rPr>
          <w:rtl w:val="0"/>
        </w:rPr>
        <w:t xml:space="preserve">5.5 Desarrollo de cuenta empresarial en instagram y página web</w:t>
      </w:r>
    </w:p>
    <w:p w:rsidR="00000000" w:rsidDel="00000000" w:rsidP="00000000" w:rsidRDefault="00000000" w:rsidRPr="00000000" w14:paraId="00000205">
      <w:pPr>
        <w:spacing w:after="0"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206">
      <w:pPr>
        <w:spacing w:after="0" w:line="240" w:lineRule="auto"/>
        <w:ind w:left="0" w:firstLine="720"/>
        <w:jc w:val="both"/>
        <w:rPr>
          <w:sz w:val="24"/>
          <w:szCs w:val="24"/>
        </w:rPr>
      </w:pPr>
      <w:r w:rsidDel="00000000" w:rsidR="00000000" w:rsidRPr="00000000">
        <w:rPr>
          <w:sz w:val="24"/>
          <w:szCs w:val="24"/>
          <w:rtl w:val="0"/>
        </w:rPr>
        <w:t xml:space="preserve">Se desarrolló una cuenta empresarial de instagram que ya está funcionando actualmente. Por otro lado, la página web oficial está en desarrollo, y se lanzará en el segundo semestre del año lectivo.</w:t>
      </w:r>
    </w:p>
    <w:p w:rsidR="00000000" w:rsidDel="00000000" w:rsidP="00000000" w:rsidRDefault="00000000" w:rsidRPr="00000000" w14:paraId="00000207">
      <w:pPr>
        <w:spacing w:after="0" w:line="240" w:lineRule="auto"/>
        <w:ind w:left="0" w:firstLine="720"/>
        <w:jc w:val="center"/>
        <w:rPr>
          <w:i w:val="1"/>
          <w:sz w:val="24"/>
          <w:szCs w:val="24"/>
        </w:rPr>
      </w:pPr>
      <w:r w:rsidDel="00000000" w:rsidR="00000000" w:rsidRPr="00000000">
        <w:rPr>
          <w:i w:val="1"/>
          <w:sz w:val="24"/>
          <w:szCs w:val="24"/>
          <w:rtl w:val="0"/>
        </w:rPr>
        <w:t xml:space="preserve">Logo de la Empresa</w:t>
      </w:r>
    </w:p>
    <w:p w:rsidR="00000000" w:rsidDel="00000000" w:rsidP="00000000" w:rsidRDefault="00000000" w:rsidRPr="00000000" w14:paraId="00000208">
      <w:pPr>
        <w:spacing w:after="240" w:before="240" w:lineRule="auto"/>
        <w:ind w:left="360"/>
        <w:jc w:val="center"/>
        <w:rPr>
          <w:b w:val="1"/>
          <w:sz w:val="28"/>
          <w:szCs w:val="28"/>
        </w:rPr>
      </w:pPr>
      <w:r w:rsidDel="00000000" w:rsidR="00000000" w:rsidRPr="00000000">
        <w:rPr>
          <w:b w:val="1"/>
          <w:sz w:val="28"/>
          <w:szCs w:val="28"/>
        </w:rPr>
        <w:drawing>
          <wp:inline distB="114300" distT="114300" distL="114300" distR="114300">
            <wp:extent cx="2213610" cy="1858441"/>
            <wp:effectExtent b="0" l="0" r="0" t="0"/>
            <wp:docPr id="4" name="image2.jpg"/>
            <a:graphic>
              <a:graphicData uri="http://schemas.openxmlformats.org/drawingml/2006/picture">
                <pic:pic>
                  <pic:nvPicPr>
                    <pic:cNvPr id="0" name="image2.jpg"/>
                    <pic:cNvPicPr preferRelativeResize="0"/>
                  </pic:nvPicPr>
                  <pic:blipFill>
                    <a:blip r:embed="rId9"/>
                    <a:srcRect b="0" l="14019" r="20937" t="0"/>
                    <a:stretch>
                      <a:fillRect/>
                    </a:stretch>
                  </pic:blipFill>
                  <pic:spPr>
                    <a:xfrm>
                      <a:off x="0" y="0"/>
                      <a:ext cx="2213610" cy="1858441"/>
                    </a:xfrm>
                    <a:prstGeom prst="rect"/>
                    <a:ln/>
                  </pic:spPr>
                </pic:pic>
              </a:graphicData>
            </a:graphic>
          </wp:inline>
        </w:drawing>
      </w:r>
      <w:r w:rsidDel="00000000" w:rsidR="00000000" w:rsidRPr="00000000">
        <w:rPr>
          <w:rtl w:val="0"/>
        </w:rPr>
      </w:r>
    </w:p>
    <w:p w:rsidR="00000000" w:rsidDel="00000000" w:rsidP="00000000" w:rsidRDefault="00000000" w:rsidRPr="00000000" w14:paraId="00000209">
      <w:pPr>
        <w:spacing w:after="240" w:before="240" w:lineRule="auto"/>
        <w:ind w:left="0" w:firstLine="0"/>
        <w:jc w:val="center"/>
        <w:rPr>
          <w:i w:val="1"/>
          <w:sz w:val="24"/>
          <w:szCs w:val="24"/>
        </w:rPr>
      </w:pPr>
      <w:r w:rsidDel="00000000" w:rsidR="00000000" w:rsidRPr="00000000">
        <w:rPr>
          <w:b w:val="1"/>
          <w:sz w:val="14"/>
          <w:szCs w:val="14"/>
        </w:rPr>
        <w:drawing>
          <wp:inline distB="114300" distT="114300" distL="114300" distR="114300">
            <wp:extent cx="2323148" cy="4170860"/>
            <wp:effectExtent b="0" l="0" r="0" t="0"/>
            <wp:docPr id="2"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2323148" cy="4170860"/>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pStyle w:val="Heading2"/>
        <w:spacing w:after="0" w:line="240" w:lineRule="auto"/>
        <w:ind w:left="720" w:firstLine="0"/>
        <w:jc w:val="both"/>
        <w:rPr/>
      </w:pPr>
      <w:bookmarkStart w:colFirst="0" w:colLast="0" w:name="_9uwyvlgzl3ei" w:id="26"/>
      <w:bookmarkEnd w:id="26"/>
      <w:r w:rsidDel="00000000" w:rsidR="00000000" w:rsidRPr="00000000">
        <w:rPr>
          <w:rtl w:val="0"/>
        </w:rPr>
        <w:t xml:space="preserve">5.6 Primera lista de compradores potenciales</w:t>
      </w:r>
    </w:p>
    <w:p w:rsidR="00000000" w:rsidDel="00000000" w:rsidP="00000000" w:rsidRDefault="00000000" w:rsidRPr="00000000" w14:paraId="0000020B">
      <w:pPr>
        <w:widowControl w:val="1"/>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0C">
      <w:pPr>
        <w:widowControl w:val="1"/>
        <w:numPr>
          <w:ilvl w:val="0"/>
          <w:numId w:val="1"/>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Familiares, amigos, y conocidos serían los primeros en enterarse de nuestra oferta, y serán los pioneros en demostrar interés y acercarse a la empresa.</w:t>
      </w:r>
    </w:p>
    <w:p w:rsidR="00000000" w:rsidDel="00000000" w:rsidP="00000000" w:rsidRDefault="00000000" w:rsidRPr="00000000" w14:paraId="0000020D">
      <w:pPr>
        <w:widowControl w:val="1"/>
        <w:numPr>
          <w:ilvl w:val="0"/>
          <w:numId w:val="1"/>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Padres primerizos, como padres extranjeros verán con especial valor la oferta bilingüe de la institución. Creemos que esta parte del mercado responderá de manera bastante positiva en los primeros meses de operación.</w:t>
      </w:r>
    </w:p>
    <w:p w:rsidR="00000000" w:rsidDel="00000000" w:rsidP="00000000" w:rsidRDefault="00000000" w:rsidRPr="00000000" w14:paraId="0000020E">
      <w:pPr>
        <w:widowControl w:val="1"/>
        <w:numPr>
          <w:ilvl w:val="0"/>
          <w:numId w:val="1"/>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Padres locales: la ubicación de la guardería es crucial para muchos padres de clase trabajadora, por lo que creemos que los padres del barrio y alrededores encontrarán valor agregado al no tener que desplazarse grandes distancias para llegar hasta la institución.</w:t>
      </w:r>
    </w:p>
    <w:p w:rsidR="00000000" w:rsidDel="00000000" w:rsidP="00000000" w:rsidRDefault="00000000" w:rsidRPr="00000000" w14:paraId="0000020F">
      <w:pPr>
        <w:widowControl w:val="1"/>
        <w:numPr>
          <w:ilvl w:val="0"/>
          <w:numId w:val="1"/>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Empresas de las zonas que estén interesadas en ofrecer a sus colaboradores un espacio para sus hijos. Con estas empresas se realizarán las alianzas estratégicas ya mencionadas en la sección de diferenciación.</w:t>
      </w:r>
    </w:p>
    <w:p w:rsidR="00000000" w:rsidDel="00000000" w:rsidP="00000000" w:rsidRDefault="00000000" w:rsidRPr="00000000" w14:paraId="00000210">
      <w:pPr>
        <w:widowControl w:val="1"/>
        <w:spacing w:after="0"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11">
      <w:pPr>
        <w:spacing w:after="0" w:lineRule="auto"/>
        <w:jc w:val="both"/>
        <w:rPr>
          <w:b w:val="1"/>
          <w:sz w:val="28"/>
          <w:szCs w:val="28"/>
        </w:rPr>
      </w:pPr>
      <w:r w:rsidDel="00000000" w:rsidR="00000000" w:rsidRPr="00000000">
        <w:rPr>
          <w:b w:val="1"/>
          <w:sz w:val="28"/>
          <w:szCs w:val="28"/>
          <w:rtl w:val="0"/>
        </w:rPr>
        <w:t xml:space="preserve">6. Plan financiero</w:t>
      </w:r>
    </w:p>
    <w:p w:rsidR="00000000" w:rsidDel="00000000" w:rsidP="00000000" w:rsidRDefault="00000000" w:rsidRPr="00000000" w14:paraId="00000212">
      <w:pPr>
        <w:spacing w:after="0" w:lineRule="auto"/>
        <w:jc w:val="both"/>
        <w:rPr>
          <w:b w:val="1"/>
          <w:color w:val="008000"/>
          <w:sz w:val="24"/>
          <w:szCs w:val="24"/>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after="0" w:line="240" w:lineRule="auto"/>
        <w:ind w:firstLine="720"/>
        <w:jc w:val="both"/>
        <w:rPr>
          <w:sz w:val="24"/>
          <w:szCs w:val="24"/>
        </w:rPr>
      </w:pPr>
      <w:r w:rsidDel="00000000" w:rsidR="00000000" w:rsidRPr="00000000">
        <w:rPr>
          <w:sz w:val="24"/>
          <w:szCs w:val="24"/>
          <w:rtl w:val="0"/>
        </w:rPr>
        <w:t xml:space="preserve">En este plan financiero, se tiene como objeto de estudio a la empresa de espacio de desarrollo infantil, planificando para arrancar con las operaciones en el año 2022. Las oportunidades de negocio son grandes, considerando la población existente en Asunción, y la necesidad de un espacio de desarrollo y recreación para niños, específicamente pertenecientes a familias con un poder adquisitivo medio/alto, y en la que los padres, debido a su situación laboral no puedan hacerse cargo de los niños en el horario laboral.</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after="0" w:line="240" w:lineRule="auto"/>
        <w:ind w:firstLine="720"/>
        <w:jc w:val="both"/>
        <w:rPr>
          <w:sz w:val="24"/>
          <w:szCs w:val="24"/>
        </w:rPr>
      </w:pPr>
      <w:r w:rsidDel="00000000" w:rsidR="00000000" w:rsidRPr="00000000">
        <w:rPr>
          <w:sz w:val="24"/>
          <w:szCs w:val="24"/>
          <w:rtl w:val="0"/>
        </w:rPr>
        <w:t xml:space="preserve">Al ser un servicio de carácter educativo (formal e informal), cada cliente (niño inscripto) representa un ingreso mensual. Para el servicio de educación informal (materno 1, 2 y 3), esto representa un ingreso de los 12 meses de año, ya que es un servicio ofrecido durante todo el año. Sin embargo, para los servicios de educación formal (pre-jardín, jardín y pre-escolar), esto representa un ingreso de 10 meses (febrero a noviembre).</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after="0" w:line="240" w:lineRule="auto"/>
        <w:ind w:firstLine="720"/>
        <w:jc w:val="both"/>
        <w:rPr>
          <w:sz w:val="24"/>
          <w:szCs w:val="24"/>
        </w:rPr>
      </w:pPr>
      <w:r w:rsidDel="00000000" w:rsidR="00000000" w:rsidRPr="00000000">
        <w:rPr>
          <w:sz w:val="24"/>
          <w:szCs w:val="24"/>
          <w:rtl w:val="0"/>
        </w:rPr>
        <w:t xml:space="preserve">La inversión requerida es relativamente alta. Sin embargo, una parte es financiada por los socios fundadores, se buscará una financiación por parte de terceros y se recurrirá a un préstamo que se pagará en 2 años a una tasa de 16% anual.</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after="0" w:line="240" w:lineRule="auto"/>
        <w:ind w:firstLine="720"/>
        <w:jc w:val="both"/>
        <w:rPr>
          <w:sz w:val="24"/>
          <w:szCs w:val="24"/>
        </w:rPr>
      </w:pPr>
      <w:r w:rsidDel="00000000" w:rsidR="00000000" w:rsidRPr="00000000">
        <w:rPr>
          <w:sz w:val="24"/>
          <w:szCs w:val="24"/>
          <w:rtl w:val="0"/>
        </w:rPr>
        <w:t xml:space="preserve">En los primeros dos años se observan pérdidas y en el tercer año se obtiene una rentabilidad de Gs. </w:t>
      </w:r>
      <w:r w:rsidDel="00000000" w:rsidR="00000000" w:rsidRPr="00000000">
        <w:rPr>
          <w:b w:val="1"/>
          <w:rtl w:val="0"/>
        </w:rPr>
        <w:t xml:space="preserve">59,509,980 </w:t>
      </w:r>
      <w:r w:rsidDel="00000000" w:rsidR="00000000" w:rsidRPr="00000000">
        <w:rPr>
          <w:sz w:val="24"/>
          <w:szCs w:val="24"/>
          <w:rtl w:val="0"/>
        </w:rPr>
        <w:t xml:space="preserve">ó el 11%. Sin embargo, durante el primer año los socios fundadores esperan cubrir los costos utilizando sus sueldos como inversión en el negocio.</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after="0" w:line="240" w:lineRule="auto"/>
        <w:ind w:firstLine="720"/>
        <w:jc w:val="both"/>
        <w:rPr>
          <w:sz w:val="24"/>
          <w:szCs w:val="24"/>
        </w:rPr>
      </w:pPr>
      <w:r w:rsidDel="00000000" w:rsidR="00000000" w:rsidRPr="00000000">
        <w:rPr>
          <w:sz w:val="24"/>
          <w:szCs w:val="24"/>
          <w:rtl w:val="0"/>
        </w:rPr>
        <w:t xml:space="preserve">Para la realización de este análisis financiero se realizaron los siguientes supuestos:</w:t>
      </w:r>
    </w:p>
    <w:p w:rsidR="00000000" w:rsidDel="00000000" w:rsidP="00000000" w:rsidRDefault="00000000" w:rsidRPr="00000000" w14:paraId="00000218">
      <w:pPr>
        <w:numPr>
          <w:ilvl w:val="0"/>
          <w:numId w:val="5"/>
        </w:numPr>
        <w:pBdr>
          <w:top w:space="0" w:sz="0" w:val="nil"/>
          <w:left w:space="0" w:sz="0" w:val="nil"/>
          <w:bottom w:space="0" w:sz="0" w:val="nil"/>
          <w:right w:space="0" w:sz="0" w:val="nil"/>
          <w:between w:space="0" w:sz="0" w:val="nil"/>
        </w:pBdr>
        <w:shd w:fill="auto" w:val="clear"/>
        <w:spacing w:after="0" w:line="240" w:lineRule="auto"/>
        <w:ind w:left="1440" w:hanging="360"/>
        <w:jc w:val="both"/>
        <w:rPr>
          <w:sz w:val="24"/>
          <w:szCs w:val="24"/>
          <w:u w:val="none"/>
        </w:rPr>
      </w:pPr>
      <w:r w:rsidDel="00000000" w:rsidR="00000000" w:rsidRPr="00000000">
        <w:rPr>
          <w:sz w:val="24"/>
          <w:szCs w:val="24"/>
          <w:rtl w:val="0"/>
        </w:rPr>
        <w:t xml:space="preserve">La financiación propia contiene los materiales que los socios fundadores ya poseemos, tenemos la capacidad de realizar (página web), y dinero que tenemos para invertir.</w:t>
      </w:r>
    </w:p>
    <w:p w:rsidR="00000000" w:rsidDel="00000000" w:rsidP="00000000" w:rsidRDefault="00000000" w:rsidRPr="00000000" w14:paraId="00000219">
      <w:pPr>
        <w:numPr>
          <w:ilvl w:val="0"/>
          <w:numId w:val="5"/>
        </w:numPr>
        <w:pBdr>
          <w:top w:space="0" w:sz="0" w:val="nil"/>
          <w:left w:space="0" w:sz="0" w:val="nil"/>
          <w:bottom w:space="0" w:sz="0" w:val="nil"/>
          <w:right w:space="0" w:sz="0" w:val="nil"/>
          <w:between w:space="0" w:sz="0" w:val="nil"/>
        </w:pBdr>
        <w:shd w:fill="auto" w:val="clear"/>
        <w:spacing w:after="0" w:line="240" w:lineRule="auto"/>
        <w:ind w:left="1440" w:hanging="360"/>
        <w:jc w:val="both"/>
        <w:rPr>
          <w:sz w:val="24"/>
          <w:szCs w:val="24"/>
          <w:u w:val="none"/>
        </w:rPr>
      </w:pPr>
      <w:r w:rsidDel="00000000" w:rsidR="00000000" w:rsidRPr="00000000">
        <w:rPr>
          <w:sz w:val="24"/>
          <w:szCs w:val="24"/>
          <w:rtl w:val="0"/>
        </w:rPr>
        <w:t xml:space="preserve">Se obtendrá una financiación por parte de terceros de Gs. 30.000.000.</w:t>
      </w:r>
    </w:p>
    <w:p w:rsidR="00000000" w:rsidDel="00000000" w:rsidP="00000000" w:rsidRDefault="00000000" w:rsidRPr="00000000" w14:paraId="0000021A">
      <w:pPr>
        <w:numPr>
          <w:ilvl w:val="0"/>
          <w:numId w:val="5"/>
        </w:numPr>
        <w:pBdr>
          <w:top w:space="0" w:sz="0" w:val="nil"/>
          <w:left w:space="0" w:sz="0" w:val="nil"/>
          <w:bottom w:space="0" w:sz="0" w:val="nil"/>
          <w:right w:space="0" w:sz="0" w:val="nil"/>
          <w:between w:space="0" w:sz="0" w:val="nil"/>
        </w:pBdr>
        <w:shd w:fill="auto" w:val="clear"/>
        <w:spacing w:after="0" w:line="240" w:lineRule="auto"/>
        <w:ind w:left="1440" w:hanging="360"/>
        <w:jc w:val="both"/>
        <w:rPr>
          <w:sz w:val="24"/>
          <w:szCs w:val="24"/>
          <w:u w:val="none"/>
        </w:rPr>
      </w:pPr>
      <w:r w:rsidDel="00000000" w:rsidR="00000000" w:rsidRPr="00000000">
        <w:rPr>
          <w:sz w:val="24"/>
          <w:szCs w:val="24"/>
          <w:rtl w:val="0"/>
        </w:rPr>
        <w:t xml:space="preserve">Se obtendrá un crédito de Gs. 73.500.000. Dicho crédito será pagado en un periodo de 24 meses a una tasa de interés de 16% anual.</w:t>
      </w:r>
    </w:p>
    <w:p w:rsidR="00000000" w:rsidDel="00000000" w:rsidP="00000000" w:rsidRDefault="00000000" w:rsidRPr="00000000" w14:paraId="0000021B">
      <w:pPr>
        <w:numPr>
          <w:ilvl w:val="0"/>
          <w:numId w:val="5"/>
        </w:numPr>
        <w:pBdr>
          <w:top w:space="0" w:sz="0" w:val="nil"/>
          <w:left w:space="0" w:sz="0" w:val="nil"/>
          <w:bottom w:space="0" w:sz="0" w:val="nil"/>
          <w:right w:space="0" w:sz="0" w:val="nil"/>
          <w:between w:space="0" w:sz="0" w:val="nil"/>
        </w:pBdr>
        <w:shd w:fill="auto" w:val="clear"/>
        <w:spacing w:after="0" w:line="240" w:lineRule="auto"/>
        <w:ind w:left="1440" w:hanging="360"/>
        <w:jc w:val="both"/>
        <w:rPr>
          <w:sz w:val="24"/>
          <w:szCs w:val="24"/>
          <w:u w:val="none"/>
        </w:rPr>
      </w:pPr>
      <w:r w:rsidDel="00000000" w:rsidR="00000000" w:rsidRPr="00000000">
        <w:rPr>
          <w:sz w:val="24"/>
          <w:szCs w:val="24"/>
          <w:rtl w:val="0"/>
        </w:rPr>
        <w:t xml:space="preserve">Se plantea un crecimiento de ventas de un 25 ó 30% anual (dependiendo del nivel).</w:t>
      </w:r>
    </w:p>
    <w:p w:rsidR="00000000" w:rsidDel="00000000" w:rsidP="00000000" w:rsidRDefault="00000000" w:rsidRPr="00000000" w14:paraId="0000021C">
      <w:pPr>
        <w:numPr>
          <w:ilvl w:val="0"/>
          <w:numId w:val="5"/>
        </w:numPr>
        <w:pBdr>
          <w:top w:space="0" w:sz="0" w:val="nil"/>
          <w:left w:space="0" w:sz="0" w:val="nil"/>
          <w:bottom w:space="0" w:sz="0" w:val="nil"/>
          <w:right w:space="0" w:sz="0" w:val="nil"/>
          <w:between w:space="0" w:sz="0" w:val="nil"/>
        </w:pBdr>
        <w:shd w:fill="auto" w:val="clear"/>
        <w:spacing w:after="0" w:line="240" w:lineRule="auto"/>
        <w:ind w:left="1440" w:hanging="360"/>
        <w:jc w:val="both"/>
        <w:rPr>
          <w:sz w:val="24"/>
          <w:szCs w:val="24"/>
          <w:u w:val="none"/>
        </w:rPr>
      </w:pPr>
      <w:r w:rsidDel="00000000" w:rsidR="00000000" w:rsidRPr="00000000">
        <w:rPr>
          <w:sz w:val="24"/>
          <w:szCs w:val="24"/>
          <w:rtl w:val="0"/>
        </w:rPr>
        <w:t xml:space="preserve">Todos los niños que se inscriben para la educación informal, aprovecharán este servicio durante todo el año, mientras que los niños que reciben la educación formal solo en un periodo de 10 meses anuales.</w:t>
      </w:r>
    </w:p>
    <w:p w:rsidR="00000000" w:rsidDel="00000000" w:rsidP="00000000" w:rsidRDefault="00000000" w:rsidRPr="00000000" w14:paraId="0000021D">
      <w:pPr>
        <w:numPr>
          <w:ilvl w:val="0"/>
          <w:numId w:val="5"/>
        </w:numPr>
        <w:pBdr>
          <w:top w:space="0" w:sz="0" w:val="nil"/>
          <w:left w:space="0" w:sz="0" w:val="nil"/>
          <w:bottom w:space="0" w:sz="0" w:val="nil"/>
          <w:right w:space="0" w:sz="0" w:val="nil"/>
          <w:between w:space="0" w:sz="0" w:val="nil"/>
        </w:pBdr>
        <w:shd w:fill="auto" w:val="clear"/>
        <w:spacing w:after="0" w:line="240" w:lineRule="auto"/>
        <w:ind w:left="1440" w:hanging="360"/>
        <w:jc w:val="both"/>
        <w:rPr>
          <w:sz w:val="24"/>
          <w:szCs w:val="24"/>
          <w:u w:val="none"/>
        </w:rPr>
      </w:pPr>
      <w:r w:rsidDel="00000000" w:rsidR="00000000" w:rsidRPr="00000000">
        <w:rPr>
          <w:sz w:val="24"/>
          <w:szCs w:val="24"/>
          <w:rtl w:val="0"/>
        </w:rPr>
        <w:t xml:space="preserve">El único costo variable que se presenta es el de los alimentos, realizado por una empresa tercerizada, y cuyo precio es de Gs. 9.000 por plato, ó Gs. 180.000 mensual por niño.</w:t>
      </w:r>
    </w:p>
    <w:p w:rsidR="00000000" w:rsidDel="00000000" w:rsidP="00000000" w:rsidRDefault="00000000" w:rsidRPr="00000000" w14:paraId="0000021E">
      <w:pPr>
        <w:numPr>
          <w:ilvl w:val="0"/>
          <w:numId w:val="5"/>
        </w:numPr>
        <w:pBdr>
          <w:top w:space="0" w:sz="0" w:val="nil"/>
          <w:left w:space="0" w:sz="0" w:val="nil"/>
          <w:bottom w:space="0" w:sz="0" w:val="nil"/>
          <w:right w:space="0" w:sz="0" w:val="nil"/>
          <w:between w:space="0" w:sz="0" w:val="nil"/>
        </w:pBdr>
        <w:shd w:fill="auto" w:val="clear"/>
        <w:spacing w:after="0" w:line="240" w:lineRule="auto"/>
        <w:ind w:left="1440" w:hanging="360"/>
        <w:jc w:val="both"/>
        <w:rPr>
          <w:sz w:val="24"/>
          <w:szCs w:val="24"/>
          <w:u w:val="none"/>
        </w:rPr>
      </w:pPr>
      <w:r w:rsidDel="00000000" w:rsidR="00000000" w:rsidRPr="00000000">
        <w:rPr>
          <w:sz w:val="24"/>
          <w:szCs w:val="24"/>
          <w:rtl w:val="0"/>
        </w:rPr>
        <w:t xml:space="preserve">Los ingresos provenientes de la educación informal son más altos debido al precio más elevado y el servicio ofrecido (jornada completa con alimentación).</w:t>
      </w:r>
    </w:p>
    <w:p w:rsidR="00000000" w:rsidDel="00000000" w:rsidP="00000000" w:rsidRDefault="00000000" w:rsidRPr="00000000" w14:paraId="0000021F">
      <w:pPr>
        <w:spacing w:after="0" w:line="240" w:lineRule="auto"/>
        <w:ind w:left="720" w:firstLine="720"/>
        <w:jc w:val="both"/>
        <w:rPr>
          <w:sz w:val="24"/>
          <w:szCs w:val="24"/>
        </w:rPr>
      </w:pPr>
      <w:r w:rsidDel="00000000" w:rsidR="00000000" w:rsidRPr="00000000">
        <w:rPr>
          <w:rtl w:val="0"/>
        </w:rPr>
      </w:r>
    </w:p>
    <w:p w:rsidR="00000000" w:rsidDel="00000000" w:rsidP="00000000" w:rsidRDefault="00000000" w:rsidRPr="00000000" w14:paraId="00000220">
      <w:pPr>
        <w:spacing w:after="0" w:line="240" w:lineRule="auto"/>
        <w:ind w:left="720" w:firstLine="720"/>
        <w:jc w:val="both"/>
        <w:rPr>
          <w:sz w:val="24"/>
          <w:szCs w:val="24"/>
        </w:rPr>
      </w:pPr>
      <w:r w:rsidDel="00000000" w:rsidR="00000000" w:rsidRPr="00000000">
        <w:rPr>
          <w:sz w:val="24"/>
          <w:szCs w:val="24"/>
          <w:rtl w:val="0"/>
        </w:rPr>
        <w:t xml:space="preserve">En el plan financiero se presentan datos como:</w:t>
      </w:r>
    </w:p>
    <w:p w:rsidR="00000000" w:rsidDel="00000000" w:rsidP="00000000" w:rsidRDefault="00000000" w:rsidRPr="00000000" w14:paraId="00000221">
      <w:pPr>
        <w:numPr>
          <w:ilvl w:val="0"/>
          <w:numId w:val="14"/>
        </w:numPr>
        <w:spacing w:after="0" w:line="240" w:lineRule="auto"/>
        <w:ind w:left="2160" w:hanging="360"/>
        <w:jc w:val="both"/>
        <w:rPr>
          <w:sz w:val="24"/>
          <w:szCs w:val="24"/>
        </w:rPr>
      </w:pPr>
      <w:r w:rsidDel="00000000" w:rsidR="00000000" w:rsidRPr="00000000">
        <w:rPr>
          <w:sz w:val="24"/>
          <w:szCs w:val="24"/>
          <w:rtl w:val="0"/>
        </w:rPr>
        <w:t xml:space="preserve">Ingresos y costos mensuales del año 1</w:t>
      </w:r>
    </w:p>
    <w:p w:rsidR="00000000" w:rsidDel="00000000" w:rsidP="00000000" w:rsidRDefault="00000000" w:rsidRPr="00000000" w14:paraId="00000222">
      <w:pPr>
        <w:numPr>
          <w:ilvl w:val="0"/>
          <w:numId w:val="14"/>
        </w:numPr>
        <w:spacing w:after="0" w:line="240" w:lineRule="auto"/>
        <w:ind w:left="2160" w:hanging="360"/>
        <w:jc w:val="both"/>
        <w:rPr>
          <w:sz w:val="24"/>
          <w:szCs w:val="24"/>
        </w:rPr>
      </w:pPr>
      <w:r w:rsidDel="00000000" w:rsidR="00000000" w:rsidRPr="00000000">
        <w:rPr>
          <w:sz w:val="24"/>
          <w:szCs w:val="24"/>
          <w:rtl w:val="0"/>
        </w:rPr>
        <w:t xml:space="preserve">Proyección de ingresos y costos anuales de 4 años</w:t>
      </w:r>
    </w:p>
    <w:p w:rsidR="00000000" w:rsidDel="00000000" w:rsidP="00000000" w:rsidRDefault="00000000" w:rsidRPr="00000000" w14:paraId="00000223">
      <w:pPr>
        <w:numPr>
          <w:ilvl w:val="0"/>
          <w:numId w:val="14"/>
        </w:numPr>
        <w:spacing w:after="0" w:line="240" w:lineRule="auto"/>
        <w:ind w:left="2160" w:hanging="360"/>
        <w:jc w:val="both"/>
        <w:rPr>
          <w:sz w:val="24"/>
          <w:szCs w:val="24"/>
        </w:rPr>
      </w:pPr>
      <w:r w:rsidDel="00000000" w:rsidR="00000000" w:rsidRPr="00000000">
        <w:rPr>
          <w:sz w:val="24"/>
          <w:szCs w:val="24"/>
          <w:rtl w:val="0"/>
        </w:rPr>
        <w:t xml:space="preserve">El flujo de caja</w:t>
      </w:r>
    </w:p>
    <w:p w:rsidR="00000000" w:rsidDel="00000000" w:rsidP="00000000" w:rsidRDefault="00000000" w:rsidRPr="00000000" w14:paraId="00000224">
      <w:pPr>
        <w:numPr>
          <w:ilvl w:val="0"/>
          <w:numId w:val="14"/>
        </w:numPr>
        <w:spacing w:after="0" w:line="240" w:lineRule="auto"/>
        <w:ind w:left="2160" w:hanging="360"/>
        <w:jc w:val="both"/>
        <w:rPr>
          <w:sz w:val="24"/>
          <w:szCs w:val="24"/>
        </w:rPr>
      </w:pPr>
      <w:r w:rsidDel="00000000" w:rsidR="00000000" w:rsidRPr="00000000">
        <w:rPr>
          <w:sz w:val="24"/>
          <w:szCs w:val="24"/>
          <w:rtl w:val="0"/>
        </w:rPr>
        <w:t xml:space="preserve">Las necesidades de financiamiento propio, de terceros o préstamos</w:t>
      </w:r>
    </w:p>
    <w:p w:rsidR="00000000" w:rsidDel="00000000" w:rsidP="00000000" w:rsidRDefault="00000000" w:rsidRPr="00000000" w14:paraId="00000225">
      <w:pPr>
        <w:numPr>
          <w:ilvl w:val="0"/>
          <w:numId w:val="14"/>
        </w:numPr>
        <w:spacing w:after="0" w:line="240" w:lineRule="auto"/>
        <w:ind w:left="2160" w:hanging="360"/>
        <w:jc w:val="both"/>
        <w:rPr>
          <w:sz w:val="24"/>
          <w:szCs w:val="24"/>
        </w:rPr>
      </w:pPr>
      <w:r w:rsidDel="00000000" w:rsidR="00000000" w:rsidRPr="00000000">
        <w:rPr>
          <w:sz w:val="24"/>
          <w:szCs w:val="24"/>
          <w:rtl w:val="0"/>
        </w:rPr>
        <w:t xml:space="preserve">El estado de resultados. </w:t>
      </w:r>
    </w:p>
    <w:p w:rsidR="00000000" w:rsidDel="00000000" w:rsidP="00000000" w:rsidRDefault="00000000" w:rsidRPr="00000000" w14:paraId="00000226">
      <w:pPr>
        <w:spacing w:after="0" w:lineRule="auto"/>
        <w:ind w:firstLine="720"/>
        <w:jc w:val="both"/>
        <w:rPr>
          <w:sz w:val="24"/>
          <w:szCs w:val="24"/>
        </w:rPr>
      </w:pPr>
      <w:r w:rsidDel="00000000" w:rsidR="00000000" w:rsidRPr="00000000">
        <w:rPr>
          <w:sz w:val="24"/>
          <w:szCs w:val="24"/>
          <w:rtl w:val="0"/>
        </w:rPr>
        <w:t xml:space="preserve">A continuación se muestra una tabla resumida de las ganancias y pérdidas estimadas en los primeros 5 años. Además, junto con el presente plan de negocios se adjunta un archivo excel en donde se presentan con más detalles los ingresos y costos mensuales estimados para el primer año, y la proyección de ingresos y costos anuales de 4 años.</w:t>
      </w:r>
    </w:p>
    <w:p w:rsidR="00000000" w:rsidDel="00000000" w:rsidP="00000000" w:rsidRDefault="00000000" w:rsidRPr="00000000" w14:paraId="00000227">
      <w:pPr>
        <w:spacing w:after="0" w:lineRule="auto"/>
        <w:jc w:val="both"/>
        <w:rPr>
          <w:sz w:val="24"/>
          <w:szCs w:val="24"/>
        </w:rPr>
      </w:pPr>
      <w:r w:rsidDel="00000000" w:rsidR="00000000" w:rsidRPr="00000000">
        <w:rPr>
          <w:rtl w:val="0"/>
        </w:rPr>
      </w:r>
    </w:p>
    <w:tbl>
      <w:tblPr>
        <w:tblStyle w:val="Table13"/>
        <w:tblW w:w="939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1215"/>
        <w:gridCol w:w="1245"/>
        <w:gridCol w:w="1320"/>
        <w:gridCol w:w="1215"/>
        <w:gridCol w:w="1290"/>
        <w:tblGridChange w:id="0">
          <w:tblGrid>
            <w:gridCol w:w="3105"/>
            <w:gridCol w:w="1215"/>
            <w:gridCol w:w="1245"/>
            <w:gridCol w:w="1320"/>
            <w:gridCol w:w="1215"/>
            <w:gridCol w:w="1290"/>
          </w:tblGrid>
        </w:tblGridChange>
      </w:tblGrid>
      <w:tr>
        <w:trPr>
          <w:trHeight w:val="420" w:hRule="atLeast"/>
        </w:trPr>
        <w:tc>
          <w:tcPr>
            <w:gridSpan w:val="6"/>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28">
            <w:pPr>
              <w:spacing w:after="0" w:line="276" w:lineRule="auto"/>
              <w:rPr/>
            </w:pPr>
            <w:r w:rsidDel="00000000" w:rsidR="00000000" w:rsidRPr="00000000">
              <w:rPr>
                <w:b w:val="1"/>
                <w:sz w:val="32"/>
                <w:szCs w:val="32"/>
                <w:rtl w:val="0"/>
              </w:rPr>
              <w:t xml:space="preserve">Profit &amp; Loss statement (Estado de ganancias y pérdidas) en guaraníes</w:t>
            </w:r>
            <w:r w:rsidDel="00000000" w:rsidR="00000000" w:rsidRPr="00000000">
              <w:rPr>
                <w:rtl w:val="0"/>
              </w:rPr>
            </w:r>
          </w:p>
        </w:tc>
      </w:tr>
      <w:tr>
        <w:trPr>
          <w:trHeight w:val="270" w:hRule="atLeast"/>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22E">
            <w:pPr>
              <w:spacing w:after="0" w:line="276" w:lineRule="auto"/>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22F">
            <w:pPr>
              <w:spacing w:after="0" w:line="276" w:lineRule="auto"/>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230">
            <w:pPr>
              <w:spacing w:after="0" w:line="276" w:lineRule="auto"/>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231">
            <w:pPr>
              <w:spacing w:after="0" w:line="276" w:lineRule="auto"/>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232">
            <w:pPr>
              <w:spacing w:after="0" w:line="276" w:lineRule="auto"/>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233">
            <w:pPr>
              <w:spacing w:after="0" w:line="276" w:lineRule="auto"/>
              <w:rPr/>
            </w:pPr>
            <w:r w:rsidDel="00000000" w:rsidR="00000000" w:rsidRPr="00000000">
              <w:rPr>
                <w:rtl w:val="0"/>
              </w:rPr>
            </w:r>
          </w:p>
        </w:tc>
      </w:tr>
      <w:tr>
        <w:trPr>
          <w:trHeight w:val="300" w:hRule="atLeast"/>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34">
            <w:pPr>
              <w:spacing w:after="0" w:line="276" w:lineRule="auto"/>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235">
            <w:pPr>
              <w:spacing w:after="0" w:line="276" w:lineRule="auto"/>
              <w:rPr/>
            </w:pPr>
            <w:r w:rsidDel="00000000" w:rsidR="00000000" w:rsidRPr="00000000">
              <w:rPr>
                <w:b w:val="1"/>
                <w:rtl w:val="0"/>
              </w:rPr>
              <w:t xml:space="preserve">Año 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236">
            <w:pPr>
              <w:spacing w:after="0" w:line="276" w:lineRule="auto"/>
              <w:rPr/>
            </w:pPr>
            <w:r w:rsidDel="00000000" w:rsidR="00000000" w:rsidRPr="00000000">
              <w:rPr>
                <w:b w:val="1"/>
                <w:rtl w:val="0"/>
              </w:rPr>
              <w:t xml:space="preserve">Año 2</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237">
            <w:pPr>
              <w:spacing w:after="0" w:line="276" w:lineRule="auto"/>
              <w:rPr/>
            </w:pPr>
            <w:r w:rsidDel="00000000" w:rsidR="00000000" w:rsidRPr="00000000">
              <w:rPr>
                <w:b w:val="1"/>
                <w:rtl w:val="0"/>
              </w:rPr>
              <w:t xml:space="preserve">Año 3</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238">
            <w:pPr>
              <w:spacing w:after="0" w:line="276" w:lineRule="auto"/>
              <w:rPr/>
            </w:pPr>
            <w:r w:rsidDel="00000000" w:rsidR="00000000" w:rsidRPr="00000000">
              <w:rPr>
                <w:b w:val="1"/>
                <w:rtl w:val="0"/>
              </w:rPr>
              <w:t xml:space="preserve">Año 4</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239">
            <w:pPr>
              <w:spacing w:after="0" w:line="276" w:lineRule="auto"/>
              <w:rPr/>
            </w:pPr>
            <w:r w:rsidDel="00000000" w:rsidR="00000000" w:rsidRPr="00000000">
              <w:rPr>
                <w:b w:val="1"/>
                <w:rtl w:val="0"/>
              </w:rPr>
              <w:t xml:space="preserve">Año 5</w:t>
            </w:r>
            <w:r w:rsidDel="00000000" w:rsidR="00000000" w:rsidRPr="00000000">
              <w:rPr>
                <w:rtl w:val="0"/>
              </w:rPr>
            </w:r>
          </w:p>
        </w:tc>
      </w:tr>
      <w:tr>
        <w:trPr>
          <w:trHeight w:val="300" w:hRule="atLeast"/>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3A">
            <w:pPr>
              <w:spacing w:after="0" w:line="276" w:lineRule="auto"/>
              <w:rPr/>
            </w:pPr>
            <w:r w:rsidDel="00000000" w:rsidR="00000000" w:rsidRPr="00000000">
              <w:rPr>
                <w:b w:val="1"/>
                <w:rtl w:val="0"/>
              </w:rPr>
              <w:t xml:space="preserve">Sales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3B">
            <w:pPr>
              <w:spacing w:after="0" w:line="276" w:lineRule="auto"/>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3C">
            <w:pPr>
              <w:spacing w:after="0" w:line="276" w:lineRule="auto"/>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3D">
            <w:pPr>
              <w:spacing w:after="0" w:line="276" w:lineRule="auto"/>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3E">
            <w:pPr>
              <w:spacing w:after="0" w:line="276" w:lineRule="auto"/>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3F">
            <w:pPr>
              <w:spacing w:after="0" w:line="276" w:lineRule="auto"/>
              <w:rPr/>
            </w:pPr>
            <w:r w:rsidDel="00000000" w:rsidR="00000000" w:rsidRPr="00000000">
              <w:rPr>
                <w:rtl w:val="0"/>
              </w:rPr>
            </w:r>
          </w:p>
        </w:tc>
      </w:tr>
      <w:tr>
        <w:trPr>
          <w:trHeight w:val="540" w:hRule="atLeast"/>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40">
            <w:pPr>
              <w:spacing w:after="0" w:line="276" w:lineRule="auto"/>
              <w:rPr/>
            </w:pPr>
            <w:r w:rsidDel="00000000" w:rsidR="00000000" w:rsidRPr="00000000">
              <w:rPr>
                <w:rtl w:val="0"/>
              </w:rPr>
              <w:t xml:space="preserve">Servicio Maternal (1, 2 y 3)</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41">
            <w:pPr>
              <w:spacing w:after="0" w:line="276" w:lineRule="auto"/>
              <w:jc w:val="right"/>
              <w:rPr/>
            </w:pPr>
            <w:r w:rsidDel="00000000" w:rsidR="00000000" w:rsidRPr="00000000">
              <w:rPr>
                <w:rtl w:val="0"/>
              </w:rPr>
              <w:t xml:space="preserve">156,000,000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42">
            <w:pPr>
              <w:spacing w:after="0" w:line="276" w:lineRule="auto"/>
              <w:jc w:val="right"/>
              <w:rPr/>
            </w:pPr>
            <w:r w:rsidDel="00000000" w:rsidR="00000000" w:rsidRPr="00000000">
              <w:rPr>
                <w:rtl w:val="0"/>
              </w:rPr>
              <w:t xml:space="preserve">195,000,000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43">
            <w:pPr>
              <w:spacing w:after="0" w:line="276" w:lineRule="auto"/>
              <w:jc w:val="right"/>
              <w:rPr/>
            </w:pPr>
            <w:r w:rsidDel="00000000" w:rsidR="00000000" w:rsidRPr="00000000">
              <w:rPr>
                <w:rtl w:val="0"/>
              </w:rPr>
              <w:t xml:space="preserve">243,750,000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44">
            <w:pPr>
              <w:spacing w:after="0" w:line="276" w:lineRule="auto"/>
              <w:jc w:val="right"/>
              <w:rPr/>
            </w:pPr>
            <w:r w:rsidDel="00000000" w:rsidR="00000000" w:rsidRPr="00000000">
              <w:rPr>
                <w:rtl w:val="0"/>
              </w:rPr>
              <w:t xml:space="preserve">304,687,500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45">
            <w:pPr>
              <w:spacing w:after="0" w:line="276" w:lineRule="auto"/>
              <w:jc w:val="right"/>
              <w:rPr/>
            </w:pPr>
            <w:r w:rsidDel="00000000" w:rsidR="00000000" w:rsidRPr="00000000">
              <w:rPr>
                <w:rtl w:val="0"/>
              </w:rPr>
              <w:t xml:space="preserve">380,859,375</w:t>
            </w:r>
          </w:p>
        </w:tc>
      </w:tr>
      <w:tr>
        <w:trPr>
          <w:trHeight w:val="540" w:hRule="atLeast"/>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46">
            <w:pPr>
              <w:spacing w:after="0" w:line="276" w:lineRule="auto"/>
              <w:rPr/>
            </w:pPr>
            <w:r w:rsidDel="00000000" w:rsidR="00000000" w:rsidRPr="00000000">
              <w:rPr>
                <w:rtl w:val="0"/>
              </w:rPr>
              <w:t xml:space="preserve">Pre-Jardín</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47">
            <w:pPr>
              <w:spacing w:after="0" w:line="276" w:lineRule="auto"/>
              <w:jc w:val="right"/>
              <w:rPr/>
            </w:pPr>
            <w:r w:rsidDel="00000000" w:rsidR="00000000" w:rsidRPr="00000000">
              <w:rPr>
                <w:rtl w:val="0"/>
              </w:rPr>
              <w:t xml:space="preserve">65,000,000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48">
            <w:pPr>
              <w:spacing w:after="0" w:line="276" w:lineRule="auto"/>
              <w:jc w:val="right"/>
              <w:rPr/>
            </w:pPr>
            <w:r w:rsidDel="00000000" w:rsidR="00000000" w:rsidRPr="00000000">
              <w:rPr>
                <w:rtl w:val="0"/>
              </w:rPr>
              <w:t xml:space="preserve">81,250,000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49">
            <w:pPr>
              <w:spacing w:after="0" w:line="276" w:lineRule="auto"/>
              <w:jc w:val="right"/>
              <w:rPr/>
            </w:pPr>
            <w:r w:rsidDel="00000000" w:rsidR="00000000" w:rsidRPr="00000000">
              <w:rPr>
                <w:rtl w:val="0"/>
              </w:rPr>
              <w:t xml:space="preserve">101,562,500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4A">
            <w:pPr>
              <w:spacing w:after="0" w:line="276" w:lineRule="auto"/>
              <w:jc w:val="right"/>
              <w:rPr/>
            </w:pPr>
            <w:r w:rsidDel="00000000" w:rsidR="00000000" w:rsidRPr="00000000">
              <w:rPr>
                <w:rtl w:val="0"/>
              </w:rPr>
              <w:t xml:space="preserve">126,953,125</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4B">
            <w:pPr>
              <w:spacing w:after="0" w:line="276" w:lineRule="auto"/>
              <w:jc w:val="right"/>
              <w:rPr/>
            </w:pPr>
            <w:r w:rsidDel="00000000" w:rsidR="00000000" w:rsidRPr="00000000">
              <w:rPr>
                <w:rtl w:val="0"/>
              </w:rPr>
              <w:t xml:space="preserve">158,691,406</w:t>
            </w:r>
          </w:p>
        </w:tc>
      </w:tr>
      <w:tr>
        <w:trPr>
          <w:trHeight w:val="540" w:hRule="atLeast"/>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4C">
            <w:pPr>
              <w:spacing w:after="0" w:line="276" w:lineRule="auto"/>
              <w:rPr/>
            </w:pPr>
            <w:r w:rsidDel="00000000" w:rsidR="00000000" w:rsidRPr="00000000">
              <w:rPr>
                <w:rtl w:val="0"/>
              </w:rPr>
              <w:t xml:space="preserve">Jardín</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4D">
            <w:pPr>
              <w:spacing w:after="0" w:line="276" w:lineRule="auto"/>
              <w:jc w:val="right"/>
              <w:rPr/>
            </w:pPr>
            <w:r w:rsidDel="00000000" w:rsidR="00000000" w:rsidRPr="00000000">
              <w:rPr>
                <w:rtl w:val="0"/>
              </w:rPr>
              <w:t xml:space="preserve">52,000,000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4E">
            <w:pPr>
              <w:spacing w:after="0" w:line="276" w:lineRule="auto"/>
              <w:jc w:val="right"/>
              <w:rPr/>
            </w:pPr>
            <w:r w:rsidDel="00000000" w:rsidR="00000000" w:rsidRPr="00000000">
              <w:rPr>
                <w:rtl w:val="0"/>
              </w:rPr>
              <w:t xml:space="preserve">65,000,000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4F">
            <w:pPr>
              <w:spacing w:after="0" w:line="276" w:lineRule="auto"/>
              <w:jc w:val="right"/>
              <w:rPr/>
            </w:pPr>
            <w:r w:rsidDel="00000000" w:rsidR="00000000" w:rsidRPr="00000000">
              <w:rPr>
                <w:rtl w:val="0"/>
              </w:rPr>
              <w:t xml:space="preserve">81,250,000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50">
            <w:pPr>
              <w:spacing w:after="0" w:line="276" w:lineRule="auto"/>
              <w:jc w:val="right"/>
              <w:rPr/>
            </w:pPr>
            <w:r w:rsidDel="00000000" w:rsidR="00000000" w:rsidRPr="00000000">
              <w:rPr>
                <w:rtl w:val="0"/>
              </w:rPr>
              <w:t xml:space="preserve">101,562,500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51">
            <w:pPr>
              <w:spacing w:after="0" w:line="276" w:lineRule="auto"/>
              <w:jc w:val="right"/>
              <w:rPr/>
            </w:pPr>
            <w:r w:rsidDel="00000000" w:rsidR="00000000" w:rsidRPr="00000000">
              <w:rPr>
                <w:rtl w:val="0"/>
              </w:rPr>
              <w:t xml:space="preserve">126,953,125</w:t>
            </w:r>
          </w:p>
        </w:tc>
      </w:tr>
      <w:tr>
        <w:trPr>
          <w:trHeight w:val="540" w:hRule="atLeast"/>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52">
            <w:pPr>
              <w:spacing w:after="0" w:line="276" w:lineRule="auto"/>
              <w:rPr/>
            </w:pPr>
            <w:r w:rsidDel="00000000" w:rsidR="00000000" w:rsidRPr="00000000">
              <w:rPr>
                <w:rtl w:val="0"/>
              </w:rPr>
              <w:t xml:space="preserve">Pre-Escolar</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53">
            <w:pPr>
              <w:spacing w:after="0" w:line="276" w:lineRule="auto"/>
              <w:jc w:val="right"/>
              <w:rPr/>
            </w:pPr>
            <w:r w:rsidDel="00000000" w:rsidR="00000000" w:rsidRPr="00000000">
              <w:rPr>
                <w:rtl w:val="0"/>
              </w:rPr>
              <w:t xml:space="preserve">63,000,000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54">
            <w:pPr>
              <w:spacing w:after="0" w:line="276" w:lineRule="auto"/>
              <w:jc w:val="right"/>
              <w:rPr/>
            </w:pPr>
            <w:r w:rsidDel="00000000" w:rsidR="00000000" w:rsidRPr="00000000">
              <w:rPr>
                <w:rtl w:val="0"/>
              </w:rPr>
              <w:t xml:space="preserve">78,750,000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55">
            <w:pPr>
              <w:spacing w:after="0" w:line="276" w:lineRule="auto"/>
              <w:jc w:val="right"/>
              <w:rPr/>
            </w:pPr>
            <w:r w:rsidDel="00000000" w:rsidR="00000000" w:rsidRPr="00000000">
              <w:rPr>
                <w:rtl w:val="0"/>
              </w:rPr>
              <w:t xml:space="preserve">98,437,500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56">
            <w:pPr>
              <w:spacing w:after="0" w:line="276" w:lineRule="auto"/>
              <w:jc w:val="right"/>
              <w:rPr/>
            </w:pPr>
            <w:r w:rsidDel="00000000" w:rsidR="00000000" w:rsidRPr="00000000">
              <w:rPr>
                <w:rtl w:val="0"/>
              </w:rPr>
              <w:t xml:space="preserve">123,046,875</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57">
            <w:pPr>
              <w:spacing w:after="0" w:line="276" w:lineRule="auto"/>
              <w:jc w:val="right"/>
              <w:rPr/>
            </w:pPr>
            <w:r w:rsidDel="00000000" w:rsidR="00000000" w:rsidRPr="00000000">
              <w:rPr>
                <w:rtl w:val="0"/>
              </w:rPr>
              <w:t xml:space="preserve">153,808,594</w:t>
            </w:r>
          </w:p>
        </w:tc>
      </w:tr>
      <w:tr>
        <w:trPr>
          <w:trHeight w:val="540" w:hRule="atLeast"/>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58">
            <w:pPr>
              <w:spacing w:after="0" w:line="276" w:lineRule="auto"/>
              <w:rPr/>
            </w:pPr>
            <w:r w:rsidDel="00000000" w:rsidR="00000000" w:rsidRPr="00000000">
              <w:rPr>
                <w:b w:val="1"/>
                <w:rtl w:val="0"/>
              </w:rPr>
              <w:t xml:space="preserve">Total ventas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59">
            <w:pPr>
              <w:spacing w:after="0" w:line="276" w:lineRule="auto"/>
              <w:jc w:val="right"/>
              <w:rPr/>
            </w:pPr>
            <w:r w:rsidDel="00000000" w:rsidR="00000000" w:rsidRPr="00000000">
              <w:rPr>
                <w:b w:val="1"/>
                <w:rtl w:val="0"/>
              </w:rPr>
              <w:t xml:space="preserve">336,000,000</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5A">
            <w:pPr>
              <w:spacing w:after="0" w:line="276" w:lineRule="auto"/>
              <w:jc w:val="right"/>
              <w:rPr/>
            </w:pPr>
            <w:r w:rsidDel="00000000" w:rsidR="00000000" w:rsidRPr="00000000">
              <w:rPr>
                <w:b w:val="1"/>
                <w:rtl w:val="0"/>
              </w:rPr>
              <w:t xml:space="preserve">420,000,000</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5B">
            <w:pPr>
              <w:spacing w:after="0" w:line="276" w:lineRule="auto"/>
              <w:jc w:val="right"/>
              <w:rPr/>
            </w:pPr>
            <w:r w:rsidDel="00000000" w:rsidR="00000000" w:rsidRPr="00000000">
              <w:rPr>
                <w:b w:val="1"/>
                <w:rtl w:val="0"/>
              </w:rPr>
              <w:t xml:space="preserve">525,000,000</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5C">
            <w:pPr>
              <w:spacing w:after="0" w:line="276" w:lineRule="auto"/>
              <w:jc w:val="right"/>
              <w:rPr/>
            </w:pPr>
            <w:r w:rsidDel="00000000" w:rsidR="00000000" w:rsidRPr="00000000">
              <w:rPr>
                <w:b w:val="1"/>
                <w:rtl w:val="0"/>
              </w:rPr>
              <w:t xml:space="preserve">656,250,000</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5D">
            <w:pPr>
              <w:spacing w:after="0" w:line="276" w:lineRule="auto"/>
              <w:jc w:val="right"/>
              <w:rPr/>
            </w:pPr>
            <w:r w:rsidDel="00000000" w:rsidR="00000000" w:rsidRPr="00000000">
              <w:rPr>
                <w:b w:val="1"/>
                <w:rtl w:val="0"/>
              </w:rPr>
              <w:t xml:space="preserve">820,312,500</w:t>
            </w:r>
            <w:r w:rsidDel="00000000" w:rsidR="00000000" w:rsidRPr="00000000">
              <w:rPr>
                <w:rtl w:val="0"/>
              </w:rPr>
            </w:r>
          </w:p>
        </w:tc>
      </w:tr>
      <w:tr>
        <w:trPr>
          <w:trHeight w:val="270" w:hRule="atLeast"/>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5E">
            <w:pPr>
              <w:spacing w:after="0" w:line="276" w:lineRule="auto"/>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5F">
            <w:pPr>
              <w:spacing w:after="0" w:line="276" w:lineRule="auto"/>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60">
            <w:pPr>
              <w:spacing w:after="0" w:line="276" w:lineRule="auto"/>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61">
            <w:pPr>
              <w:spacing w:after="0" w:line="276" w:lineRule="auto"/>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62">
            <w:pPr>
              <w:spacing w:after="0" w:line="276" w:lineRule="auto"/>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63">
            <w:pPr>
              <w:spacing w:after="0" w:line="276" w:lineRule="auto"/>
              <w:rPr/>
            </w:pPr>
            <w:r w:rsidDel="00000000" w:rsidR="00000000" w:rsidRPr="00000000">
              <w:rPr>
                <w:rtl w:val="0"/>
              </w:rPr>
            </w:r>
          </w:p>
        </w:tc>
      </w:tr>
      <w:tr>
        <w:trPr>
          <w:trHeight w:val="285" w:hRule="atLeast"/>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64">
            <w:pPr>
              <w:spacing w:after="0" w:line="276" w:lineRule="auto"/>
              <w:rPr/>
            </w:pPr>
            <w:r w:rsidDel="00000000" w:rsidR="00000000" w:rsidRPr="00000000">
              <w:rPr>
                <w:b w:val="1"/>
                <w:rtl w:val="0"/>
              </w:rPr>
              <w:t xml:space="preserve">Costs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65">
            <w:pPr>
              <w:spacing w:after="0" w:line="276" w:lineRule="auto"/>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66">
            <w:pPr>
              <w:spacing w:after="0" w:line="276" w:lineRule="auto"/>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67">
            <w:pPr>
              <w:spacing w:after="0" w:line="276" w:lineRule="auto"/>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68">
            <w:pPr>
              <w:spacing w:after="0" w:line="276" w:lineRule="auto"/>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69">
            <w:pPr>
              <w:spacing w:after="0" w:line="276" w:lineRule="auto"/>
              <w:rPr/>
            </w:pPr>
            <w:r w:rsidDel="00000000" w:rsidR="00000000" w:rsidRPr="00000000">
              <w:rPr>
                <w:rtl w:val="0"/>
              </w:rPr>
            </w:r>
          </w:p>
        </w:tc>
      </w:tr>
      <w:tr>
        <w:trPr>
          <w:trHeight w:val="285" w:hRule="atLeast"/>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6A">
            <w:pPr>
              <w:spacing w:after="0" w:line="276" w:lineRule="auto"/>
              <w:rPr/>
            </w:pPr>
            <w:r w:rsidDel="00000000" w:rsidR="00000000" w:rsidRPr="00000000">
              <w:rPr>
                <w:b w:val="1"/>
                <w:rtl w:val="0"/>
              </w:rPr>
              <w:t xml:space="preserve">Direct operational costs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6B">
            <w:pPr>
              <w:spacing w:after="0" w:line="276" w:lineRule="auto"/>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6C">
            <w:pPr>
              <w:spacing w:after="0" w:line="276" w:lineRule="auto"/>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6D">
            <w:pPr>
              <w:spacing w:after="0" w:line="276" w:lineRule="auto"/>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6E">
            <w:pPr>
              <w:spacing w:after="0" w:line="276" w:lineRule="auto"/>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6F">
            <w:pPr>
              <w:spacing w:after="0" w:line="276" w:lineRule="auto"/>
              <w:rPr/>
            </w:pPr>
            <w:r w:rsidDel="00000000" w:rsidR="00000000" w:rsidRPr="00000000">
              <w:rPr>
                <w:rtl w:val="0"/>
              </w:rPr>
            </w:r>
          </w:p>
        </w:tc>
      </w:tr>
      <w:tr>
        <w:trPr>
          <w:trHeight w:val="540" w:hRule="atLeast"/>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70">
            <w:pPr>
              <w:spacing w:after="0" w:line="276" w:lineRule="auto"/>
              <w:rPr/>
            </w:pPr>
            <w:r w:rsidDel="00000000" w:rsidR="00000000" w:rsidRPr="00000000">
              <w:rPr>
                <w:rtl w:val="0"/>
              </w:rPr>
              <w:t xml:space="preserve">Alimentación</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71">
            <w:pPr>
              <w:spacing w:after="0" w:line="276" w:lineRule="auto"/>
              <w:jc w:val="right"/>
              <w:rPr/>
            </w:pPr>
            <w:r w:rsidDel="00000000" w:rsidR="00000000" w:rsidRPr="00000000">
              <w:rPr>
                <w:rtl w:val="0"/>
              </w:rPr>
              <w:t xml:space="preserve">60,480,000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72">
            <w:pPr>
              <w:spacing w:after="0" w:line="276" w:lineRule="auto"/>
              <w:jc w:val="right"/>
              <w:rPr/>
            </w:pPr>
            <w:r w:rsidDel="00000000" w:rsidR="00000000" w:rsidRPr="00000000">
              <w:rPr>
                <w:rtl w:val="0"/>
              </w:rPr>
              <w:t xml:space="preserve">76,500,000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73">
            <w:pPr>
              <w:spacing w:after="0" w:line="276" w:lineRule="auto"/>
              <w:jc w:val="right"/>
              <w:rPr/>
            </w:pPr>
            <w:r w:rsidDel="00000000" w:rsidR="00000000" w:rsidRPr="00000000">
              <w:rPr>
                <w:rtl w:val="0"/>
              </w:rPr>
              <w:t xml:space="preserve">96,660,000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74">
            <w:pPr>
              <w:spacing w:after="0" w:line="276" w:lineRule="auto"/>
              <w:jc w:val="right"/>
              <w:rPr/>
            </w:pPr>
            <w:r w:rsidDel="00000000" w:rsidR="00000000" w:rsidRPr="00000000">
              <w:rPr>
                <w:rtl w:val="0"/>
              </w:rPr>
              <w:t xml:space="preserve">122,400,000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75">
            <w:pPr>
              <w:spacing w:after="0" w:line="276" w:lineRule="auto"/>
              <w:jc w:val="right"/>
              <w:rPr/>
            </w:pPr>
            <w:r w:rsidDel="00000000" w:rsidR="00000000" w:rsidRPr="00000000">
              <w:rPr>
                <w:rtl w:val="0"/>
              </w:rPr>
              <w:t xml:space="preserve">154,800,000</w:t>
            </w:r>
          </w:p>
        </w:tc>
      </w:tr>
      <w:tr>
        <w:trPr>
          <w:trHeight w:val="540" w:hRule="atLeast"/>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76">
            <w:pPr>
              <w:spacing w:after="0" w:line="276" w:lineRule="auto"/>
              <w:rPr/>
            </w:pPr>
            <w:r w:rsidDel="00000000" w:rsidR="00000000" w:rsidRPr="00000000">
              <w:rPr>
                <w:rtl w:val="0"/>
              </w:rPr>
              <w:t xml:space="preserve">Salarios empleados</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77">
            <w:pPr>
              <w:spacing w:after="0" w:line="276" w:lineRule="auto"/>
              <w:jc w:val="right"/>
              <w:rPr/>
            </w:pPr>
            <w:r w:rsidDel="00000000" w:rsidR="00000000" w:rsidRPr="00000000">
              <w:rPr>
                <w:rtl w:val="0"/>
              </w:rPr>
              <w:t xml:space="preserve">216,000,000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78">
            <w:pPr>
              <w:spacing w:after="0" w:line="276" w:lineRule="auto"/>
              <w:jc w:val="right"/>
              <w:rPr/>
            </w:pPr>
            <w:r w:rsidDel="00000000" w:rsidR="00000000" w:rsidRPr="00000000">
              <w:rPr>
                <w:rtl w:val="0"/>
              </w:rPr>
              <w:t xml:space="preserve">220,320,000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79">
            <w:pPr>
              <w:spacing w:after="0" w:line="276" w:lineRule="auto"/>
              <w:jc w:val="right"/>
              <w:rPr/>
            </w:pPr>
            <w:r w:rsidDel="00000000" w:rsidR="00000000" w:rsidRPr="00000000">
              <w:rPr>
                <w:rtl w:val="0"/>
              </w:rPr>
              <w:t xml:space="preserve">224,726,400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7A">
            <w:pPr>
              <w:spacing w:after="0" w:line="276" w:lineRule="auto"/>
              <w:jc w:val="right"/>
              <w:rPr/>
            </w:pPr>
            <w:r w:rsidDel="00000000" w:rsidR="00000000" w:rsidRPr="00000000">
              <w:rPr>
                <w:rtl w:val="0"/>
              </w:rPr>
              <w:t xml:space="preserve">229,220,928</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7B">
            <w:pPr>
              <w:spacing w:after="0" w:line="276" w:lineRule="auto"/>
              <w:jc w:val="right"/>
              <w:rPr/>
            </w:pPr>
            <w:r w:rsidDel="00000000" w:rsidR="00000000" w:rsidRPr="00000000">
              <w:rPr>
                <w:rtl w:val="0"/>
              </w:rPr>
              <w:t xml:space="preserve">233,805,347</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7C">
            <w:pPr>
              <w:spacing w:after="0" w:line="276" w:lineRule="auto"/>
              <w:rPr/>
            </w:pPr>
            <w:r w:rsidDel="00000000" w:rsidR="00000000" w:rsidRPr="00000000">
              <w:rPr>
                <w:rtl w:val="0"/>
              </w:rPr>
              <w:t xml:space="preserve">Total direct expenses</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7D">
            <w:pPr>
              <w:spacing w:after="0" w:line="276" w:lineRule="auto"/>
              <w:jc w:val="right"/>
              <w:rPr/>
            </w:pPr>
            <w:r w:rsidDel="00000000" w:rsidR="00000000" w:rsidRPr="00000000">
              <w:rPr>
                <w:rtl w:val="0"/>
              </w:rPr>
              <w:t xml:space="preserve">7,200,000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7E">
            <w:pPr>
              <w:spacing w:after="0" w:line="276" w:lineRule="auto"/>
              <w:jc w:val="right"/>
              <w:rPr/>
            </w:pPr>
            <w:r w:rsidDel="00000000" w:rsidR="00000000" w:rsidRPr="00000000">
              <w:rPr>
                <w:rtl w:val="0"/>
              </w:rPr>
              <w:t xml:space="preserve">7,272,000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7F">
            <w:pPr>
              <w:spacing w:after="0" w:line="276" w:lineRule="auto"/>
              <w:jc w:val="right"/>
              <w:rPr/>
            </w:pPr>
            <w:r w:rsidDel="00000000" w:rsidR="00000000" w:rsidRPr="00000000">
              <w:rPr>
                <w:rtl w:val="0"/>
              </w:rPr>
              <w:t xml:space="preserve">7,344,720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80">
            <w:pPr>
              <w:spacing w:after="0" w:line="276" w:lineRule="auto"/>
              <w:jc w:val="right"/>
              <w:rPr/>
            </w:pPr>
            <w:r w:rsidDel="00000000" w:rsidR="00000000" w:rsidRPr="00000000">
              <w:rPr>
                <w:rtl w:val="0"/>
              </w:rPr>
              <w:t xml:space="preserve">7,418,167</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81">
            <w:pPr>
              <w:spacing w:after="0" w:line="276" w:lineRule="auto"/>
              <w:jc w:val="right"/>
              <w:rPr/>
            </w:pPr>
            <w:r w:rsidDel="00000000" w:rsidR="00000000" w:rsidRPr="00000000">
              <w:rPr>
                <w:rtl w:val="0"/>
              </w:rPr>
              <w:t xml:space="preserve">7,492,349</w:t>
            </w:r>
          </w:p>
        </w:tc>
      </w:tr>
      <w:tr>
        <w:trPr>
          <w:trHeight w:val="540" w:hRule="atLeast"/>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82">
            <w:pPr>
              <w:spacing w:after="0" w:line="276" w:lineRule="auto"/>
              <w:rPr/>
            </w:pPr>
            <w:r w:rsidDel="00000000" w:rsidR="00000000" w:rsidRPr="00000000">
              <w:rPr>
                <w:b w:val="1"/>
                <w:rtl w:val="0"/>
              </w:rPr>
              <w:t xml:space="preserve">Total costos de operación directo</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83">
            <w:pPr>
              <w:spacing w:after="0" w:line="276" w:lineRule="auto"/>
              <w:jc w:val="right"/>
              <w:rPr/>
            </w:pPr>
            <w:r w:rsidDel="00000000" w:rsidR="00000000" w:rsidRPr="00000000">
              <w:rPr>
                <w:b w:val="1"/>
                <w:rtl w:val="0"/>
              </w:rPr>
              <w:t xml:space="preserve">283,680,000</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84">
            <w:pPr>
              <w:spacing w:after="0" w:line="276" w:lineRule="auto"/>
              <w:jc w:val="right"/>
              <w:rPr/>
            </w:pPr>
            <w:r w:rsidDel="00000000" w:rsidR="00000000" w:rsidRPr="00000000">
              <w:rPr>
                <w:b w:val="1"/>
                <w:rtl w:val="0"/>
              </w:rPr>
              <w:t xml:space="preserve">304,092,000</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85">
            <w:pPr>
              <w:spacing w:after="0" w:line="276" w:lineRule="auto"/>
              <w:jc w:val="right"/>
              <w:rPr/>
            </w:pPr>
            <w:r w:rsidDel="00000000" w:rsidR="00000000" w:rsidRPr="00000000">
              <w:rPr>
                <w:b w:val="1"/>
                <w:rtl w:val="0"/>
              </w:rPr>
              <w:t xml:space="preserve">328,731,120</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86">
            <w:pPr>
              <w:spacing w:after="0" w:line="276" w:lineRule="auto"/>
              <w:jc w:val="right"/>
              <w:rPr/>
            </w:pPr>
            <w:r w:rsidDel="00000000" w:rsidR="00000000" w:rsidRPr="00000000">
              <w:rPr>
                <w:b w:val="1"/>
                <w:rtl w:val="0"/>
              </w:rPr>
              <w:t xml:space="preserve">359,039,095</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87">
            <w:pPr>
              <w:spacing w:after="0" w:line="276" w:lineRule="auto"/>
              <w:jc w:val="right"/>
              <w:rPr/>
            </w:pPr>
            <w:r w:rsidDel="00000000" w:rsidR="00000000" w:rsidRPr="00000000">
              <w:rPr>
                <w:b w:val="1"/>
                <w:rtl w:val="0"/>
              </w:rPr>
              <w:t xml:space="preserve">396,097,695</w:t>
            </w:r>
            <w:r w:rsidDel="00000000" w:rsidR="00000000" w:rsidRPr="00000000">
              <w:rPr>
                <w:rtl w:val="0"/>
              </w:rPr>
            </w:r>
          </w:p>
        </w:tc>
      </w:tr>
      <w:tr>
        <w:trPr>
          <w:trHeight w:val="270" w:hRule="atLeast"/>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88">
            <w:pPr>
              <w:spacing w:after="0" w:line="276" w:lineRule="auto"/>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89">
            <w:pPr>
              <w:spacing w:after="0" w:line="276" w:lineRule="auto"/>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8A">
            <w:pPr>
              <w:spacing w:after="0" w:line="276" w:lineRule="auto"/>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8B">
            <w:pPr>
              <w:spacing w:after="0" w:line="276" w:lineRule="auto"/>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8C">
            <w:pPr>
              <w:spacing w:after="0" w:line="276" w:lineRule="auto"/>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8D">
            <w:pPr>
              <w:spacing w:after="0" w:line="276" w:lineRule="auto"/>
              <w:rPr/>
            </w:pPr>
            <w:r w:rsidDel="00000000" w:rsidR="00000000" w:rsidRPr="00000000">
              <w:rPr>
                <w:rtl w:val="0"/>
              </w:rPr>
            </w:r>
          </w:p>
        </w:tc>
      </w:tr>
      <w:tr>
        <w:trPr>
          <w:trHeight w:val="285" w:hRule="atLeast"/>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8E">
            <w:pPr>
              <w:spacing w:after="0" w:line="276" w:lineRule="auto"/>
              <w:rPr/>
            </w:pPr>
            <w:r w:rsidDel="00000000" w:rsidR="00000000" w:rsidRPr="00000000">
              <w:rPr>
                <w:b w:val="1"/>
                <w:rtl w:val="0"/>
              </w:rPr>
              <w:t xml:space="preserve">Indirect operational costs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8F">
            <w:pPr>
              <w:spacing w:after="0" w:line="276" w:lineRule="auto"/>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90">
            <w:pPr>
              <w:spacing w:after="0" w:line="276" w:lineRule="auto"/>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91">
            <w:pPr>
              <w:spacing w:after="0" w:line="276" w:lineRule="auto"/>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92">
            <w:pPr>
              <w:spacing w:after="0" w:line="276" w:lineRule="auto"/>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93">
            <w:pPr>
              <w:spacing w:after="0" w:line="276" w:lineRule="auto"/>
              <w:rPr/>
            </w:pPr>
            <w:r w:rsidDel="00000000" w:rsidR="00000000" w:rsidRPr="00000000">
              <w:rPr>
                <w:rtl w:val="0"/>
              </w:rPr>
            </w:r>
          </w:p>
        </w:tc>
      </w:tr>
      <w:tr>
        <w:trPr>
          <w:trHeight w:val="540" w:hRule="atLeast"/>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94">
            <w:pPr>
              <w:spacing w:after="0" w:line="276" w:lineRule="auto"/>
              <w:rPr/>
            </w:pPr>
            <w:r w:rsidDel="00000000" w:rsidR="00000000" w:rsidRPr="00000000">
              <w:rPr>
                <w:rtl w:val="0"/>
              </w:rPr>
              <w:t xml:space="preserve">Alquiler Local</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95">
            <w:pPr>
              <w:spacing w:after="0" w:line="276" w:lineRule="auto"/>
              <w:jc w:val="right"/>
              <w:rPr/>
            </w:pPr>
            <w:r w:rsidDel="00000000" w:rsidR="00000000" w:rsidRPr="00000000">
              <w:rPr>
                <w:rtl w:val="0"/>
              </w:rPr>
              <w:t xml:space="preserve">72,000,000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96">
            <w:pPr>
              <w:spacing w:after="0" w:line="276" w:lineRule="auto"/>
              <w:jc w:val="right"/>
              <w:rPr/>
            </w:pPr>
            <w:r w:rsidDel="00000000" w:rsidR="00000000" w:rsidRPr="00000000">
              <w:rPr>
                <w:rtl w:val="0"/>
              </w:rPr>
              <w:t xml:space="preserve">75,600,000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97">
            <w:pPr>
              <w:spacing w:after="0" w:line="276" w:lineRule="auto"/>
              <w:jc w:val="right"/>
              <w:rPr/>
            </w:pPr>
            <w:r w:rsidDel="00000000" w:rsidR="00000000" w:rsidRPr="00000000">
              <w:rPr>
                <w:rtl w:val="0"/>
              </w:rPr>
              <w:t xml:space="preserve">84,672,000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98">
            <w:pPr>
              <w:spacing w:after="0" w:line="276" w:lineRule="auto"/>
              <w:jc w:val="right"/>
              <w:rPr/>
            </w:pPr>
            <w:r w:rsidDel="00000000" w:rsidR="00000000" w:rsidRPr="00000000">
              <w:rPr>
                <w:rtl w:val="0"/>
              </w:rPr>
              <w:t xml:space="preserve">94,832,640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99">
            <w:pPr>
              <w:spacing w:after="0" w:line="276" w:lineRule="auto"/>
              <w:jc w:val="right"/>
              <w:rPr/>
            </w:pPr>
            <w:r w:rsidDel="00000000" w:rsidR="00000000" w:rsidRPr="00000000">
              <w:rPr>
                <w:rtl w:val="0"/>
              </w:rPr>
              <w:t xml:space="preserve">106,212,557</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9A">
            <w:pPr>
              <w:spacing w:after="0" w:line="276" w:lineRule="auto"/>
              <w:rPr/>
            </w:pPr>
            <w:r w:rsidDel="00000000" w:rsidR="00000000" w:rsidRPr="00000000">
              <w:rPr>
                <w:rtl w:val="0"/>
              </w:rPr>
              <w:t xml:space="preserve">Capacitación de profesionales</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9B">
            <w:pPr>
              <w:spacing w:after="0" w:line="276" w:lineRule="auto"/>
              <w:jc w:val="right"/>
              <w:rPr/>
            </w:pPr>
            <w:r w:rsidDel="00000000" w:rsidR="00000000" w:rsidRPr="00000000">
              <w:rPr>
                <w:rtl w:val="0"/>
              </w:rPr>
              <w:t xml:space="preserve">10,080,000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9C">
            <w:pPr>
              <w:spacing w:after="0" w:line="276" w:lineRule="auto"/>
              <w:jc w:val="right"/>
              <w:rPr/>
            </w:pPr>
            <w:r w:rsidDel="00000000" w:rsidR="00000000" w:rsidRPr="00000000">
              <w:rPr>
                <w:rtl w:val="0"/>
              </w:rPr>
              <w:t xml:space="preserve">10,584,000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9D">
            <w:pPr>
              <w:spacing w:after="0" w:line="276" w:lineRule="auto"/>
              <w:jc w:val="right"/>
              <w:rPr/>
            </w:pPr>
            <w:r w:rsidDel="00000000" w:rsidR="00000000" w:rsidRPr="00000000">
              <w:rPr>
                <w:rtl w:val="0"/>
              </w:rPr>
              <w:t xml:space="preserve">11,642,400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9E">
            <w:pPr>
              <w:spacing w:after="0" w:line="276" w:lineRule="auto"/>
              <w:jc w:val="right"/>
              <w:rPr/>
            </w:pPr>
            <w:r w:rsidDel="00000000" w:rsidR="00000000" w:rsidRPr="00000000">
              <w:rPr>
                <w:rtl w:val="0"/>
              </w:rPr>
              <w:t xml:space="preserve">12,806,640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9F">
            <w:pPr>
              <w:spacing w:after="0" w:line="276" w:lineRule="auto"/>
              <w:jc w:val="right"/>
              <w:rPr/>
            </w:pPr>
            <w:r w:rsidDel="00000000" w:rsidR="00000000" w:rsidRPr="00000000">
              <w:rPr>
                <w:rtl w:val="0"/>
              </w:rPr>
              <w:t xml:space="preserve">14,087,304</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A0">
            <w:pPr>
              <w:spacing w:after="0" w:line="276" w:lineRule="auto"/>
              <w:rPr/>
            </w:pPr>
            <w:r w:rsidDel="00000000" w:rsidR="00000000" w:rsidRPr="00000000">
              <w:rPr>
                <w:rtl w:val="0"/>
              </w:rPr>
              <w:t xml:space="preserve">Costos de mercadeo</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A1">
            <w:pPr>
              <w:spacing w:after="0" w:line="276" w:lineRule="auto"/>
              <w:jc w:val="right"/>
              <w:rPr/>
            </w:pPr>
            <w:r w:rsidDel="00000000" w:rsidR="00000000" w:rsidRPr="00000000">
              <w:rPr>
                <w:rtl w:val="0"/>
              </w:rPr>
              <w:t xml:space="preserve">12,000,000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A2">
            <w:pPr>
              <w:spacing w:after="0" w:line="276" w:lineRule="auto"/>
              <w:jc w:val="right"/>
              <w:rPr/>
            </w:pPr>
            <w:r w:rsidDel="00000000" w:rsidR="00000000" w:rsidRPr="00000000">
              <w:rPr>
                <w:rtl w:val="0"/>
              </w:rPr>
              <w:t xml:space="preserve">12,000,000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A3">
            <w:pPr>
              <w:spacing w:after="0" w:line="276" w:lineRule="auto"/>
              <w:jc w:val="right"/>
              <w:rPr/>
            </w:pPr>
            <w:r w:rsidDel="00000000" w:rsidR="00000000" w:rsidRPr="00000000">
              <w:rPr>
                <w:rtl w:val="0"/>
              </w:rPr>
              <w:t xml:space="preserve">12,000,000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A4">
            <w:pPr>
              <w:spacing w:after="0" w:line="276" w:lineRule="auto"/>
              <w:jc w:val="right"/>
              <w:rPr/>
            </w:pPr>
            <w:r w:rsidDel="00000000" w:rsidR="00000000" w:rsidRPr="00000000">
              <w:rPr>
                <w:rtl w:val="0"/>
              </w:rPr>
              <w:t xml:space="preserve">12,000,000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A5">
            <w:pPr>
              <w:spacing w:after="0" w:line="276" w:lineRule="auto"/>
              <w:jc w:val="right"/>
              <w:rPr/>
            </w:pPr>
            <w:r w:rsidDel="00000000" w:rsidR="00000000" w:rsidRPr="00000000">
              <w:rPr>
                <w:rtl w:val="0"/>
              </w:rPr>
              <w:t xml:space="preserve">12,000,000</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A6">
            <w:pPr>
              <w:spacing w:after="0" w:line="276" w:lineRule="auto"/>
              <w:rPr/>
            </w:pPr>
            <w:r w:rsidDel="00000000" w:rsidR="00000000" w:rsidRPr="00000000">
              <w:rPr>
                <w:rtl w:val="0"/>
              </w:rPr>
              <w:t xml:space="preserve">Costos internet, hosting, etc.</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A7">
            <w:pPr>
              <w:spacing w:after="0" w:line="276" w:lineRule="auto"/>
              <w:jc w:val="right"/>
              <w:rPr/>
            </w:pPr>
            <w:r w:rsidDel="00000000" w:rsidR="00000000" w:rsidRPr="00000000">
              <w:rPr>
                <w:rtl w:val="0"/>
              </w:rPr>
              <w:t xml:space="preserve">3,600,000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A8">
            <w:pPr>
              <w:spacing w:after="0" w:line="276" w:lineRule="auto"/>
              <w:jc w:val="right"/>
              <w:rPr/>
            </w:pPr>
            <w:r w:rsidDel="00000000" w:rsidR="00000000" w:rsidRPr="00000000">
              <w:rPr>
                <w:rtl w:val="0"/>
              </w:rPr>
              <w:t xml:space="preserve">3,780,000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A9">
            <w:pPr>
              <w:spacing w:after="0" w:line="276" w:lineRule="auto"/>
              <w:jc w:val="right"/>
              <w:rPr/>
            </w:pPr>
            <w:r w:rsidDel="00000000" w:rsidR="00000000" w:rsidRPr="00000000">
              <w:rPr>
                <w:rtl w:val="0"/>
              </w:rPr>
              <w:t xml:space="preserve">3,969,000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AA">
            <w:pPr>
              <w:spacing w:after="0" w:line="276" w:lineRule="auto"/>
              <w:jc w:val="right"/>
              <w:rPr/>
            </w:pPr>
            <w:r w:rsidDel="00000000" w:rsidR="00000000" w:rsidRPr="00000000">
              <w:rPr>
                <w:rtl w:val="0"/>
              </w:rPr>
              <w:t xml:space="preserve">4,167,450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AB">
            <w:pPr>
              <w:spacing w:after="0" w:line="276" w:lineRule="auto"/>
              <w:jc w:val="right"/>
              <w:rPr/>
            </w:pPr>
            <w:r w:rsidDel="00000000" w:rsidR="00000000" w:rsidRPr="00000000">
              <w:rPr>
                <w:rtl w:val="0"/>
              </w:rPr>
              <w:t xml:space="preserve">4,375,823</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AC">
            <w:pPr>
              <w:spacing w:after="0" w:line="276" w:lineRule="auto"/>
              <w:rPr/>
            </w:pPr>
            <w:r w:rsidDel="00000000" w:rsidR="00000000" w:rsidRPr="00000000">
              <w:rPr>
                <w:rtl w:val="0"/>
              </w:rPr>
              <w:t xml:space="preserve">Servicios básicos (luz, agua, etc.)</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AD">
            <w:pPr>
              <w:spacing w:after="0" w:line="276" w:lineRule="auto"/>
              <w:jc w:val="right"/>
              <w:rPr/>
            </w:pPr>
            <w:r w:rsidDel="00000000" w:rsidR="00000000" w:rsidRPr="00000000">
              <w:rPr>
                <w:rtl w:val="0"/>
              </w:rPr>
              <w:t xml:space="preserve">22,200,000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AE">
            <w:pPr>
              <w:spacing w:after="0" w:line="276" w:lineRule="auto"/>
              <w:jc w:val="right"/>
              <w:rPr/>
            </w:pPr>
            <w:r w:rsidDel="00000000" w:rsidR="00000000" w:rsidRPr="00000000">
              <w:rPr>
                <w:rtl w:val="0"/>
              </w:rPr>
              <w:t xml:space="preserve">23,310,000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AF">
            <w:pPr>
              <w:spacing w:after="0" w:line="276" w:lineRule="auto"/>
              <w:jc w:val="right"/>
              <w:rPr/>
            </w:pPr>
            <w:r w:rsidDel="00000000" w:rsidR="00000000" w:rsidRPr="00000000">
              <w:rPr>
                <w:rtl w:val="0"/>
              </w:rPr>
              <w:t xml:space="preserve">24,475,500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B0">
            <w:pPr>
              <w:spacing w:after="0" w:line="276" w:lineRule="auto"/>
              <w:jc w:val="right"/>
              <w:rPr/>
            </w:pPr>
            <w:r w:rsidDel="00000000" w:rsidR="00000000" w:rsidRPr="00000000">
              <w:rPr>
                <w:rtl w:val="0"/>
              </w:rPr>
              <w:t xml:space="preserve">25,699,275</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B1">
            <w:pPr>
              <w:spacing w:after="0" w:line="276" w:lineRule="auto"/>
              <w:jc w:val="right"/>
              <w:rPr/>
            </w:pPr>
            <w:r w:rsidDel="00000000" w:rsidR="00000000" w:rsidRPr="00000000">
              <w:rPr>
                <w:rtl w:val="0"/>
              </w:rPr>
              <w:t xml:space="preserve">26,984,239</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B2">
            <w:pPr>
              <w:spacing w:after="0" w:line="276" w:lineRule="auto"/>
              <w:rPr/>
            </w:pPr>
            <w:r w:rsidDel="00000000" w:rsidR="00000000" w:rsidRPr="00000000">
              <w:rPr>
                <w:rtl w:val="0"/>
              </w:rPr>
              <w:t xml:space="preserve">Intereses</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B3">
            <w:pPr>
              <w:spacing w:after="0" w:line="276" w:lineRule="auto"/>
              <w:jc w:val="right"/>
              <w:rPr/>
            </w:pPr>
            <w:r w:rsidDel="00000000" w:rsidR="00000000" w:rsidRPr="00000000">
              <w:rPr>
                <w:rtl w:val="0"/>
              </w:rPr>
              <w:t xml:space="preserve">11,760,000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B4">
            <w:pPr>
              <w:spacing w:after="0" w:line="276" w:lineRule="auto"/>
              <w:jc w:val="right"/>
              <w:rPr/>
            </w:pPr>
            <w:r w:rsidDel="00000000" w:rsidR="00000000" w:rsidRPr="00000000">
              <w:rPr>
                <w:rtl w:val="0"/>
              </w:rPr>
              <w:t xml:space="preserve">11,760,000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B5">
            <w:pPr>
              <w:spacing w:after="0" w:line="276" w:lineRule="auto"/>
              <w:jc w:val="right"/>
              <w:rPr/>
            </w:pPr>
            <w:r w:rsidDel="00000000" w:rsidR="00000000" w:rsidRPr="00000000">
              <w:rPr>
                <w:rtl w:val="0"/>
              </w:rPr>
              <w:t xml:space="preserve">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B6">
            <w:pPr>
              <w:spacing w:after="0" w:line="276" w:lineRule="auto"/>
              <w:jc w:val="right"/>
              <w:rPr/>
            </w:pPr>
            <w:r w:rsidDel="00000000" w:rsidR="00000000" w:rsidRPr="00000000">
              <w:rPr>
                <w:rtl w:val="0"/>
              </w:rPr>
              <w:t xml:space="preserve">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B7">
            <w:pPr>
              <w:spacing w:after="0" w:line="276" w:lineRule="auto"/>
              <w:jc w:val="right"/>
              <w:rPr/>
            </w:pPr>
            <w:r w:rsidDel="00000000" w:rsidR="00000000" w:rsidRPr="00000000">
              <w:rPr>
                <w:rtl w:val="0"/>
              </w:rPr>
              <w:t xml:space="preserve">0</w:t>
            </w:r>
          </w:p>
        </w:tc>
      </w:tr>
      <w:tr>
        <w:trPr>
          <w:trHeight w:val="540" w:hRule="atLeast"/>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B8">
            <w:pPr>
              <w:spacing w:after="0" w:line="276" w:lineRule="auto"/>
              <w:rPr/>
            </w:pPr>
            <w:r w:rsidDel="00000000" w:rsidR="00000000" w:rsidRPr="00000000">
              <w:rPr>
                <w:b w:val="1"/>
                <w:rtl w:val="0"/>
              </w:rPr>
              <w:t xml:space="preserve">Total costos de operación indirecto</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B9">
            <w:pPr>
              <w:spacing w:after="0" w:line="276" w:lineRule="auto"/>
              <w:jc w:val="right"/>
              <w:rPr/>
            </w:pPr>
            <w:r w:rsidDel="00000000" w:rsidR="00000000" w:rsidRPr="00000000">
              <w:rPr>
                <w:rtl w:val="0"/>
              </w:rPr>
              <w:t xml:space="preserve">131,640,000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BA">
            <w:pPr>
              <w:spacing w:after="0" w:line="276" w:lineRule="auto"/>
              <w:jc w:val="right"/>
              <w:rPr/>
            </w:pPr>
            <w:r w:rsidDel="00000000" w:rsidR="00000000" w:rsidRPr="00000000">
              <w:rPr>
                <w:rtl w:val="0"/>
              </w:rPr>
              <w:t xml:space="preserve">173,784,000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BB">
            <w:pPr>
              <w:spacing w:after="0" w:line="276" w:lineRule="auto"/>
              <w:jc w:val="right"/>
              <w:rPr/>
            </w:pPr>
            <w:r w:rsidDel="00000000" w:rsidR="00000000" w:rsidRPr="00000000">
              <w:rPr>
                <w:rtl w:val="0"/>
              </w:rPr>
              <w:t xml:space="preserve">136,758,900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BC">
            <w:pPr>
              <w:spacing w:after="0" w:line="276" w:lineRule="auto"/>
              <w:jc w:val="right"/>
              <w:rPr/>
            </w:pPr>
            <w:r w:rsidDel="00000000" w:rsidR="00000000" w:rsidRPr="00000000">
              <w:rPr>
                <w:rtl w:val="0"/>
              </w:rPr>
              <w:t xml:space="preserve">149,506,005</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BD">
            <w:pPr>
              <w:spacing w:after="0" w:line="276" w:lineRule="auto"/>
              <w:jc w:val="right"/>
              <w:rPr/>
            </w:pPr>
            <w:r w:rsidDel="00000000" w:rsidR="00000000" w:rsidRPr="00000000">
              <w:rPr>
                <w:rtl w:val="0"/>
              </w:rPr>
              <w:t xml:space="preserve">163,659,922</w:t>
            </w:r>
          </w:p>
        </w:tc>
      </w:tr>
      <w:tr>
        <w:trPr>
          <w:trHeight w:val="270" w:hRule="atLeast"/>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BE">
            <w:pPr>
              <w:spacing w:after="0" w:line="276" w:lineRule="auto"/>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BF">
            <w:pPr>
              <w:spacing w:after="0" w:line="276" w:lineRule="auto"/>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C0">
            <w:pPr>
              <w:spacing w:after="0" w:line="276" w:lineRule="auto"/>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C1">
            <w:pPr>
              <w:spacing w:after="0" w:line="276" w:lineRule="auto"/>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C2">
            <w:pPr>
              <w:spacing w:after="0" w:line="276" w:lineRule="auto"/>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C3">
            <w:pPr>
              <w:spacing w:after="0" w:line="276" w:lineRule="auto"/>
              <w:rPr/>
            </w:pPr>
            <w:r w:rsidDel="00000000" w:rsidR="00000000" w:rsidRPr="00000000">
              <w:rPr>
                <w:rtl w:val="0"/>
              </w:rPr>
            </w:r>
          </w:p>
        </w:tc>
      </w:tr>
      <w:tr>
        <w:trPr>
          <w:trHeight w:val="285" w:hRule="atLeast"/>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C4">
            <w:pPr>
              <w:spacing w:after="0" w:line="276" w:lineRule="auto"/>
              <w:rPr/>
            </w:pPr>
            <w:r w:rsidDel="00000000" w:rsidR="00000000" w:rsidRPr="00000000">
              <w:rPr>
                <w:b w:val="1"/>
                <w:rtl w:val="0"/>
              </w:rPr>
              <w:t xml:space="preserve">Depreciation over investment</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C5">
            <w:pPr>
              <w:spacing w:after="0" w:line="276" w:lineRule="auto"/>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C6">
            <w:pPr>
              <w:spacing w:after="0" w:line="276" w:lineRule="auto"/>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C7">
            <w:pPr>
              <w:spacing w:after="0" w:line="276" w:lineRule="auto"/>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C8">
            <w:pPr>
              <w:spacing w:after="0" w:line="276" w:lineRule="auto"/>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C9">
            <w:pPr>
              <w:spacing w:after="0" w:line="276" w:lineRule="auto"/>
              <w:rPr/>
            </w:pPr>
            <w:r w:rsidDel="00000000" w:rsidR="00000000" w:rsidRPr="00000000">
              <w:rPr>
                <w:rtl w:val="0"/>
              </w:rPr>
            </w:r>
          </w:p>
        </w:tc>
      </w:tr>
      <w:tr>
        <w:trPr>
          <w:trHeight w:val="285" w:hRule="atLeast"/>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CA">
            <w:pPr>
              <w:spacing w:after="0" w:line="276" w:lineRule="auto"/>
              <w:rPr/>
            </w:pPr>
            <w:r w:rsidDel="00000000" w:rsidR="00000000" w:rsidRPr="00000000">
              <w:rPr>
                <w:i w:val="1"/>
                <w:rtl w:val="0"/>
              </w:rPr>
              <w:t xml:space="preserve">Equipamiento del local</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CB">
            <w:pPr>
              <w:spacing w:after="0" w:line="276" w:lineRule="auto"/>
              <w:jc w:val="right"/>
              <w:rPr/>
            </w:pPr>
            <w:r w:rsidDel="00000000" w:rsidR="00000000" w:rsidRPr="00000000">
              <w:rPr>
                <w:rtl w:val="0"/>
              </w:rPr>
              <w:t xml:space="preserve">1,525,000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CC">
            <w:pPr>
              <w:spacing w:after="0" w:line="276" w:lineRule="auto"/>
              <w:jc w:val="right"/>
              <w:rPr/>
            </w:pPr>
            <w:r w:rsidDel="00000000" w:rsidR="00000000" w:rsidRPr="00000000">
              <w:rPr>
                <w:rtl w:val="0"/>
              </w:rPr>
              <w:t xml:space="preserve">1,525,000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CD">
            <w:pPr>
              <w:spacing w:after="0" w:line="276" w:lineRule="auto"/>
              <w:jc w:val="right"/>
              <w:rPr/>
            </w:pPr>
            <w:r w:rsidDel="00000000" w:rsidR="00000000" w:rsidRPr="00000000">
              <w:rPr>
                <w:rtl w:val="0"/>
              </w:rPr>
              <w:t xml:space="preserve">1,525,000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CE">
            <w:pPr>
              <w:spacing w:after="0" w:line="276" w:lineRule="auto"/>
              <w:jc w:val="right"/>
              <w:rPr/>
            </w:pPr>
            <w:r w:rsidDel="00000000" w:rsidR="00000000" w:rsidRPr="00000000">
              <w:rPr>
                <w:rtl w:val="0"/>
              </w:rPr>
              <w:t xml:space="preserve">1,525,000</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CF">
            <w:pPr>
              <w:spacing w:after="0" w:line="276" w:lineRule="auto"/>
              <w:jc w:val="right"/>
              <w:rPr/>
            </w:pPr>
            <w:r w:rsidDel="00000000" w:rsidR="00000000" w:rsidRPr="00000000">
              <w:rPr>
                <w:rtl w:val="0"/>
              </w:rPr>
              <w:t xml:space="preserve">1,525,000</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D0">
            <w:pPr>
              <w:spacing w:after="0" w:line="276" w:lineRule="auto"/>
              <w:rPr/>
            </w:pPr>
            <w:r w:rsidDel="00000000" w:rsidR="00000000" w:rsidRPr="00000000">
              <w:rPr>
                <w:i w:val="1"/>
                <w:rtl w:val="0"/>
              </w:rPr>
              <w:t xml:space="preserve">Marketing</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D1">
            <w:pPr>
              <w:spacing w:after="0" w:line="276" w:lineRule="auto"/>
              <w:jc w:val="right"/>
              <w:rPr/>
            </w:pPr>
            <w:r w:rsidDel="00000000" w:rsidR="00000000" w:rsidRPr="00000000">
              <w:rPr>
                <w:rtl w:val="0"/>
              </w:rPr>
              <w:t xml:space="preserve">555,556</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D2">
            <w:pPr>
              <w:spacing w:after="0" w:line="276" w:lineRule="auto"/>
              <w:jc w:val="right"/>
              <w:rPr/>
            </w:pPr>
            <w:r w:rsidDel="00000000" w:rsidR="00000000" w:rsidRPr="00000000">
              <w:rPr>
                <w:rtl w:val="0"/>
              </w:rPr>
              <w:t xml:space="preserve">555,556</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D3">
            <w:pPr>
              <w:spacing w:after="0" w:line="276" w:lineRule="auto"/>
              <w:jc w:val="right"/>
              <w:rPr/>
            </w:pPr>
            <w:r w:rsidDel="00000000" w:rsidR="00000000" w:rsidRPr="00000000">
              <w:rPr>
                <w:rtl w:val="0"/>
              </w:rPr>
              <w:t xml:space="preserve">555,556</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D4">
            <w:pPr>
              <w:spacing w:after="0" w:line="276" w:lineRule="auto"/>
              <w:jc w:val="right"/>
              <w:rPr/>
            </w:pPr>
            <w:r w:rsidDel="00000000" w:rsidR="00000000" w:rsidRPr="00000000">
              <w:rPr>
                <w:rtl w:val="0"/>
              </w:rPr>
              <w:t xml:space="preserve">555,556</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D5">
            <w:pPr>
              <w:spacing w:after="0" w:line="276" w:lineRule="auto"/>
              <w:jc w:val="right"/>
              <w:rPr/>
            </w:pPr>
            <w:r w:rsidDel="00000000" w:rsidR="00000000" w:rsidRPr="00000000">
              <w:rPr>
                <w:rtl w:val="0"/>
              </w:rPr>
              <w:t xml:space="preserve">555,556</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D6">
            <w:pPr>
              <w:spacing w:after="0" w:line="276" w:lineRule="auto"/>
              <w:rPr/>
            </w:pPr>
            <w:r w:rsidDel="00000000" w:rsidR="00000000" w:rsidRPr="00000000">
              <w:rPr>
                <w:i w:val="1"/>
                <w:rtl w:val="0"/>
              </w:rPr>
              <w:t xml:space="preserve">Página web</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D7">
            <w:pPr>
              <w:spacing w:after="0" w:line="276" w:lineRule="auto"/>
              <w:jc w:val="right"/>
              <w:rPr/>
            </w:pPr>
            <w:r w:rsidDel="00000000" w:rsidR="00000000" w:rsidRPr="00000000">
              <w:rPr>
                <w:rtl w:val="0"/>
              </w:rPr>
              <w:t xml:space="preserve">58,333</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D8">
            <w:pPr>
              <w:spacing w:after="0" w:line="276" w:lineRule="auto"/>
              <w:jc w:val="right"/>
              <w:rPr/>
            </w:pPr>
            <w:r w:rsidDel="00000000" w:rsidR="00000000" w:rsidRPr="00000000">
              <w:rPr>
                <w:rtl w:val="0"/>
              </w:rPr>
              <w:t xml:space="preserve">58,333</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D9">
            <w:pPr>
              <w:spacing w:after="0" w:line="276" w:lineRule="auto"/>
              <w:jc w:val="right"/>
              <w:rPr/>
            </w:pPr>
            <w:r w:rsidDel="00000000" w:rsidR="00000000" w:rsidRPr="00000000">
              <w:rPr>
                <w:rtl w:val="0"/>
              </w:rPr>
              <w:t xml:space="preserve">58,333</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DA">
            <w:pPr>
              <w:spacing w:after="0" w:line="276" w:lineRule="auto"/>
              <w:jc w:val="right"/>
              <w:rPr/>
            </w:pPr>
            <w:r w:rsidDel="00000000" w:rsidR="00000000" w:rsidRPr="00000000">
              <w:rPr>
                <w:rtl w:val="0"/>
              </w:rPr>
              <w:t xml:space="preserve">58,333</w:t>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DB">
            <w:pPr>
              <w:spacing w:after="0" w:line="276" w:lineRule="auto"/>
              <w:jc w:val="right"/>
              <w:rPr/>
            </w:pPr>
            <w:r w:rsidDel="00000000" w:rsidR="00000000" w:rsidRPr="00000000">
              <w:rPr>
                <w:rtl w:val="0"/>
              </w:rPr>
              <w:t xml:space="preserve">58,333</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DC">
            <w:pPr>
              <w:spacing w:after="0" w:line="276" w:lineRule="auto"/>
              <w:rPr/>
            </w:pPr>
            <w:r w:rsidDel="00000000" w:rsidR="00000000" w:rsidRPr="00000000">
              <w:rPr>
                <w:b w:val="1"/>
                <w:rtl w:val="0"/>
              </w:rPr>
              <w:t xml:space="preserve">Total depreciation</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DD">
            <w:pPr>
              <w:spacing w:after="0" w:line="276" w:lineRule="auto"/>
              <w:jc w:val="right"/>
              <w:rPr/>
            </w:pPr>
            <w:r w:rsidDel="00000000" w:rsidR="00000000" w:rsidRPr="00000000">
              <w:rPr>
                <w:b w:val="1"/>
                <w:rtl w:val="0"/>
              </w:rPr>
              <w:t xml:space="preserve">2,138,889</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DE">
            <w:pPr>
              <w:spacing w:after="0" w:line="276" w:lineRule="auto"/>
              <w:jc w:val="right"/>
              <w:rPr/>
            </w:pPr>
            <w:r w:rsidDel="00000000" w:rsidR="00000000" w:rsidRPr="00000000">
              <w:rPr>
                <w:b w:val="1"/>
                <w:rtl w:val="0"/>
              </w:rPr>
              <w:t xml:space="preserve">2,138,889</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DF">
            <w:pPr>
              <w:spacing w:after="0" w:line="276" w:lineRule="auto"/>
              <w:jc w:val="right"/>
              <w:rPr/>
            </w:pPr>
            <w:r w:rsidDel="00000000" w:rsidR="00000000" w:rsidRPr="00000000">
              <w:rPr>
                <w:b w:val="1"/>
                <w:rtl w:val="0"/>
              </w:rPr>
              <w:t xml:space="preserve">2,138,889</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E0">
            <w:pPr>
              <w:spacing w:after="0" w:line="276" w:lineRule="auto"/>
              <w:jc w:val="right"/>
              <w:rPr/>
            </w:pPr>
            <w:r w:rsidDel="00000000" w:rsidR="00000000" w:rsidRPr="00000000">
              <w:rPr>
                <w:b w:val="1"/>
                <w:rtl w:val="0"/>
              </w:rPr>
              <w:t xml:space="preserve">2,138,889</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E1">
            <w:pPr>
              <w:spacing w:after="0" w:line="276" w:lineRule="auto"/>
              <w:jc w:val="right"/>
              <w:rPr/>
            </w:pPr>
            <w:r w:rsidDel="00000000" w:rsidR="00000000" w:rsidRPr="00000000">
              <w:rPr>
                <w:b w:val="1"/>
                <w:rtl w:val="0"/>
              </w:rPr>
              <w:t xml:space="preserve">2,138,889</w:t>
            </w:r>
            <w:r w:rsidDel="00000000" w:rsidR="00000000" w:rsidRPr="00000000">
              <w:rPr>
                <w:rtl w:val="0"/>
              </w:rPr>
            </w:r>
          </w:p>
        </w:tc>
      </w:tr>
      <w:tr>
        <w:trPr>
          <w:trHeight w:val="270" w:hRule="atLeast"/>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E2">
            <w:pPr>
              <w:spacing w:after="0" w:line="276" w:lineRule="auto"/>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E3">
            <w:pPr>
              <w:spacing w:after="0" w:line="276" w:lineRule="auto"/>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E4">
            <w:pPr>
              <w:spacing w:after="0" w:line="276" w:lineRule="auto"/>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E5">
            <w:pPr>
              <w:spacing w:after="0" w:line="276" w:lineRule="auto"/>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E6">
            <w:pPr>
              <w:spacing w:after="0" w:line="276" w:lineRule="auto"/>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E7">
            <w:pPr>
              <w:spacing w:after="0" w:line="276" w:lineRule="auto"/>
              <w:rPr/>
            </w:pPr>
            <w:r w:rsidDel="00000000" w:rsidR="00000000" w:rsidRPr="00000000">
              <w:rPr>
                <w:rtl w:val="0"/>
              </w:rPr>
            </w:r>
          </w:p>
        </w:tc>
      </w:tr>
      <w:tr>
        <w:trPr>
          <w:trHeight w:val="540" w:hRule="atLeast"/>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E8">
            <w:pPr>
              <w:spacing w:after="0" w:line="276" w:lineRule="auto"/>
              <w:rPr/>
            </w:pPr>
            <w:r w:rsidDel="00000000" w:rsidR="00000000" w:rsidRPr="00000000">
              <w:rPr>
                <w:b w:val="1"/>
                <w:rtl w:val="0"/>
              </w:rPr>
              <w:t xml:space="preserve">Total costs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E9">
            <w:pPr>
              <w:spacing w:after="0" w:line="276" w:lineRule="auto"/>
              <w:jc w:val="right"/>
              <w:rPr/>
            </w:pPr>
            <w:r w:rsidDel="00000000" w:rsidR="00000000" w:rsidRPr="00000000">
              <w:rPr>
                <w:b w:val="1"/>
                <w:rtl w:val="0"/>
              </w:rPr>
              <w:t xml:space="preserve">417,458,889</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EA">
            <w:pPr>
              <w:spacing w:after="0" w:line="276" w:lineRule="auto"/>
              <w:jc w:val="right"/>
              <w:rPr/>
            </w:pPr>
            <w:r w:rsidDel="00000000" w:rsidR="00000000" w:rsidRPr="00000000">
              <w:rPr>
                <w:b w:val="1"/>
                <w:rtl w:val="0"/>
              </w:rPr>
              <w:t xml:space="preserve">480,014,889</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EB">
            <w:pPr>
              <w:spacing w:after="0" w:line="276" w:lineRule="auto"/>
              <w:jc w:val="right"/>
              <w:rPr/>
            </w:pPr>
            <w:r w:rsidDel="00000000" w:rsidR="00000000" w:rsidRPr="00000000">
              <w:rPr>
                <w:b w:val="1"/>
                <w:rtl w:val="0"/>
              </w:rPr>
              <w:t xml:space="preserve">467,628,909</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EC">
            <w:pPr>
              <w:spacing w:after="0" w:line="276" w:lineRule="auto"/>
              <w:jc w:val="right"/>
              <w:rPr/>
            </w:pPr>
            <w:r w:rsidDel="00000000" w:rsidR="00000000" w:rsidRPr="00000000">
              <w:rPr>
                <w:b w:val="1"/>
                <w:rtl w:val="0"/>
              </w:rPr>
              <w:t xml:space="preserve">510,683,989</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ED">
            <w:pPr>
              <w:spacing w:after="0" w:line="276" w:lineRule="auto"/>
              <w:jc w:val="right"/>
              <w:rPr/>
            </w:pPr>
            <w:r w:rsidDel="00000000" w:rsidR="00000000" w:rsidRPr="00000000">
              <w:rPr>
                <w:b w:val="1"/>
                <w:rtl w:val="0"/>
              </w:rPr>
              <w:t xml:space="preserve">561,896,506</w:t>
            </w:r>
            <w:r w:rsidDel="00000000" w:rsidR="00000000" w:rsidRPr="00000000">
              <w:rPr>
                <w:rtl w:val="0"/>
              </w:rPr>
            </w:r>
          </w:p>
        </w:tc>
      </w:tr>
      <w:tr>
        <w:trPr>
          <w:trHeight w:val="270" w:hRule="atLeast"/>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EE">
            <w:pPr>
              <w:spacing w:after="0" w:line="276" w:lineRule="auto"/>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EF">
            <w:pPr>
              <w:spacing w:after="0" w:line="276" w:lineRule="auto"/>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F0">
            <w:pPr>
              <w:spacing w:after="0" w:line="276" w:lineRule="auto"/>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F1">
            <w:pPr>
              <w:spacing w:after="0" w:line="276" w:lineRule="auto"/>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F2">
            <w:pPr>
              <w:spacing w:after="0" w:line="276" w:lineRule="auto"/>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F3">
            <w:pPr>
              <w:spacing w:after="0" w:line="276" w:lineRule="auto"/>
              <w:rPr/>
            </w:pPr>
            <w:r w:rsidDel="00000000" w:rsidR="00000000" w:rsidRPr="00000000">
              <w:rPr>
                <w:rtl w:val="0"/>
              </w:rPr>
            </w:r>
          </w:p>
        </w:tc>
      </w:tr>
      <w:tr>
        <w:trPr>
          <w:trHeight w:val="540" w:hRule="atLeast"/>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F4">
            <w:pPr>
              <w:spacing w:after="0" w:line="276" w:lineRule="auto"/>
              <w:rPr/>
            </w:pPr>
            <w:r w:rsidDel="00000000" w:rsidR="00000000" w:rsidRPr="00000000">
              <w:rPr>
                <w:b w:val="1"/>
                <w:rtl w:val="0"/>
              </w:rPr>
              <w:t xml:space="preserve">Profitability (Sales minus Costs) *</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F5">
            <w:pPr>
              <w:spacing w:after="0" w:line="276" w:lineRule="auto"/>
              <w:jc w:val="right"/>
              <w:rPr/>
            </w:pPr>
            <w:r w:rsidDel="00000000" w:rsidR="00000000" w:rsidRPr="00000000">
              <w:rPr>
                <w:b w:val="1"/>
                <w:rtl w:val="0"/>
              </w:rPr>
              <w:t xml:space="preserve">-81,458,889</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F6">
            <w:pPr>
              <w:spacing w:after="0" w:line="276" w:lineRule="auto"/>
              <w:jc w:val="right"/>
              <w:rPr/>
            </w:pPr>
            <w:r w:rsidDel="00000000" w:rsidR="00000000" w:rsidRPr="00000000">
              <w:rPr>
                <w:b w:val="1"/>
                <w:rtl w:val="0"/>
              </w:rPr>
              <w:t xml:space="preserve">-60,014,889</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F7">
            <w:pPr>
              <w:spacing w:after="0" w:line="276" w:lineRule="auto"/>
              <w:jc w:val="right"/>
              <w:rPr/>
            </w:pPr>
            <w:r w:rsidDel="00000000" w:rsidR="00000000" w:rsidRPr="00000000">
              <w:rPr>
                <w:b w:val="1"/>
                <w:rtl w:val="0"/>
              </w:rPr>
              <w:t xml:space="preserve">57,371,091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F8">
            <w:pPr>
              <w:spacing w:after="0" w:line="276" w:lineRule="auto"/>
              <w:jc w:val="right"/>
              <w:rPr/>
            </w:pPr>
            <w:r w:rsidDel="00000000" w:rsidR="00000000" w:rsidRPr="00000000">
              <w:rPr>
                <w:b w:val="1"/>
                <w:rtl w:val="0"/>
              </w:rPr>
              <w:t xml:space="preserve">145,566,011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center"/>
          </w:tcPr>
          <w:p w:rsidR="00000000" w:rsidDel="00000000" w:rsidP="00000000" w:rsidRDefault="00000000" w:rsidRPr="00000000" w14:paraId="000002F9">
            <w:pPr>
              <w:spacing w:after="0" w:line="276" w:lineRule="auto"/>
              <w:jc w:val="right"/>
              <w:rPr/>
            </w:pPr>
            <w:r w:rsidDel="00000000" w:rsidR="00000000" w:rsidRPr="00000000">
              <w:rPr>
                <w:b w:val="1"/>
                <w:rtl w:val="0"/>
              </w:rPr>
              <w:t xml:space="preserve">258,415,994</w:t>
            </w:r>
            <w:r w:rsidDel="00000000" w:rsidR="00000000" w:rsidRPr="00000000">
              <w:rPr>
                <w:rtl w:val="0"/>
              </w:rPr>
            </w:r>
          </w:p>
        </w:tc>
      </w:tr>
      <w:tr>
        <w:trPr>
          <w:trHeight w:val="285" w:hRule="atLeast"/>
        </w:trPr>
        <w:tc>
          <w:tcPr>
            <w:tcBorders>
              <w:top w:color="cccccc"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FA">
            <w:pPr>
              <w:spacing w:after="0" w:line="276" w:lineRule="auto"/>
              <w:rPr/>
            </w:pPr>
            <w:r w:rsidDel="00000000" w:rsidR="00000000" w:rsidRPr="00000000">
              <w:rPr>
                <w:b w:val="1"/>
                <w:rtl w:val="0"/>
              </w:rPr>
              <w:t xml:space="preserve">Profitability as a percentage of sales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bottom"/>
          </w:tcPr>
          <w:p w:rsidR="00000000" w:rsidDel="00000000" w:rsidP="00000000" w:rsidRDefault="00000000" w:rsidRPr="00000000" w14:paraId="000002FB">
            <w:pPr>
              <w:spacing w:after="0" w:line="276" w:lineRule="auto"/>
              <w:jc w:val="right"/>
              <w:rPr/>
            </w:pPr>
            <w:r w:rsidDel="00000000" w:rsidR="00000000" w:rsidRPr="00000000">
              <w:rPr>
                <w:b w:val="1"/>
                <w:rtl w:val="0"/>
              </w:rPr>
              <w:t xml:space="preserve">-24%</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bottom"/>
          </w:tcPr>
          <w:p w:rsidR="00000000" w:rsidDel="00000000" w:rsidP="00000000" w:rsidRDefault="00000000" w:rsidRPr="00000000" w14:paraId="000002FC">
            <w:pPr>
              <w:spacing w:after="0" w:line="276" w:lineRule="auto"/>
              <w:jc w:val="right"/>
              <w:rPr/>
            </w:pPr>
            <w:r w:rsidDel="00000000" w:rsidR="00000000" w:rsidRPr="00000000">
              <w:rPr>
                <w:b w:val="1"/>
                <w:rtl w:val="0"/>
              </w:rPr>
              <w:t xml:space="preserve">-14%</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bottom"/>
          </w:tcPr>
          <w:p w:rsidR="00000000" w:rsidDel="00000000" w:rsidP="00000000" w:rsidRDefault="00000000" w:rsidRPr="00000000" w14:paraId="000002FD">
            <w:pPr>
              <w:spacing w:after="0" w:line="276" w:lineRule="auto"/>
              <w:jc w:val="right"/>
              <w:rPr/>
            </w:pPr>
            <w:r w:rsidDel="00000000" w:rsidR="00000000" w:rsidRPr="00000000">
              <w:rPr>
                <w:b w:val="1"/>
                <w:rtl w:val="0"/>
              </w:rPr>
              <w:t xml:space="preserve">11%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bottom"/>
          </w:tcPr>
          <w:p w:rsidR="00000000" w:rsidDel="00000000" w:rsidP="00000000" w:rsidRDefault="00000000" w:rsidRPr="00000000" w14:paraId="000002FE">
            <w:pPr>
              <w:spacing w:after="0" w:line="276" w:lineRule="auto"/>
              <w:jc w:val="right"/>
              <w:rPr/>
            </w:pPr>
            <w:r w:rsidDel="00000000" w:rsidR="00000000" w:rsidRPr="00000000">
              <w:rPr>
                <w:b w:val="1"/>
                <w:rtl w:val="0"/>
              </w:rPr>
              <w:t xml:space="preserve">22%</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8d8d8" w:val="clear"/>
            <w:tcMar>
              <w:top w:w="0.0" w:type="dxa"/>
              <w:left w:w="40.0" w:type="dxa"/>
              <w:bottom w:w="0.0" w:type="dxa"/>
              <w:right w:w="40.0" w:type="dxa"/>
            </w:tcMar>
            <w:vAlign w:val="bottom"/>
          </w:tcPr>
          <w:p w:rsidR="00000000" w:rsidDel="00000000" w:rsidP="00000000" w:rsidRDefault="00000000" w:rsidRPr="00000000" w14:paraId="000002FF">
            <w:pPr>
              <w:spacing w:after="0" w:line="276" w:lineRule="auto"/>
              <w:jc w:val="right"/>
              <w:rPr/>
            </w:pPr>
            <w:r w:rsidDel="00000000" w:rsidR="00000000" w:rsidRPr="00000000">
              <w:rPr>
                <w:b w:val="1"/>
                <w:rtl w:val="0"/>
              </w:rPr>
              <w:t xml:space="preserve">32%</w:t>
            </w:r>
            <w:r w:rsidDel="00000000" w:rsidR="00000000" w:rsidRPr="00000000">
              <w:rPr>
                <w:rtl w:val="0"/>
              </w:rPr>
            </w:r>
          </w:p>
        </w:tc>
      </w:tr>
    </w:tbl>
    <w:p w:rsidR="00000000" w:rsidDel="00000000" w:rsidP="00000000" w:rsidRDefault="00000000" w:rsidRPr="00000000" w14:paraId="00000300">
      <w:pPr>
        <w:spacing w:after="0" w:lineRule="auto"/>
        <w:jc w:val="both"/>
        <w:rPr>
          <w:sz w:val="24"/>
          <w:szCs w:val="24"/>
        </w:rPr>
      </w:pPr>
      <w:r w:rsidDel="00000000" w:rsidR="00000000" w:rsidRPr="00000000">
        <w:rPr>
          <w:rtl w:val="0"/>
        </w:rPr>
      </w:r>
    </w:p>
    <w:p w:rsidR="00000000" w:rsidDel="00000000" w:rsidP="00000000" w:rsidRDefault="00000000" w:rsidRPr="00000000" w14:paraId="00000301">
      <w:pPr>
        <w:jc w:val="both"/>
        <w:rPr>
          <w:b w:val="1"/>
          <w:color w:val="008000"/>
          <w:sz w:val="28"/>
          <w:szCs w:val="28"/>
        </w:rPr>
      </w:pPr>
      <w:r w:rsidDel="00000000" w:rsidR="00000000" w:rsidRPr="00000000">
        <w:rPr>
          <w:rtl w:val="0"/>
        </w:rPr>
      </w:r>
    </w:p>
    <w:p w:rsidR="00000000" w:rsidDel="00000000" w:rsidP="00000000" w:rsidRDefault="00000000" w:rsidRPr="00000000" w14:paraId="00000302">
      <w:pPr>
        <w:spacing w:after="240" w:before="240" w:lineRule="auto"/>
        <w:ind w:left="0" w:firstLine="0"/>
        <w:jc w:val="both"/>
        <w:rPr>
          <w:sz w:val="28"/>
          <w:szCs w:val="28"/>
        </w:rPr>
      </w:pPr>
      <w:r w:rsidDel="00000000" w:rsidR="00000000" w:rsidRPr="00000000">
        <w:rPr>
          <w:rtl w:val="0"/>
        </w:rPr>
      </w:r>
    </w:p>
    <w:sectPr>
      <w:headerReference r:id="rId11" w:type="default"/>
      <w:footerReference r:id="rId12" w:type="default"/>
      <w:pgSz w:h="15840" w:w="12240" w:orient="portrait"/>
      <w:pgMar w:bottom="1417" w:top="1417" w:left="1134"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708" w:before="0" w:line="240" w:lineRule="auto"/>
      <w:ind w:left="0" w:right="0" w:firstLine="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306">
      <w:pPr>
        <w:spacing w:after="0" w:line="240" w:lineRule="auto"/>
        <w:jc w:val="both"/>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Datos abiertos conforme a la l</w:t>
      </w:r>
      <w:r w:rsidDel="00000000" w:rsidR="00000000" w:rsidRPr="00000000">
        <w:rPr>
          <w:color w:val="2b2b2b"/>
          <w:sz w:val="18"/>
          <w:szCs w:val="18"/>
          <w:highlight w:val="white"/>
          <w:rtl w:val="0"/>
        </w:rPr>
        <w:t xml:space="preserve">ey N° 5282, la cual garantiza el libre acceso ciudadano a la información pública y transparencia gubernamental.</w:t>
      </w:r>
      <w:r w:rsidDel="00000000" w:rsidR="00000000" w:rsidRPr="00000000">
        <w:rPr>
          <w:sz w:val="18"/>
          <w:szCs w:val="18"/>
          <w:rtl w:val="0"/>
        </w:rPr>
        <w:t xml:space="preserve"> Fuente: </w:t>
      </w:r>
      <w:r w:rsidDel="00000000" w:rsidR="00000000" w:rsidRPr="00000000">
        <w:rPr>
          <w:sz w:val="18"/>
          <w:szCs w:val="18"/>
          <w:rtl w:val="0"/>
        </w:rPr>
        <w:t xml:space="preserve"> INE. Encuesta Permanente de Hogares Continua, 2017 - 2020. Cuarto trimestre. Serie comparable</w:t>
      </w:r>
    </w:p>
  </w:footnote>
  <w:footnote w:id="0">
    <w:p w:rsidR="00000000" w:rsidDel="00000000" w:rsidP="00000000" w:rsidRDefault="00000000" w:rsidRPr="00000000" w14:paraId="00000307">
      <w:pPr>
        <w:spacing w:after="0" w:line="240" w:lineRule="auto"/>
        <w:jc w:val="both"/>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Datos abiertos conforme a la l</w:t>
      </w:r>
      <w:r w:rsidDel="00000000" w:rsidR="00000000" w:rsidRPr="00000000">
        <w:rPr>
          <w:color w:val="2b2b2b"/>
          <w:sz w:val="18"/>
          <w:szCs w:val="18"/>
          <w:highlight w:val="white"/>
          <w:rtl w:val="0"/>
        </w:rPr>
        <w:t xml:space="preserve">ey N° 5282, la cual garantiza el libre acceso ciudadano a la información pública y transparencia gubernamental.</w:t>
      </w:r>
      <w:r w:rsidDel="00000000" w:rsidR="00000000" w:rsidRPr="00000000">
        <w:rPr>
          <w:sz w:val="18"/>
          <w:szCs w:val="18"/>
          <w:rtl w:val="0"/>
        </w:rPr>
        <w:t xml:space="preserve"> Fuente: STP/DGEEC. Paraguay. Proyección de la Población Nacional, Áreas Urbana y Rural por Sexo y Edad, 2000- 2025. Revisión 2015</w:t>
      </w:r>
    </w:p>
  </w:footnote>
  <w:footnote w:id="2">
    <w:p w:rsidR="00000000" w:rsidDel="00000000" w:rsidP="00000000" w:rsidRDefault="00000000" w:rsidRPr="00000000" w14:paraId="00000308">
      <w:pPr>
        <w:spacing w:after="0" w:line="240" w:lineRule="auto"/>
        <w:jc w:val="both"/>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Datos abiertos conforme a la l</w:t>
      </w:r>
      <w:r w:rsidDel="00000000" w:rsidR="00000000" w:rsidRPr="00000000">
        <w:rPr>
          <w:color w:val="2b2b2b"/>
          <w:sz w:val="18"/>
          <w:szCs w:val="18"/>
          <w:highlight w:val="white"/>
          <w:rtl w:val="0"/>
        </w:rPr>
        <w:t xml:space="preserve">ey N° 5282, la cual garantiza el libre acceso ciudadano a la información pública y transparencia gubernamental.</w:t>
      </w:r>
      <w:r w:rsidDel="00000000" w:rsidR="00000000" w:rsidRPr="00000000">
        <w:rPr>
          <w:sz w:val="18"/>
          <w:szCs w:val="18"/>
          <w:rtl w:val="0"/>
        </w:rPr>
        <w:t xml:space="preserve"> Fuente: INE. Paraguay. Proyección de la Población por Sexo y Edad, según Departamento, 2000-2025. Revisión 2015</w:t>
      </w:r>
    </w:p>
  </w:footnote>
  <w:footnote w:id="3">
    <w:p w:rsidR="00000000" w:rsidDel="00000000" w:rsidP="00000000" w:rsidRDefault="00000000" w:rsidRPr="00000000" w14:paraId="00000309">
      <w:pPr>
        <w:spacing w:after="0" w:line="240" w:lineRule="auto"/>
        <w:jc w:val="both"/>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Datos abiertos conforme a la l</w:t>
      </w:r>
      <w:r w:rsidDel="00000000" w:rsidR="00000000" w:rsidRPr="00000000">
        <w:rPr>
          <w:color w:val="2b2b2b"/>
          <w:sz w:val="18"/>
          <w:szCs w:val="18"/>
          <w:highlight w:val="white"/>
          <w:rtl w:val="0"/>
        </w:rPr>
        <w:t xml:space="preserve">ey N° 5282, la cual garantiza el libre acceso ciudadano a la información pública y transparencia gubernamental.</w:t>
      </w:r>
      <w:r w:rsidDel="00000000" w:rsidR="00000000" w:rsidRPr="00000000">
        <w:rPr>
          <w:sz w:val="18"/>
          <w:szCs w:val="18"/>
          <w:rtl w:val="0"/>
        </w:rPr>
        <w:t xml:space="preserve"> Fuente: STP/DGEEC. Paraguay. Proyección de la Población Nacional, Áreas Urbana y Rural por Sexo y Edad, 2000- 2025. Revisión 2015</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708" w:line="240" w:lineRule="auto"/>
      <w:ind w:left="7920" w:right="0" w:firstLine="720"/>
      <w:jc w:val="left"/>
      <w:rPr>
        <w:rFonts w:ascii="Calibri" w:cs="Calibri" w:eastAsia="Calibri" w:hAnsi="Calibri"/>
        <w:b w:val="0"/>
        <w:i w:val="0"/>
        <w:smallCaps w:val="0"/>
        <w:strike w:val="0"/>
        <w:color w:val="000000"/>
        <w:sz w:val="22"/>
        <w:szCs w:val="22"/>
        <w:u w:val="none"/>
        <w:shd w:fill="auto" w:val="clear"/>
        <w:vertAlign w:val="baseline"/>
      </w:rPr>
    </w:pPr>
    <w:hyperlink r:id="rId1">
      <w:r w:rsidDel="00000000" w:rsidR="00000000" w:rsidRPr="00000000">
        <w:rPr>
          <w:rFonts w:ascii="Calibri" w:cs="Calibri" w:eastAsia="Calibri" w:hAnsi="Calibri"/>
          <w:b w:val="1"/>
          <w:i w:val="0"/>
          <w:smallCaps w:val="0"/>
          <w:strike w:val="0"/>
          <w:color w:val="000000"/>
          <w:sz w:val="40"/>
          <w:szCs w:val="40"/>
          <w:u w:val="none"/>
          <w:shd w:fill="auto" w:val="clear"/>
          <w:vertAlign w:val="baseline"/>
        </w:rPr>
        <w:drawing>
          <wp:inline distB="0" distT="0" distL="0" distR="0">
            <wp:extent cx="802958" cy="802958"/>
            <wp:effectExtent b="0" l="0" r="0" t="0"/>
            <wp:docPr id="1"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802958" cy="802958"/>
                    </a:xfrm>
                    <a:prstGeom prst="rect"/>
                    <a:ln/>
                  </pic:spPr>
                </pic:pic>
              </a:graphicData>
            </a:graphic>
          </wp:inline>
        </w:drawing>
      </w:r>
    </w:hyperlink>
    <w:r w:rsidDel="00000000" w:rsidR="00000000" w:rsidRPr="00000000">
      <w:fldChar w:fldCharType="begin"/>
      <w:instrText xml:space="preserve"> HYPERLINK "http://www.slideshare.net/OpenCity/canvas-ejemplo" </w:instrText>
      <w:fldChar w:fldCharType="separate"/>
    </w:r>
    <w:r w:rsidDel="00000000" w:rsidR="00000000" w:rsidRPr="00000000">
      <w:rPr>
        <w:rtl w:val="0"/>
      </w:rPr>
    </w:r>
    <w:r w:rsidDel="00000000" w:rsidR="00000000" w:rsidRPr="00000000">
      <w:fldChar w:fldCharType="end"/>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Y"/>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0" w:line="240" w:lineRule="auto"/>
      <w:ind w:left="360"/>
      <w:jc w:val="both"/>
    </w:pPr>
    <w:rPr>
      <w:b w:val="1"/>
      <w:sz w:val="28"/>
      <w:szCs w:val="28"/>
    </w:rPr>
  </w:style>
  <w:style w:type="paragraph" w:styleId="Heading2">
    <w:name w:val="heading 2"/>
    <w:basedOn w:val="Normal"/>
    <w:next w:val="Normal"/>
    <w:pPr>
      <w:keepNext w:val="1"/>
      <w:keepLines w:val="1"/>
      <w:spacing w:after="400" w:line="240" w:lineRule="auto"/>
      <w:ind w:left="360" w:firstLine="0"/>
      <w:jc w:val="both"/>
    </w:pPr>
    <w:rPr>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4.jpg"/><Relationship Id="rId12" Type="http://schemas.openxmlformats.org/officeDocument/2006/relationships/footer" Target="footer1.xml"/><Relationship Id="rId9" Type="http://schemas.openxmlformats.org/officeDocument/2006/relationships/image" Target="media/image2.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hyperlink" Target="http://www.slideshare.net/OpenCity/canvas-ejemplo" TargetMode="External"/><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