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8F8FE" w14:textId="77777777" w:rsidR="007F7A7D" w:rsidRPr="00330E17" w:rsidRDefault="007F7A7D" w:rsidP="007F7A7D">
      <w:pPr>
        <w:spacing w:before="100" w:beforeAutospacing="1" w:after="100" w:afterAutospacing="1"/>
        <w:rPr>
          <w:rFonts w:ascii="Times New Roman" w:eastAsia="Times New Roman" w:hAnsi="Times New Roman" w:cs="Times New Roman"/>
          <w:kern w:val="0"/>
          <w:lang w:eastAsia="en-GB"/>
          <w14:ligatures w14:val="none"/>
        </w:rPr>
      </w:pPr>
      <w:r w:rsidRPr="00330E17">
        <w:rPr>
          <w:rFonts w:ascii="Arial" w:eastAsia="Times New Roman" w:hAnsi="Arial" w:cs="Arial"/>
          <w:color w:val="00A499"/>
          <w:kern w:val="0"/>
          <w:sz w:val="18"/>
          <w:szCs w:val="18"/>
          <w:lang w:eastAsia="en-GB"/>
          <w14:ligatures w14:val="none"/>
        </w:rPr>
        <w:t>Article length</w:t>
      </w:r>
      <w:r w:rsidRPr="00330E17">
        <w:rPr>
          <w:rFonts w:ascii="Arial" w:eastAsia="Times New Roman" w:hAnsi="Arial" w:cs="Arial"/>
          <w:kern w:val="0"/>
          <w:sz w:val="18"/>
          <w:szCs w:val="18"/>
          <w:lang w:eastAsia="en-GB"/>
          <w14:ligatures w14:val="none"/>
        </w:rPr>
        <w:br/>
        <w:t>The length limit for Research Articles is 7000 words (with up to 10 display items), 5000 words (with up to 5 display items) for Methods &amp; Techniques, 2500 words (with up to 3 display items) for Short Communications and 10,000 words (with up to 10 display items) for Theory &amp; Modelling articles. The word count for Research Articles, Methods &amp; Techniques and Short Communications does not include the title page, abstract, Materials and Methods or reference list but does include appendices and figure legends. For Theory &amp; Modelling articles Materials and Methods are included in the word count. See our </w:t>
      </w:r>
      <w:hyperlink r:id="rId4" w:tgtFrame="_blank" w:history="1">
        <w:r w:rsidRPr="00330E17">
          <w:rPr>
            <w:rFonts w:ascii="Arial" w:eastAsia="Times New Roman" w:hAnsi="Arial" w:cs="Arial"/>
            <w:color w:val="0000FF"/>
            <w:kern w:val="0"/>
            <w:sz w:val="18"/>
            <w:szCs w:val="18"/>
            <w:u w:val="single"/>
            <w:lang w:eastAsia="en-GB"/>
            <w14:ligatures w14:val="none"/>
          </w:rPr>
          <w:t>Manuscript preparation guidelines</w:t>
        </w:r>
      </w:hyperlink>
      <w:r w:rsidRPr="00330E17">
        <w:rPr>
          <w:rFonts w:ascii="Arial" w:eastAsia="Times New Roman" w:hAnsi="Arial" w:cs="Arial"/>
          <w:kern w:val="0"/>
          <w:sz w:val="18"/>
          <w:szCs w:val="18"/>
          <w:lang w:eastAsia="en-GB"/>
          <w14:ligatures w14:val="none"/>
        </w:rPr>
        <w:t> for further information. Your revision should not increase the word count or number of display items (figures, tables, boxes) above the limit for the article type.</w:t>
      </w:r>
    </w:p>
    <w:p w14:paraId="4AB4FFCA" w14:textId="77777777" w:rsidR="007F7A7D" w:rsidRPr="00330E17" w:rsidRDefault="007F7A7D" w:rsidP="007F7A7D">
      <w:pPr>
        <w:spacing w:before="100" w:beforeAutospacing="1" w:after="100" w:afterAutospacing="1"/>
        <w:rPr>
          <w:rFonts w:ascii="Times New Roman" w:eastAsia="Times New Roman" w:hAnsi="Times New Roman" w:cs="Times New Roman"/>
          <w:kern w:val="0"/>
          <w:lang w:eastAsia="en-GB"/>
          <w14:ligatures w14:val="none"/>
        </w:rPr>
      </w:pPr>
      <w:r w:rsidRPr="00330E17">
        <w:rPr>
          <w:rFonts w:ascii="Arial" w:eastAsia="Times New Roman" w:hAnsi="Arial" w:cs="Arial"/>
          <w:color w:val="00A499"/>
          <w:kern w:val="0"/>
          <w:sz w:val="18"/>
          <w:szCs w:val="18"/>
          <w:lang w:eastAsia="en-GB"/>
          <w14:ligatures w14:val="none"/>
        </w:rPr>
        <w:t>Figure preparation</w:t>
      </w:r>
      <w:r w:rsidRPr="00330E17">
        <w:rPr>
          <w:rFonts w:ascii="Arial" w:eastAsia="Times New Roman" w:hAnsi="Arial" w:cs="Arial"/>
          <w:kern w:val="0"/>
          <w:sz w:val="18"/>
          <w:szCs w:val="18"/>
          <w:lang w:eastAsia="en-GB"/>
          <w14:ligatures w14:val="none"/>
        </w:rPr>
        <w:br/>
        <w:t>JEB is committed to maintaining the integrity of the scientific record.  Any alterations made to figures using computer software must be consistent with our </w:t>
      </w:r>
      <w:hyperlink r:id="rId5" w:tgtFrame="_blank" w:history="1">
        <w:r w:rsidRPr="00330E17">
          <w:rPr>
            <w:rFonts w:ascii="Arial" w:eastAsia="Times New Roman" w:hAnsi="Arial" w:cs="Arial"/>
            <w:color w:val="0000FF"/>
            <w:kern w:val="0"/>
            <w:sz w:val="18"/>
            <w:szCs w:val="18"/>
            <w:u w:val="single"/>
            <w:lang w:eastAsia="en-GB"/>
            <w14:ligatures w14:val="none"/>
          </w:rPr>
          <w:t>image manipulation policy</w:t>
        </w:r>
      </w:hyperlink>
      <w:r w:rsidRPr="00330E17">
        <w:rPr>
          <w:rFonts w:ascii="Arial" w:eastAsia="Times New Roman" w:hAnsi="Arial" w:cs="Arial"/>
          <w:kern w:val="0"/>
          <w:sz w:val="18"/>
          <w:szCs w:val="18"/>
          <w:lang w:eastAsia="en-GB"/>
          <w14:ligatures w14:val="none"/>
        </w:rPr>
        <w:t xml:space="preserve">. Read our </w:t>
      </w:r>
      <w:hyperlink r:id="rId6" w:tgtFrame="_blank" w:history="1">
        <w:r w:rsidRPr="00330E17">
          <w:rPr>
            <w:rFonts w:ascii="Arial" w:eastAsia="Times New Roman" w:hAnsi="Arial" w:cs="Arial"/>
            <w:color w:val="0000FF"/>
            <w:kern w:val="0"/>
            <w:sz w:val="18"/>
            <w:szCs w:val="18"/>
            <w:u w:val="single"/>
            <w:lang w:eastAsia="en-GB"/>
            <w14:ligatures w14:val="none"/>
          </w:rPr>
          <w:t>requirements for preparing your figures</w:t>
        </w:r>
      </w:hyperlink>
      <w:r w:rsidRPr="00330E17">
        <w:rPr>
          <w:rFonts w:ascii="Arial" w:eastAsia="Times New Roman" w:hAnsi="Arial" w:cs="Arial"/>
          <w:kern w:val="0"/>
          <w:sz w:val="18"/>
          <w:szCs w:val="18"/>
          <w:lang w:eastAsia="en-GB"/>
          <w14:ligatures w14:val="none"/>
        </w:rPr>
        <w:t> to avoid a potential delay in the publication process or rejection on the basis of non-compliance with these guidelines.</w:t>
      </w:r>
    </w:p>
    <w:p w14:paraId="1CC5C838" w14:textId="77777777" w:rsidR="007F7A7D" w:rsidRPr="00330E17" w:rsidRDefault="007F7A7D" w:rsidP="007F7A7D">
      <w:pPr>
        <w:spacing w:before="100" w:beforeAutospacing="1" w:after="100" w:afterAutospacing="1"/>
        <w:rPr>
          <w:rFonts w:ascii="Times New Roman" w:eastAsia="Times New Roman" w:hAnsi="Times New Roman" w:cs="Times New Roman"/>
          <w:kern w:val="0"/>
          <w:lang w:eastAsia="en-GB"/>
          <w14:ligatures w14:val="none"/>
        </w:rPr>
      </w:pPr>
      <w:r w:rsidRPr="00330E17">
        <w:rPr>
          <w:rFonts w:ascii="Arial" w:eastAsia="Times New Roman" w:hAnsi="Arial" w:cs="Arial"/>
          <w:color w:val="00A499"/>
          <w:kern w:val="0"/>
          <w:sz w:val="18"/>
          <w:szCs w:val="18"/>
          <w:lang w:eastAsia="en-GB"/>
          <w14:ligatures w14:val="none"/>
        </w:rPr>
        <w:t>Word file of main manuscript (and separate figures)</w:t>
      </w:r>
      <w:r w:rsidRPr="00330E17">
        <w:rPr>
          <w:rFonts w:ascii="Arial" w:eastAsia="Times New Roman" w:hAnsi="Arial" w:cs="Arial"/>
          <w:kern w:val="0"/>
          <w:sz w:val="18"/>
          <w:szCs w:val="18"/>
          <w:lang w:eastAsia="en-GB"/>
          <w14:ligatures w14:val="none"/>
        </w:rPr>
        <w:br/>
        <w:t>Note that the original source files for text, tables and all figures are required for revised manuscripts. Please upload both a "clean" version of your Word file along with a highlighted version showing where you have made changes. Do not upload a single pdf containing tables and figures but instead provide a separate file for each item (i.e. a Word file containing the main text, tables and legends, and a separate file for each figure - see </w:t>
      </w:r>
      <w:hyperlink r:id="rId7" w:tgtFrame="_blank" w:history="1">
        <w:r w:rsidRPr="00330E17">
          <w:rPr>
            <w:rFonts w:ascii="Arial" w:eastAsia="Times New Roman" w:hAnsi="Arial" w:cs="Arial"/>
            <w:color w:val="0000FF"/>
            <w:kern w:val="0"/>
            <w:sz w:val="18"/>
            <w:szCs w:val="18"/>
            <w:u w:val="single"/>
            <w:lang w:eastAsia="en-GB"/>
            <w14:ligatures w14:val="none"/>
          </w:rPr>
          <w:t>File format</w:t>
        </w:r>
      </w:hyperlink>
      <w:r w:rsidRPr="00330E17">
        <w:rPr>
          <w:rFonts w:ascii="Arial" w:eastAsia="Times New Roman" w:hAnsi="Arial" w:cs="Arial"/>
          <w:kern w:val="0"/>
          <w:sz w:val="18"/>
          <w:szCs w:val="18"/>
          <w:lang w:eastAsia="en-GB"/>
          <w14:ligatures w14:val="none"/>
        </w:rPr>
        <w:t> guidelines).</w:t>
      </w:r>
    </w:p>
    <w:p w14:paraId="6A9ECC08" w14:textId="77777777" w:rsidR="007F7A7D" w:rsidRPr="00330E17" w:rsidRDefault="007F7A7D" w:rsidP="007F7A7D">
      <w:pPr>
        <w:spacing w:before="100" w:beforeAutospacing="1" w:after="100" w:afterAutospacing="1"/>
        <w:rPr>
          <w:rFonts w:ascii="Times New Roman" w:eastAsia="Times New Roman" w:hAnsi="Times New Roman" w:cs="Times New Roman"/>
          <w:kern w:val="0"/>
          <w:lang w:eastAsia="en-GB"/>
          <w14:ligatures w14:val="none"/>
        </w:rPr>
      </w:pPr>
      <w:r w:rsidRPr="00330E17">
        <w:rPr>
          <w:rFonts w:ascii="Arial" w:eastAsia="Times New Roman" w:hAnsi="Arial" w:cs="Arial"/>
          <w:color w:val="00A499"/>
          <w:kern w:val="0"/>
          <w:sz w:val="18"/>
          <w:szCs w:val="18"/>
          <w:lang w:eastAsia="en-GB"/>
          <w14:ligatures w14:val="none"/>
        </w:rPr>
        <w:t>Supplementary material</w:t>
      </w:r>
      <w:r w:rsidRPr="00330E17">
        <w:rPr>
          <w:rFonts w:ascii="Arial" w:eastAsia="Times New Roman" w:hAnsi="Arial" w:cs="Arial"/>
          <w:kern w:val="0"/>
          <w:sz w:val="18"/>
          <w:szCs w:val="18"/>
          <w:lang w:eastAsia="en-GB"/>
          <w14:ligatures w14:val="none"/>
        </w:rPr>
        <w:br/>
        <w:t xml:space="preserve">Collate supplementary figures, tables and Materials and Methods into a single PDF file and upload in the supplementary file area. Do not include your supplementary material in the main body of your manuscript. If your table is very large, or you wish readers to be able to export and/or manipulate the data, we would prefer you to submit it as a Microsoft Excel file. Movies and </w:t>
      </w:r>
      <w:proofErr w:type="gramStart"/>
      <w:r w:rsidRPr="00330E17">
        <w:rPr>
          <w:rFonts w:ascii="Arial" w:eastAsia="Times New Roman" w:hAnsi="Arial" w:cs="Arial"/>
          <w:kern w:val="0"/>
          <w:sz w:val="18"/>
          <w:szCs w:val="18"/>
          <w:lang w:eastAsia="en-GB"/>
          <w14:ligatures w14:val="none"/>
        </w:rPr>
        <w:t>cover  image</w:t>
      </w:r>
      <w:proofErr w:type="gramEnd"/>
      <w:r w:rsidRPr="00330E17">
        <w:rPr>
          <w:rFonts w:ascii="Arial" w:eastAsia="Times New Roman" w:hAnsi="Arial" w:cs="Arial"/>
          <w:kern w:val="0"/>
          <w:sz w:val="18"/>
          <w:szCs w:val="18"/>
          <w:lang w:eastAsia="en-GB"/>
          <w14:ligatures w14:val="none"/>
        </w:rPr>
        <w:t xml:space="preserve"> suggestions can be uploaded separately.</w:t>
      </w:r>
    </w:p>
    <w:p w14:paraId="690637E1" w14:textId="77777777" w:rsidR="007F7A7D" w:rsidRPr="00330E17" w:rsidRDefault="007F7A7D" w:rsidP="007F7A7D">
      <w:pPr>
        <w:spacing w:before="100" w:beforeAutospacing="1" w:after="100" w:afterAutospacing="1"/>
        <w:rPr>
          <w:rFonts w:ascii="Times New Roman" w:eastAsia="Times New Roman" w:hAnsi="Times New Roman" w:cs="Times New Roman"/>
          <w:kern w:val="0"/>
          <w:lang w:eastAsia="en-GB"/>
          <w14:ligatures w14:val="none"/>
        </w:rPr>
      </w:pPr>
      <w:r w:rsidRPr="00330E17">
        <w:rPr>
          <w:rFonts w:ascii="Arial" w:eastAsia="Times New Roman" w:hAnsi="Arial" w:cs="Arial"/>
          <w:color w:val="00A499"/>
          <w:kern w:val="0"/>
          <w:sz w:val="18"/>
          <w:szCs w:val="18"/>
          <w:lang w:eastAsia="en-GB"/>
          <w14:ligatures w14:val="none"/>
        </w:rPr>
        <w:t>Submission checklist</w:t>
      </w:r>
      <w:r w:rsidRPr="00330E17">
        <w:rPr>
          <w:rFonts w:ascii="Arial" w:eastAsia="Times New Roman" w:hAnsi="Arial" w:cs="Arial"/>
          <w:kern w:val="0"/>
          <w:sz w:val="18"/>
          <w:szCs w:val="18"/>
          <w:lang w:eastAsia="en-GB"/>
          <w14:ligatures w14:val="none"/>
        </w:rPr>
        <w:br/>
        <w:t>The corresponding author is required to complete and upload a </w:t>
      </w:r>
      <w:hyperlink r:id="rId8" w:tgtFrame="_blank" w:history="1">
        <w:r w:rsidRPr="00330E17">
          <w:rPr>
            <w:rFonts w:ascii="Arial" w:eastAsia="Times New Roman" w:hAnsi="Arial" w:cs="Arial"/>
            <w:color w:val="0000FF"/>
            <w:kern w:val="0"/>
            <w:sz w:val="18"/>
            <w:szCs w:val="18"/>
            <w:u w:val="single"/>
            <w:lang w:eastAsia="en-GB"/>
            <w14:ligatures w14:val="none"/>
          </w:rPr>
          <w:t>submission checklist</w:t>
        </w:r>
      </w:hyperlink>
      <w:r w:rsidRPr="00330E17">
        <w:rPr>
          <w:rFonts w:ascii="Arial" w:eastAsia="Times New Roman" w:hAnsi="Arial" w:cs="Arial"/>
          <w:kern w:val="0"/>
          <w:sz w:val="18"/>
          <w:szCs w:val="18"/>
          <w:lang w:eastAsia="en-GB"/>
          <w14:ligatures w14:val="none"/>
        </w:rPr>
        <w:t>.</w:t>
      </w:r>
    </w:p>
    <w:p w14:paraId="2E9A9EF0" w14:textId="77777777" w:rsidR="007F7A7D" w:rsidRPr="00330E17" w:rsidRDefault="007F7A7D" w:rsidP="007F7A7D">
      <w:pPr>
        <w:spacing w:before="100" w:beforeAutospacing="1" w:after="100" w:afterAutospacing="1"/>
        <w:rPr>
          <w:rFonts w:ascii="Times New Roman" w:eastAsia="Times New Roman" w:hAnsi="Times New Roman" w:cs="Times New Roman"/>
          <w:kern w:val="0"/>
          <w:lang w:eastAsia="en-GB"/>
          <w14:ligatures w14:val="none"/>
        </w:rPr>
      </w:pPr>
      <w:r w:rsidRPr="00330E17">
        <w:rPr>
          <w:rFonts w:ascii="Arial" w:eastAsia="Times New Roman" w:hAnsi="Arial" w:cs="Arial"/>
          <w:kern w:val="0"/>
          <w:sz w:val="18"/>
          <w:szCs w:val="18"/>
          <w:lang w:eastAsia="en-GB"/>
          <w14:ligatures w14:val="none"/>
        </w:rPr>
        <w:t>This form asks authors to confirm that they have followed best practice guidelines regarding experimental subjects, data reporting and statistics. The checklist is based on the NIH Principles and Guidelines for Reporting Preclinical Research and is intended to help ensure high standards for reporting and to aid reproducibility.</w:t>
      </w:r>
    </w:p>
    <w:p w14:paraId="7CD01BC0" w14:textId="77777777" w:rsidR="007F7A7D" w:rsidRPr="00330E17" w:rsidRDefault="007F7A7D" w:rsidP="007F7A7D">
      <w:pPr>
        <w:spacing w:before="100" w:beforeAutospacing="1" w:after="100" w:afterAutospacing="1"/>
        <w:rPr>
          <w:rFonts w:ascii="Times New Roman" w:eastAsia="Times New Roman" w:hAnsi="Times New Roman" w:cs="Times New Roman"/>
          <w:kern w:val="0"/>
          <w:lang w:eastAsia="en-GB"/>
          <w14:ligatures w14:val="none"/>
        </w:rPr>
      </w:pPr>
      <w:r w:rsidRPr="00330E17">
        <w:rPr>
          <w:rFonts w:ascii="Arial" w:eastAsia="Times New Roman" w:hAnsi="Arial" w:cs="Arial"/>
          <w:kern w:val="0"/>
          <w:sz w:val="18"/>
          <w:szCs w:val="18"/>
          <w:lang w:eastAsia="en-GB"/>
          <w14:ligatures w14:val="none"/>
        </w:rPr>
        <w:t>Please complete the </w:t>
      </w:r>
      <w:hyperlink r:id="rId9" w:tgtFrame="_blank" w:history="1">
        <w:r w:rsidRPr="00330E17">
          <w:rPr>
            <w:rFonts w:ascii="Arial" w:eastAsia="Times New Roman" w:hAnsi="Arial" w:cs="Arial"/>
            <w:color w:val="0000FF"/>
            <w:kern w:val="0"/>
            <w:sz w:val="18"/>
            <w:szCs w:val="18"/>
            <w:u w:val="single"/>
            <w:lang w:eastAsia="en-GB"/>
            <w14:ligatures w14:val="none"/>
          </w:rPr>
          <w:t>form </w:t>
        </w:r>
      </w:hyperlink>
      <w:r w:rsidRPr="00330E17">
        <w:rPr>
          <w:rFonts w:ascii="Arial" w:eastAsia="Times New Roman" w:hAnsi="Arial" w:cs="Arial"/>
          <w:kern w:val="0"/>
          <w:sz w:val="18"/>
          <w:szCs w:val="18"/>
          <w:lang w:eastAsia="en-GB"/>
          <w14:ligatures w14:val="none"/>
        </w:rPr>
        <w:t>and upload it with your revision. </w:t>
      </w:r>
    </w:p>
    <w:p w14:paraId="56C5884A" w14:textId="77777777" w:rsidR="007F7A7D" w:rsidRPr="00330E17" w:rsidRDefault="007F7A7D" w:rsidP="007F7A7D">
      <w:pPr>
        <w:spacing w:before="100" w:beforeAutospacing="1" w:after="100" w:afterAutospacing="1"/>
        <w:rPr>
          <w:rFonts w:ascii="Times New Roman" w:eastAsia="Times New Roman" w:hAnsi="Times New Roman" w:cs="Times New Roman"/>
          <w:kern w:val="0"/>
          <w:lang w:eastAsia="en-GB"/>
          <w14:ligatures w14:val="none"/>
        </w:rPr>
      </w:pPr>
      <w:r w:rsidRPr="00330E17">
        <w:rPr>
          <w:rFonts w:ascii="Arial" w:eastAsia="Times New Roman" w:hAnsi="Arial" w:cs="Arial"/>
          <w:color w:val="00A499"/>
          <w:kern w:val="0"/>
          <w:sz w:val="18"/>
          <w:szCs w:val="18"/>
          <w:lang w:eastAsia="en-GB"/>
          <w14:ligatures w14:val="none"/>
        </w:rPr>
        <w:t>Competing interests</w:t>
      </w:r>
      <w:r w:rsidRPr="00330E17">
        <w:rPr>
          <w:rFonts w:ascii="Arial" w:eastAsia="Times New Roman" w:hAnsi="Arial" w:cs="Arial"/>
          <w:kern w:val="0"/>
          <w:sz w:val="18"/>
          <w:szCs w:val="18"/>
          <w:lang w:eastAsia="en-GB"/>
          <w14:ligatures w14:val="none"/>
        </w:rPr>
        <w:br/>
        <w:t>Note that if any author included on the manuscript has financial, personal or professional associations that could be perceived as interfering with the objectivity of their scientific judgement (see </w:t>
      </w:r>
      <w:hyperlink r:id="rId10" w:tgtFrame="_blank" w:history="1">
        <w:r w:rsidRPr="00330E17">
          <w:rPr>
            <w:rFonts w:ascii="Arial" w:eastAsia="Times New Roman" w:hAnsi="Arial" w:cs="Arial"/>
            <w:color w:val="0000FF"/>
            <w:kern w:val="0"/>
            <w:sz w:val="18"/>
            <w:szCs w:val="18"/>
            <w:u w:val="single"/>
            <w:lang w:eastAsia="en-GB"/>
            <w14:ligatures w14:val="none"/>
          </w:rPr>
          <w:t>examples</w:t>
        </w:r>
      </w:hyperlink>
      <w:r w:rsidRPr="00330E17">
        <w:rPr>
          <w:rFonts w:ascii="Arial" w:eastAsia="Times New Roman" w:hAnsi="Arial" w:cs="Arial"/>
          <w:kern w:val="0"/>
          <w:sz w:val="18"/>
          <w:szCs w:val="18"/>
          <w:lang w:eastAsia="en-GB"/>
          <w14:ligatures w14:val="none"/>
        </w:rPr>
        <w:t>), they must provide a disclosure statement, which will be published at the end of the article. It is the responsibility of the corresponding author to ensure that all competing interests have been disclosed.</w:t>
      </w:r>
    </w:p>
    <w:p w14:paraId="679CF264" w14:textId="51548303" w:rsidR="009D03E2" w:rsidRPr="007F7A7D" w:rsidRDefault="009D03E2" w:rsidP="007F7A7D">
      <w:pPr>
        <w:spacing w:before="100" w:beforeAutospacing="1" w:after="100" w:afterAutospacing="1"/>
        <w:rPr>
          <w:rFonts w:ascii="Times New Roman" w:eastAsia="Times New Roman" w:hAnsi="Times New Roman" w:cs="Times New Roman"/>
          <w:kern w:val="0"/>
          <w:lang w:eastAsia="en-GB"/>
          <w14:ligatures w14:val="none"/>
        </w:rPr>
      </w:pPr>
    </w:p>
    <w:sectPr w:rsidR="009D03E2" w:rsidRPr="007F7A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A7D"/>
    <w:rsid w:val="000057FF"/>
    <w:rsid w:val="000071C6"/>
    <w:rsid w:val="00056F23"/>
    <w:rsid w:val="00063405"/>
    <w:rsid w:val="000A70A7"/>
    <w:rsid w:val="000C0C27"/>
    <w:rsid w:val="000C306A"/>
    <w:rsid w:val="000D2FCD"/>
    <w:rsid w:val="0012429A"/>
    <w:rsid w:val="001301E3"/>
    <w:rsid w:val="00131FD1"/>
    <w:rsid w:val="00146908"/>
    <w:rsid w:val="00161A46"/>
    <w:rsid w:val="00162FD3"/>
    <w:rsid w:val="00166022"/>
    <w:rsid w:val="00172A06"/>
    <w:rsid w:val="001B6EF5"/>
    <w:rsid w:val="001F3443"/>
    <w:rsid w:val="00206DBF"/>
    <w:rsid w:val="002277DA"/>
    <w:rsid w:val="002343E9"/>
    <w:rsid w:val="002428D1"/>
    <w:rsid w:val="00247ED9"/>
    <w:rsid w:val="002612E2"/>
    <w:rsid w:val="00291206"/>
    <w:rsid w:val="0029199E"/>
    <w:rsid w:val="002C026B"/>
    <w:rsid w:val="002E2D8F"/>
    <w:rsid w:val="002E4B2F"/>
    <w:rsid w:val="003614B7"/>
    <w:rsid w:val="003948E6"/>
    <w:rsid w:val="003D575A"/>
    <w:rsid w:val="003E5D1E"/>
    <w:rsid w:val="003F0376"/>
    <w:rsid w:val="00422A4C"/>
    <w:rsid w:val="00442021"/>
    <w:rsid w:val="00444532"/>
    <w:rsid w:val="00466858"/>
    <w:rsid w:val="00483AF0"/>
    <w:rsid w:val="00494B6A"/>
    <w:rsid w:val="004A07BF"/>
    <w:rsid w:val="004D0958"/>
    <w:rsid w:val="004D2CC9"/>
    <w:rsid w:val="005315FA"/>
    <w:rsid w:val="00540951"/>
    <w:rsid w:val="00556BFA"/>
    <w:rsid w:val="0056673A"/>
    <w:rsid w:val="005701CD"/>
    <w:rsid w:val="005A561A"/>
    <w:rsid w:val="005B7E73"/>
    <w:rsid w:val="00600891"/>
    <w:rsid w:val="00604B03"/>
    <w:rsid w:val="00627529"/>
    <w:rsid w:val="0063632F"/>
    <w:rsid w:val="006A313B"/>
    <w:rsid w:val="00702D4D"/>
    <w:rsid w:val="00770E95"/>
    <w:rsid w:val="007755CE"/>
    <w:rsid w:val="00781A0D"/>
    <w:rsid w:val="0079455F"/>
    <w:rsid w:val="007A7082"/>
    <w:rsid w:val="007B3078"/>
    <w:rsid w:val="007B5938"/>
    <w:rsid w:val="007B653B"/>
    <w:rsid w:val="007C16CC"/>
    <w:rsid w:val="007F7A7D"/>
    <w:rsid w:val="008219EF"/>
    <w:rsid w:val="008227BB"/>
    <w:rsid w:val="00830BC7"/>
    <w:rsid w:val="008362C0"/>
    <w:rsid w:val="0086038B"/>
    <w:rsid w:val="008609DF"/>
    <w:rsid w:val="00876092"/>
    <w:rsid w:val="008A565F"/>
    <w:rsid w:val="008E13F1"/>
    <w:rsid w:val="00916561"/>
    <w:rsid w:val="00924015"/>
    <w:rsid w:val="009350E5"/>
    <w:rsid w:val="00946E10"/>
    <w:rsid w:val="00983A59"/>
    <w:rsid w:val="009927F8"/>
    <w:rsid w:val="009A5B67"/>
    <w:rsid w:val="009D03E2"/>
    <w:rsid w:val="00A02A00"/>
    <w:rsid w:val="00A038EC"/>
    <w:rsid w:val="00A1450D"/>
    <w:rsid w:val="00A33ED1"/>
    <w:rsid w:val="00A4160B"/>
    <w:rsid w:val="00AB3DCE"/>
    <w:rsid w:val="00AE46FF"/>
    <w:rsid w:val="00AF319A"/>
    <w:rsid w:val="00AF46E4"/>
    <w:rsid w:val="00AF5D7B"/>
    <w:rsid w:val="00B12E36"/>
    <w:rsid w:val="00B527F3"/>
    <w:rsid w:val="00B56A5D"/>
    <w:rsid w:val="00B869E5"/>
    <w:rsid w:val="00B92739"/>
    <w:rsid w:val="00BA4D08"/>
    <w:rsid w:val="00BD60A2"/>
    <w:rsid w:val="00BE6B2D"/>
    <w:rsid w:val="00C03660"/>
    <w:rsid w:val="00C366A4"/>
    <w:rsid w:val="00C947B9"/>
    <w:rsid w:val="00CA069D"/>
    <w:rsid w:val="00CA2E63"/>
    <w:rsid w:val="00CF6F14"/>
    <w:rsid w:val="00D13E41"/>
    <w:rsid w:val="00D40FDD"/>
    <w:rsid w:val="00D5128E"/>
    <w:rsid w:val="00D83E13"/>
    <w:rsid w:val="00DA6A16"/>
    <w:rsid w:val="00DC66C6"/>
    <w:rsid w:val="00DF1DE1"/>
    <w:rsid w:val="00DF3758"/>
    <w:rsid w:val="00DF412E"/>
    <w:rsid w:val="00DF4575"/>
    <w:rsid w:val="00E11E2C"/>
    <w:rsid w:val="00E150F1"/>
    <w:rsid w:val="00E256D4"/>
    <w:rsid w:val="00E9388F"/>
    <w:rsid w:val="00E9576F"/>
    <w:rsid w:val="00EF3C11"/>
    <w:rsid w:val="00F276BD"/>
    <w:rsid w:val="00F6065C"/>
    <w:rsid w:val="00F812BE"/>
    <w:rsid w:val="00F8733B"/>
    <w:rsid w:val="00FB4AC9"/>
    <w:rsid w:val="00FF1C5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552C7"/>
  <w15:chartTrackingRefBased/>
  <w15:docId w15:val="{57586D91-E1D6-2442-B3C8-9E35CB629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A7D"/>
  </w:style>
  <w:style w:type="paragraph" w:styleId="Heading1">
    <w:name w:val="heading 1"/>
    <w:basedOn w:val="Normal"/>
    <w:next w:val="Normal"/>
    <w:link w:val="Heading1Char"/>
    <w:uiPriority w:val="9"/>
    <w:qFormat/>
    <w:rsid w:val="007F7A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7A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7A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A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A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A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A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A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A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A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7A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7A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7A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A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A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A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A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A7D"/>
    <w:rPr>
      <w:rFonts w:eastAsiaTheme="majorEastAsia" w:cstheme="majorBidi"/>
      <w:color w:val="272727" w:themeColor="text1" w:themeTint="D8"/>
    </w:rPr>
  </w:style>
  <w:style w:type="paragraph" w:styleId="Title">
    <w:name w:val="Title"/>
    <w:basedOn w:val="Normal"/>
    <w:next w:val="Normal"/>
    <w:link w:val="TitleChar"/>
    <w:uiPriority w:val="10"/>
    <w:qFormat/>
    <w:rsid w:val="007F7A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A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A7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A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A7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7A7D"/>
    <w:rPr>
      <w:i/>
      <w:iCs/>
      <w:color w:val="404040" w:themeColor="text1" w:themeTint="BF"/>
    </w:rPr>
  </w:style>
  <w:style w:type="paragraph" w:styleId="ListParagraph">
    <w:name w:val="List Paragraph"/>
    <w:basedOn w:val="Normal"/>
    <w:uiPriority w:val="34"/>
    <w:qFormat/>
    <w:rsid w:val="007F7A7D"/>
    <w:pPr>
      <w:ind w:left="720"/>
      <w:contextualSpacing/>
    </w:pPr>
  </w:style>
  <w:style w:type="character" w:styleId="IntenseEmphasis">
    <w:name w:val="Intense Emphasis"/>
    <w:basedOn w:val="DefaultParagraphFont"/>
    <w:uiPriority w:val="21"/>
    <w:qFormat/>
    <w:rsid w:val="007F7A7D"/>
    <w:rPr>
      <w:i/>
      <w:iCs/>
      <w:color w:val="0F4761" w:themeColor="accent1" w:themeShade="BF"/>
    </w:rPr>
  </w:style>
  <w:style w:type="paragraph" w:styleId="IntenseQuote">
    <w:name w:val="Intense Quote"/>
    <w:basedOn w:val="Normal"/>
    <w:next w:val="Normal"/>
    <w:link w:val="IntenseQuoteChar"/>
    <w:uiPriority w:val="30"/>
    <w:qFormat/>
    <w:rsid w:val="007F7A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A7D"/>
    <w:rPr>
      <w:i/>
      <w:iCs/>
      <w:color w:val="0F4761" w:themeColor="accent1" w:themeShade="BF"/>
    </w:rPr>
  </w:style>
  <w:style w:type="character" w:styleId="IntenseReference">
    <w:name w:val="Intense Reference"/>
    <w:basedOn w:val="DefaultParagraphFont"/>
    <w:uiPriority w:val="32"/>
    <w:qFormat/>
    <w:rsid w:val="007F7A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ack.editorialmanager.com/CL0/https:%2F%2Fjournals.biologists.com%2FDocumentLibrary%2FJEB%2FChecklist.pdf/1/010f019711bce068-0196a65d-6d8e-4038-a16f-12569b937e8a-000000/hF6Z0frfNzBW-AvCHJVYbxHGXizzTIn-HnCUTitRTVg=212" TargetMode="External"/><Relationship Id="rId3" Type="http://schemas.openxmlformats.org/officeDocument/2006/relationships/webSettings" Target="webSettings.xml"/><Relationship Id="rId7" Type="http://schemas.openxmlformats.org/officeDocument/2006/relationships/hyperlink" Target="https://track.editorialmanager.com/CL0/https:%2F%2Fjournals.biologists.com%2Fjeb%2Fpages%2Fmanuscript-prep%234.%2B/1/010f019711bce068-0196a65d-6d8e-4038-a16f-12569b937e8a-000000/7VnfTfUwWJToTMmED-XRlie_FnbJSs8Nc9oJcRyvfXo=212"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rack.editorialmanager.com/CL0/https:%2F%2Fjournals.biologists.com%2FDocumentLibrary%2FJEB%2FFigureLayout_JEB.pdf/1/010f019711bce068-0196a65d-6d8e-4038-a16f-12569b937e8a-000000/XHPXEEwpihShLUrwr5NFTNFNS-Qi_AVJXTE21RHhGLk=212" TargetMode="External"/><Relationship Id="rId11" Type="http://schemas.openxmlformats.org/officeDocument/2006/relationships/fontTable" Target="fontTable.xml"/><Relationship Id="rId5" Type="http://schemas.openxmlformats.org/officeDocument/2006/relationships/hyperlink" Target="https://track.editorialmanager.com/CL0/https:%2F%2Fjournals.biologists.com%2Fjeb%2Fpages%2Fjournal-policies%23images/1/010f019711bce068-0196a65d-6d8e-4038-a16f-12569b937e8a-000000/59CV6OE6xlnXGbaNdSy0jmeu0ka1DL5WNXJ9pybVD0I=212" TargetMode="External"/><Relationship Id="rId10" Type="http://schemas.openxmlformats.org/officeDocument/2006/relationships/hyperlink" Target="https://track.editorialmanager.com/CL0/https:%2F%2Fjournals.biologists.com%2Fjeb%2Fpages%2Fjournal-policies%23coi/1/010f019711bce068-0196a65d-6d8e-4038-a16f-12569b937e8a-000000/uGKql1enRAtRrY39QzA-z5vVLTQu0YcdTPX980hhplM=212" TargetMode="External"/><Relationship Id="rId4" Type="http://schemas.openxmlformats.org/officeDocument/2006/relationships/hyperlink" Target="https://track.editorialmanager.com/CL0/https:%2F%2Fjournals.biologists.com%2Fjeb%2Fpages%2Fmanuscript-prep%232.%2B/1/010f019711bce068-0196a65d-6d8e-4038-a16f-12569b937e8a-000000/IFKZGVLMayZbk99JE6Xk0btmzeOUjvJPmdXcTFe20K0=212" TargetMode="External"/><Relationship Id="rId9" Type="http://schemas.openxmlformats.org/officeDocument/2006/relationships/hyperlink" Target="https://track.editorialmanager.com/CL0/https:%2F%2Fjournals.biologists.com%2FDocumentLibrary%2FJEB%2FChecklist.pdf/2/010f019711bce068-0196a65d-6d8e-4038-a16f-12569b937e8a-000000/jRhQgWvO6GS90vzfUmcQnq8N5sHMLdTct3tWS6S-dNk=2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728</Words>
  <Characters>4150</Characters>
  <Application>Microsoft Office Word</Application>
  <DocSecurity>0</DocSecurity>
  <Lines>34</Lines>
  <Paragraphs>9</Paragraphs>
  <ScaleCrop>false</ScaleCrop>
  <Company/>
  <LinksUpToDate>false</LinksUpToDate>
  <CharactersWithSpaces>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Recio Santiago</dc:creator>
  <cp:keywords/>
  <dc:description/>
  <cp:lastModifiedBy>Pablo Recio Santiago</cp:lastModifiedBy>
  <cp:revision>1</cp:revision>
  <dcterms:created xsi:type="dcterms:W3CDTF">2025-05-30T02:19:00Z</dcterms:created>
  <dcterms:modified xsi:type="dcterms:W3CDTF">2025-05-30T02:28:00Z</dcterms:modified>
</cp:coreProperties>
</file>