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C2C2" w14:textId="3FBBB2EF" w:rsidR="009D03E2" w:rsidRPr="00877836" w:rsidRDefault="00877836">
      <w:pPr>
        <w:rPr>
          <w:b/>
          <w:bCs/>
        </w:rPr>
      </w:pPr>
      <w:r w:rsidRPr="00877836">
        <w:rPr>
          <w:b/>
          <w:bCs/>
        </w:rPr>
        <w:t>Highlights</w:t>
      </w:r>
    </w:p>
    <w:p w14:paraId="09496851" w14:textId="77777777" w:rsidR="00DA5733" w:rsidRDefault="00DA5733" w:rsidP="00877836"/>
    <w:p w14:paraId="41850635" w14:textId="301DA243" w:rsidR="00DA5733" w:rsidRDefault="00DA5733" w:rsidP="00DA5733">
      <w:r>
        <w:t>-</w:t>
      </w:r>
      <w:r w:rsidRPr="00DA5733">
        <w:t xml:space="preserve"> Behavioural flexibility is key for adapting to environmental changes.</w:t>
      </w:r>
    </w:p>
    <w:p w14:paraId="0B1BAEB8" w14:textId="77777777" w:rsidR="00DA5733" w:rsidRPr="00DA5733" w:rsidRDefault="00DA5733" w:rsidP="00DA5733"/>
    <w:p w14:paraId="274BF520" w14:textId="6A3C62A4" w:rsidR="00DA5733" w:rsidRDefault="00DA5733" w:rsidP="00DA5733">
      <w:r>
        <w:t>-</w:t>
      </w:r>
      <w:r w:rsidRPr="00DA5733">
        <w:t xml:space="preserve"> Prenatal stress and incubation temperature were </w:t>
      </w:r>
      <w:r>
        <w:t>predi</w:t>
      </w:r>
      <w:r w:rsidRPr="00DA5733">
        <w:t>cted to affect flexibility.</w:t>
      </w:r>
    </w:p>
    <w:p w14:paraId="6C89D062" w14:textId="77777777" w:rsidR="00DA5733" w:rsidRPr="00DA5733" w:rsidRDefault="00DA5733" w:rsidP="00DA5733"/>
    <w:p w14:paraId="2807863F" w14:textId="2DF61005" w:rsidR="00DA5733" w:rsidRDefault="00DA5733" w:rsidP="00DA5733">
      <w:r>
        <w:t>-</w:t>
      </w:r>
      <w:r w:rsidRPr="00DA5733">
        <w:t xml:space="preserve"> Flexibility remained robust under both prenatal conditions in both species.</w:t>
      </w:r>
    </w:p>
    <w:p w14:paraId="223BDED2" w14:textId="77777777" w:rsidR="00DA5733" w:rsidRPr="00DA5733" w:rsidRDefault="00DA5733" w:rsidP="00DA5733"/>
    <w:p w14:paraId="43B5EC83" w14:textId="0418B858" w:rsidR="00DA5733" w:rsidRPr="00DA5733" w:rsidRDefault="00DA5733" w:rsidP="00DA5733">
      <w:r>
        <w:t>-</w:t>
      </w:r>
      <w:r w:rsidRPr="00DA5733">
        <w:t xml:space="preserve"> No significant differences in reversal learning were found between species.</w:t>
      </w:r>
    </w:p>
    <w:p w14:paraId="15C03A1A" w14:textId="77777777" w:rsidR="00877836" w:rsidRDefault="00877836" w:rsidP="00877836"/>
    <w:p w14:paraId="430A652E" w14:textId="77777777" w:rsidR="00877836" w:rsidRDefault="00877836" w:rsidP="00877836"/>
    <w:p w14:paraId="2CC3232F" w14:textId="1AE7A0A4" w:rsidR="00877836" w:rsidRPr="00877836" w:rsidRDefault="00877836" w:rsidP="00877836">
      <w:pPr>
        <w:rPr>
          <w:b/>
          <w:bCs/>
        </w:rPr>
      </w:pPr>
      <w:r w:rsidRPr="00877836">
        <w:rPr>
          <w:b/>
          <w:bCs/>
        </w:rPr>
        <w:t>Keywords</w:t>
      </w:r>
    </w:p>
    <w:p w14:paraId="5085BC5C" w14:textId="77777777" w:rsidR="00877836" w:rsidRDefault="00877836" w:rsidP="00877836"/>
    <w:p w14:paraId="210D6BA7" w14:textId="30BBAB50" w:rsidR="00877836" w:rsidRPr="00877836" w:rsidRDefault="00DA5733" w:rsidP="00877836">
      <w:r>
        <w:t xml:space="preserve">reversal learning; </w:t>
      </w:r>
      <w:r w:rsidR="00877836">
        <w:t xml:space="preserve">stress; corticosterone; incubation temperature; </w:t>
      </w:r>
      <w:r>
        <w:t>reptiles</w:t>
      </w:r>
      <w:r w:rsidR="00877836">
        <w:t>; cognition</w:t>
      </w:r>
    </w:p>
    <w:sectPr w:rsidR="00877836" w:rsidRPr="00877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30EE0"/>
    <w:multiLevelType w:val="hybridMultilevel"/>
    <w:tmpl w:val="DFB60966"/>
    <w:lvl w:ilvl="0" w:tplc="F8603E9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DD2E26"/>
    <w:multiLevelType w:val="hybridMultilevel"/>
    <w:tmpl w:val="26A60FEA"/>
    <w:lvl w:ilvl="0" w:tplc="0A8292E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F326F"/>
    <w:multiLevelType w:val="hybridMultilevel"/>
    <w:tmpl w:val="E54AD3C4"/>
    <w:lvl w:ilvl="0" w:tplc="28C2DDB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250CF7"/>
    <w:multiLevelType w:val="hybridMultilevel"/>
    <w:tmpl w:val="43047DD6"/>
    <w:lvl w:ilvl="0" w:tplc="120E03E2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2B2799"/>
    <w:multiLevelType w:val="hybridMultilevel"/>
    <w:tmpl w:val="786AE950"/>
    <w:lvl w:ilvl="0" w:tplc="702A7964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584669">
    <w:abstractNumId w:val="3"/>
  </w:num>
  <w:num w:numId="2" w16cid:durableId="1971789523">
    <w:abstractNumId w:val="4"/>
  </w:num>
  <w:num w:numId="3" w16cid:durableId="1404059908">
    <w:abstractNumId w:val="1"/>
  </w:num>
  <w:num w:numId="4" w16cid:durableId="982272892">
    <w:abstractNumId w:val="2"/>
  </w:num>
  <w:num w:numId="5" w16cid:durableId="114107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36"/>
    <w:rsid w:val="000071C6"/>
    <w:rsid w:val="00063405"/>
    <w:rsid w:val="000C0C27"/>
    <w:rsid w:val="000C306A"/>
    <w:rsid w:val="000D2FCD"/>
    <w:rsid w:val="001301E3"/>
    <w:rsid w:val="00146908"/>
    <w:rsid w:val="00161A46"/>
    <w:rsid w:val="00166022"/>
    <w:rsid w:val="00172A06"/>
    <w:rsid w:val="001B6EF5"/>
    <w:rsid w:val="00206DBF"/>
    <w:rsid w:val="002277DA"/>
    <w:rsid w:val="002428D1"/>
    <w:rsid w:val="002612E2"/>
    <w:rsid w:val="00291206"/>
    <w:rsid w:val="002C026B"/>
    <w:rsid w:val="002E4B2F"/>
    <w:rsid w:val="003614B7"/>
    <w:rsid w:val="003948E6"/>
    <w:rsid w:val="003D575A"/>
    <w:rsid w:val="003F0376"/>
    <w:rsid w:val="00442021"/>
    <w:rsid w:val="00483AF0"/>
    <w:rsid w:val="00494B6A"/>
    <w:rsid w:val="004D2CC9"/>
    <w:rsid w:val="005315FA"/>
    <w:rsid w:val="00540951"/>
    <w:rsid w:val="0056673A"/>
    <w:rsid w:val="005A561A"/>
    <w:rsid w:val="005B7E73"/>
    <w:rsid w:val="00702D4D"/>
    <w:rsid w:val="00770E95"/>
    <w:rsid w:val="00781A0D"/>
    <w:rsid w:val="007B653B"/>
    <w:rsid w:val="007C16CC"/>
    <w:rsid w:val="008219EF"/>
    <w:rsid w:val="008227BB"/>
    <w:rsid w:val="008362C0"/>
    <w:rsid w:val="0086038B"/>
    <w:rsid w:val="008609DF"/>
    <w:rsid w:val="00877836"/>
    <w:rsid w:val="00924015"/>
    <w:rsid w:val="009927F8"/>
    <w:rsid w:val="009D03E2"/>
    <w:rsid w:val="00A1450D"/>
    <w:rsid w:val="00A33ED1"/>
    <w:rsid w:val="00A4160B"/>
    <w:rsid w:val="00AB3DCE"/>
    <w:rsid w:val="00AE46FF"/>
    <w:rsid w:val="00AF319A"/>
    <w:rsid w:val="00B527F3"/>
    <w:rsid w:val="00B869E5"/>
    <w:rsid w:val="00B92739"/>
    <w:rsid w:val="00BA4D08"/>
    <w:rsid w:val="00C03660"/>
    <w:rsid w:val="00CA069D"/>
    <w:rsid w:val="00D83E13"/>
    <w:rsid w:val="00DA5733"/>
    <w:rsid w:val="00DF412E"/>
    <w:rsid w:val="00E256D4"/>
    <w:rsid w:val="00FB4AC9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98900"/>
  <w15:chartTrackingRefBased/>
  <w15:docId w15:val="{BC7D52BF-0FD2-8542-8D6D-C23D7D621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83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83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83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83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83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83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8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8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0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Recio Santiago</dc:creator>
  <cp:keywords/>
  <dc:description/>
  <cp:lastModifiedBy>Pablo Recio Santiago</cp:lastModifiedBy>
  <cp:revision>2</cp:revision>
  <dcterms:created xsi:type="dcterms:W3CDTF">2024-09-02T04:10:00Z</dcterms:created>
  <dcterms:modified xsi:type="dcterms:W3CDTF">2024-10-30T00:43:00Z</dcterms:modified>
</cp:coreProperties>
</file>