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06FD5CA2" w14:textId="011B0F81" w:rsidR="006671A8" w:rsidRPr="006671A8" w:rsidRDefault="006671A8" w:rsidP="006671A8">
      <w:pPr>
        <w:spacing w:line="276" w:lineRule="auto"/>
        <w:jc w:val="both"/>
        <w:rPr>
          <w:b/>
          <w:bCs/>
        </w:rPr>
      </w:pPr>
      <w:r w:rsidRPr="006671A8">
        <w:rPr>
          <w:b/>
          <w:bCs/>
        </w:rPr>
        <w:t>RESPONSE:</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BE9CD7D" w14:textId="647B484F" w:rsidR="006671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6DD1B036" w14:textId="77777777" w:rsidR="006671A8" w:rsidRPr="006671A8" w:rsidRDefault="006671A8" w:rsidP="006671A8">
      <w:pPr>
        <w:spacing w:line="276" w:lineRule="auto"/>
        <w:jc w:val="both"/>
        <w:rPr>
          <w:b/>
          <w:bCs/>
        </w:rPr>
      </w:pPr>
      <w:r w:rsidRPr="006671A8">
        <w:rPr>
          <w:b/>
          <w:bCs/>
        </w:rPr>
        <w:t>RESPONSE:</w:t>
      </w:r>
    </w:p>
    <w:p w14:paraId="3858598D" w14:textId="77777777"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7777777" w:rsidR="006671A8" w:rsidRDefault="006671A8" w:rsidP="006671A8">
      <w:pPr>
        <w:spacing w:line="276" w:lineRule="auto"/>
        <w:jc w:val="both"/>
        <w:rPr>
          <w:b/>
          <w:bCs/>
        </w:rPr>
      </w:pPr>
      <w:r w:rsidRPr="006671A8">
        <w:rPr>
          <w:b/>
          <w:bCs/>
        </w:rPr>
        <w:t>RESPONSE:</w:t>
      </w:r>
    </w:p>
    <w:p w14:paraId="66ACE729" w14:textId="30FB4010" w:rsidR="006671A8" w:rsidRPr="006671A8" w:rsidRDefault="006671A8" w:rsidP="006671A8">
      <w:pPr>
        <w:spacing w:line="276" w:lineRule="auto"/>
        <w:jc w:val="both"/>
        <w:rPr>
          <w:b/>
          <w:bCs/>
        </w:rPr>
      </w:pPr>
      <w:r w:rsidRPr="006671A8">
        <w:br/>
        <w:t>3.      There are some important methodological details missing (see also below). For example, how many eggs were produced and did the treatments affect hatch rates? How many different sets of parents contributed eggs?</w:t>
      </w:r>
    </w:p>
    <w:p w14:paraId="122CFC65" w14:textId="77777777" w:rsidR="006671A8" w:rsidRPr="006671A8" w:rsidRDefault="006671A8" w:rsidP="006671A8">
      <w:pPr>
        <w:spacing w:line="276" w:lineRule="auto"/>
        <w:jc w:val="both"/>
        <w:rPr>
          <w:b/>
          <w:bCs/>
        </w:rPr>
      </w:pPr>
      <w:r w:rsidRPr="006671A8">
        <w:rPr>
          <w:b/>
          <w:bCs/>
        </w:rPr>
        <w:t>RESPONSE:</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5DBE60F9" w14:textId="77777777" w:rsidR="006671A8" w:rsidRPr="006671A8" w:rsidRDefault="006671A8" w:rsidP="006671A8">
      <w:pPr>
        <w:spacing w:line="276" w:lineRule="auto"/>
        <w:jc w:val="both"/>
        <w:rPr>
          <w:b/>
          <w:bCs/>
        </w:rPr>
      </w:pPr>
      <w:r w:rsidRPr="006671A8">
        <w:rPr>
          <w:b/>
          <w:bCs/>
        </w:rPr>
        <w:lastRenderedPageBreak/>
        <w:t>RESPONSE:</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74FF5B10" w14:textId="77777777" w:rsidR="006671A8" w:rsidRPr="006671A8" w:rsidRDefault="006671A8" w:rsidP="006671A8">
      <w:pPr>
        <w:spacing w:line="276" w:lineRule="auto"/>
        <w:jc w:val="both"/>
        <w:rPr>
          <w:b/>
          <w:bCs/>
        </w:rPr>
      </w:pPr>
      <w:r w:rsidRPr="006671A8">
        <w:rPr>
          <w:b/>
          <w:bCs/>
        </w:rPr>
        <w:t>RESPONSE:</w:t>
      </w:r>
    </w:p>
    <w:p w14:paraId="7FECF267" w14:textId="77777777"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77777777" w:rsidR="006671A8" w:rsidRPr="006671A8" w:rsidRDefault="006671A8" w:rsidP="006671A8">
      <w:pPr>
        <w:spacing w:line="276" w:lineRule="auto"/>
        <w:jc w:val="both"/>
        <w:rPr>
          <w:b/>
          <w:bCs/>
        </w:rPr>
      </w:pPr>
      <w:r w:rsidRPr="006671A8">
        <w:rPr>
          <w:b/>
          <w:bCs/>
        </w:rPr>
        <w:t>RESPONSE:</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7777777" w:rsidR="006671A8" w:rsidRPr="006671A8" w:rsidRDefault="006671A8" w:rsidP="006671A8">
      <w:pPr>
        <w:spacing w:line="276" w:lineRule="auto"/>
        <w:jc w:val="both"/>
        <w:rPr>
          <w:b/>
          <w:bCs/>
        </w:rPr>
      </w:pPr>
      <w:r w:rsidRPr="006671A8">
        <w:rPr>
          <w:b/>
          <w:bCs/>
        </w:rPr>
        <w:t>RESPONSE:</w:t>
      </w:r>
    </w:p>
    <w:p w14:paraId="144C74D3" w14:textId="77777777" w:rsidR="006671A8" w:rsidRDefault="006671A8" w:rsidP="006671A8">
      <w:pPr>
        <w:spacing w:line="276" w:lineRule="auto"/>
        <w:jc w:val="both"/>
      </w:pPr>
      <w:r w:rsidRPr="006671A8">
        <w:br/>
        <w:t>Line 120-123- Is this an ecologically relevant dose?</w:t>
      </w:r>
    </w:p>
    <w:p w14:paraId="542A86C3" w14:textId="77777777" w:rsidR="006671A8" w:rsidRPr="006671A8" w:rsidRDefault="006671A8" w:rsidP="006671A8">
      <w:pPr>
        <w:spacing w:line="276" w:lineRule="auto"/>
        <w:jc w:val="both"/>
        <w:rPr>
          <w:b/>
          <w:bCs/>
        </w:rPr>
      </w:pPr>
      <w:r w:rsidRPr="006671A8">
        <w:rPr>
          <w:b/>
          <w:bCs/>
        </w:rPr>
        <w:t>RESPONSE:</w:t>
      </w:r>
    </w:p>
    <w:p w14:paraId="0BE2EDB2" w14:textId="77777777" w:rsidR="006671A8" w:rsidRDefault="006671A8" w:rsidP="006671A8">
      <w:pPr>
        <w:spacing w:line="276" w:lineRule="auto"/>
        <w:jc w:val="both"/>
      </w:pPr>
      <w:r w:rsidRPr="006671A8">
        <w:br/>
        <w:t>Line 123-124- What was the length of incubation? How much variation was there?</w:t>
      </w:r>
    </w:p>
    <w:p w14:paraId="1BC56C7B" w14:textId="77777777" w:rsidR="006671A8" w:rsidRPr="006671A8" w:rsidRDefault="006671A8" w:rsidP="006671A8">
      <w:pPr>
        <w:spacing w:line="276" w:lineRule="auto"/>
        <w:jc w:val="both"/>
        <w:rPr>
          <w:b/>
          <w:bCs/>
        </w:rPr>
      </w:pPr>
      <w:r w:rsidRPr="006671A8">
        <w:rPr>
          <w:b/>
          <w:bCs/>
        </w:rPr>
        <w:lastRenderedPageBreak/>
        <w:t>RESPONSE:</w:t>
      </w:r>
    </w:p>
    <w:p w14:paraId="02F7C70A" w14:textId="77777777" w:rsidR="006671A8" w:rsidRDefault="006671A8" w:rsidP="006671A8">
      <w:pPr>
        <w:spacing w:line="276" w:lineRule="auto"/>
        <w:jc w:val="both"/>
      </w:pPr>
      <w:r w:rsidRPr="006671A8">
        <w:br/>
        <w:t>Line 177- so lizards sat for two months after the tests? How old were they then?</w:t>
      </w:r>
    </w:p>
    <w:p w14:paraId="769B83BA" w14:textId="77777777" w:rsidR="006671A8" w:rsidRPr="006671A8" w:rsidRDefault="006671A8" w:rsidP="006671A8">
      <w:pPr>
        <w:spacing w:line="276" w:lineRule="auto"/>
        <w:jc w:val="both"/>
        <w:rPr>
          <w:b/>
          <w:bCs/>
        </w:rPr>
      </w:pPr>
      <w:r w:rsidRPr="006671A8">
        <w:rPr>
          <w:b/>
          <w:bCs/>
        </w:rPr>
        <w:t>RESPONSE:</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77777777" w:rsidR="006671A8" w:rsidRPr="006671A8" w:rsidRDefault="006671A8" w:rsidP="006671A8">
      <w:pPr>
        <w:spacing w:line="276" w:lineRule="auto"/>
        <w:jc w:val="both"/>
        <w:rPr>
          <w:b/>
          <w:bCs/>
        </w:rPr>
      </w:pPr>
      <w:r w:rsidRPr="006671A8">
        <w:rPr>
          <w:b/>
          <w:bCs/>
        </w:rPr>
        <w:t>RESPONSE:</w:t>
      </w:r>
    </w:p>
    <w:p w14:paraId="6AD60F36" w14:textId="77777777" w:rsidR="006671A8" w:rsidRDefault="006671A8" w:rsidP="006671A8">
      <w:pPr>
        <w:spacing w:line="276" w:lineRule="auto"/>
        <w:jc w:val="both"/>
      </w:pPr>
      <w:r w:rsidRPr="006671A8">
        <w:br/>
        <w:t>Line 222-224 – how were they determined? What criteria?</w:t>
      </w:r>
    </w:p>
    <w:p w14:paraId="31127671" w14:textId="77777777" w:rsidR="006671A8" w:rsidRPr="006671A8" w:rsidRDefault="006671A8" w:rsidP="006671A8">
      <w:pPr>
        <w:spacing w:line="276" w:lineRule="auto"/>
        <w:jc w:val="both"/>
        <w:rPr>
          <w:b/>
          <w:bCs/>
        </w:rPr>
      </w:pPr>
      <w:r w:rsidRPr="006671A8">
        <w:rPr>
          <w:b/>
          <w:bCs/>
        </w:rPr>
        <w:t>RESPONSE:</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77777777" w:rsidR="006671A8" w:rsidRPr="006671A8" w:rsidRDefault="006671A8" w:rsidP="006671A8">
      <w:pPr>
        <w:spacing w:line="276" w:lineRule="auto"/>
        <w:jc w:val="both"/>
        <w:rPr>
          <w:b/>
          <w:bCs/>
        </w:rPr>
      </w:pPr>
      <w:r w:rsidRPr="006671A8">
        <w:rPr>
          <w:b/>
          <w:bCs/>
        </w:rPr>
        <w:t>RESPONSE:</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77777777" w:rsidR="006671A8" w:rsidRPr="006671A8" w:rsidRDefault="006671A8" w:rsidP="006671A8">
      <w:pPr>
        <w:spacing w:line="276" w:lineRule="auto"/>
        <w:jc w:val="both"/>
        <w:rPr>
          <w:b/>
          <w:bCs/>
        </w:rPr>
      </w:pPr>
      <w:r w:rsidRPr="006671A8">
        <w:rPr>
          <w:b/>
          <w:bCs/>
        </w:rPr>
        <w:t>RESPONSE:</w:t>
      </w:r>
    </w:p>
    <w:p w14:paraId="64AB95C2" w14:textId="77777777" w:rsidR="006671A8" w:rsidRDefault="006671A8" w:rsidP="006671A8">
      <w:pPr>
        <w:spacing w:line="276" w:lineRule="auto"/>
        <w:jc w:val="both"/>
      </w:pPr>
      <w:r w:rsidRPr="006671A8">
        <w:br/>
        <w:t>Line 256- Final model fit should be chosen by model selection, rather than removing non-significant effects.</w:t>
      </w:r>
    </w:p>
    <w:p w14:paraId="259D0CF1" w14:textId="77777777" w:rsidR="006671A8" w:rsidRPr="006671A8" w:rsidRDefault="006671A8" w:rsidP="006671A8">
      <w:pPr>
        <w:spacing w:line="276" w:lineRule="auto"/>
        <w:jc w:val="both"/>
        <w:rPr>
          <w:b/>
          <w:bCs/>
        </w:rPr>
      </w:pPr>
      <w:r w:rsidRPr="006671A8">
        <w:rPr>
          <w:b/>
          <w:bCs/>
        </w:rPr>
        <w:t>RESPONSE:</w:t>
      </w:r>
    </w:p>
    <w:p w14:paraId="79EB352A" w14:textId="77777777"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77777777" w:rsidR="006671A8" w:rsidRPr="006671A8" w:rsidRDefault="006671A8" w:rsidP="006671A8">
      <w:pPr>
        <w:spacing w:line="276" w:lineRule="auto"/>
        <w:jc w:val="both"/>
        <w:rPr>
          <w:b/>
          <w:bCs/>
        </w:rPr>
      </w:pPr>
      <w:r w:rsidRPr="006671A8">
        <w:rPr>
          <w:b/>
          <w:bCs/>
        </w:rPr>
        <w:t>RESPONSE:</w:t>
      </w:r>
    </w:p>
    <w:p w14:paraId="6DACB737" w14:textId="77777777" w:rsidR="006671A8" w:rsidRDefault="006671A8" w:rsidP="006671A8">
      <w:pPr>
        <w:spacing w:line="276" w:lineRule="auto"/>
        <w:jc w:val="both"/>
      </w:pPr>
      <w:r w:rsidRPr="006671A8">
        <w:br/>
        <w:t>Line 313- although</w:t>
      </w:r>
    </w:p>
    <w:p w14:paraId="15FD9FCA" w14:textId="77777777" w:rsidR="006671A8" w:rsidRPr="006671A8" w:rsidRDefault="006671A8" w:rsidP="006671A8">
      <w:pPr>
        <w:spacing w:line="276" w:lineRule="auto"/>
        <w:jc w:val="both"/>
        <w:rPr>
          <w:b/>
          <w:bCs/>
        </w:rPr>
      </w:pPr>
      <w:r w:rsidRPr="006671A8">
        <w:rPr>
          <w:b/>
          <w:bCs/>
        </w:rPr>
        <w:t>RESPONSE:</w:t>
      </w:r>
    </w:p>
    <w:p w14:paraId="2134C31B" w14:textId="77777777" w:rsidR="006671A8" w:rsidRDefault="006671A8" w:rsidP="006671A8">
      <w:pPr>
        <w:spacing w:line="276" w:lineRule="auto"/>
        <w:jc w:val="both"/>
      </w:pPr>
      <w:r w:rsidRPr="006671A8">
        <w:br/>
        <w:t>Line 386- or that there are additive effects of the two stressors</w:t>
      </w:r>
    </w:p>
    <w:p w14:paraId="002DB383" w14:textId="77777777" w:rsidR="006671A8" w:rsidRPr="006671A8" w:rsidRDefault="006671A8" w:rsidP="006671A8">
      <w:pPr>
        <w:spacing w:line="276" w:lineRule="auto"/>
        <w:jc w:val="both"/>
        <w:rPr>
          <w:b/>
          <w:bCs/>
        </w:rPr>
      </w:pPr>
      <w:r w:rsidRPr="006671A8">
        <w:rPr>
          <w:b/>
          <w:bCs/>
        </w:rPr>
        <w:lastRenderedPageBreak/>
        <w:t>RESPONSE:</w:t>
      </w:r>
    </w:p>
    <w:p w14:paraId="44E77091" w14:textId="77777777" w:rsidR="006671A8" w:rsidRDefault="006671A8" w:rsidP="006671A8">
      <w:pPr>
        <w:spacing w:line="276" w:lineRule="auto"/>
        <w:jc w:val="both"/>
      </w:pPr>
      <w:r w:rsidRPr="006671A8">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6671A8">
        <w:t>take away</w:t>
      </w:r>
      <w:proofErr w:type="gramEnd"/>
      <w:r w:rsidRPr="006671A8">
        <w:t xml:space="preserve"> message was not very clear.</w:t>
      </w:r>
    </w:p>
    <w:p w14:paraId="7DD6403E" w14:textId="77777777" w:rsidR="006671A8" w:rsidRPr="006671A8" w:rsidRDefault="006671A8" w:rsidP="006671A8">
      <w:pPr>
        <w:spacing w:line="276" w:lineRule="auto"/>
        <w:jc w:val="both"/>
        <w:rPr>
          <w:b/>
          <w:bCs/>
        </w:rPr>
      </w:pPr>
      <w:r w:rsidRPr="006671A8">
        <w:rPr>
          <w:b/>
          <w:bCs/>
        </w:rPr>
        <w:t>RESPONSE:</w:t>
      </w:r>
    </w:p>
    <w:p w14:paraId="1DB4B67E" w14:textId="77777777" w:rsidR="006671A8" w:rsidRDefault="006671A8" w:rsidP="006671A8">
      <w:pPr>
        <w:spacing w:line="276" w:lineRule="auto"/>
        <w:jc w:val="both"/>
      </w:pPr>
      <w:r w:rsidRPr="006671A8">
        <w:br/>
        <w:t>Line 402-404- Why would this happen at hot incubation temperatures?</w:t>
      </w:r>
    </w:p>
    <w:p w14:paraId="38C9D052" w14:textId="77777777" w:rsidR="006671A8" w:rsidRPr="006671A8" w:rsidRDefault="006671A8" w:rsidP="006671A8">
      <w:pPr>
        <w:spacing w:line="276" w:lineRule="auto"/>
        <w:jc w:val="both"/>
        <w:rPr>
          <w:b/>
          <w:bCs/>
        </w:rPr>
      </w:pPr>
      <w:r w:rsidRPr="006671A8">
        <w:rPr>
          <w:b/>
          <w:bCs/>
        </w:rPr>
        <w:t>RESPONSE:</w:t>
      </w:r>
    </w:p>
    <w:p w14:paraId="43914A86" w14:textId="77777777" w:rsidR="006671A8" w:rsidRDefault="006671A8" w:rsidP="006671A8">
      <w:pPr>
        <w:spacing w:line="276" w:lineRule="auto"/>
        <w:jc w:val="both"/>
      </w:pPr>
      <w:r w:rsidRPr="006671A8">
        <w:br/>
        <w:t>Line 424-433- If this is true, why not also in the visual treatment? I think you need to expand this explanation a bit.</w:t>
      </w:r>
    </w:p>
    <w:p w14:paraId="37E4D11E" w14:textId="77777777" w:rsidR="006671A8" w:rsidRPr="006671A8" w:rsidRDefault="006671A8" w:rsidP="006671A8">
      <w:pPr>
        <w:spacing w:line="276" w:lineRule="auto"/>
        <w:jc w:val="both"/>
        <w:rPr>
          <w:b/>
          <w:bCs/>
        </w:rPr>
      </w:pPr>
      <w:r w:rsidRPr="006671A8">
        <w:rPr>
          <w:b/>
          <w:bCs/>
        </w:rPr>
        <w:t>RESPONSE:</w:t>
      </w:r>
    </w:p>
    <w:p w14:paraId="648EB7D1" w14:textId="77777777" w:rsidR="006671A8" w:rsidRDefault="006671A8" w:rsidP="006671A8">
      <w:pPr>
        <w:spacing w:line="276" w:lineRule="auto"/>
        <w:jc w:val="both"/>
      </w:pPr>
      <w:r w:rsidRPr="006671A8">
        <w:br/>
        <w:t>Line 462-463- did you test for an age by treatment interaction?</w:t>
      </w:r>
    </w:p>
    <w:p w14:paraId="522EC93B" w14:textId="77777777" w:rsidR="006671A8" w:rsidRPr="006671A8" w:rsidRDefault="006671A8" w:rsidP="006671A8">
      <w:pPr>
        <w:spacing w:line="276" w:lineRule="auto"/>
        <w:jc w:val="both"/>
        <w:rPr>
          <w:b/>
          <w:bCs/>
        </w:rPr>
      </w:pPr>
      <w:r w:rsidRPr="006671A8">
        <w:rPr>
          <w:b/>
          <w:bCs/>
        </w:rPr>
        <w:t>RESPONSE:</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77777777" w:rsidR="006671A8" w:rsidRPr="006671A8" w:rsidRDefault="006671A8" w:rsidP="006671A8">
      <w:pPr>
        <w:spacing w:line="276" w:lineRule="auto"/>
        <w:jc w:val="both"/>
        <w:rPr>
          <w:b/>
          <w:bCs/>
        </w:rPr>
      </w:pPr>
      <w:r w:rsidRPr="006671A8">
        <w:rPr>
          <w:b/>
          <w:bCs/>
        </w:rPr>
        <w:t>RESPONSE: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77777777" w:rsidR="006671A8" w:rsidRPr="006671A8" w:rsidRDefault="006671A8" w:rsidP="006671A8">
      <w:pPr>
        <w:spacing w:line="276" w:lineRule="auto"/>
        <w:jc w:val="both"/>
        <w:rPr>
          <w:b/>
          <w:bCs/>
        </w:rPr>
      </w:pPr>
      <w:r w:rsidRPr="006671A8">
        <w:rPr>
          <w:b/>
          <w:bCs/>
        </w:rPr>
        <w:t>RESPONSE:</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70D9FD99" w14:textId="77777777" w:rsidR="006671A8" w:rsidRPr="006671A8" w:rsidRDefault="006671A8" w:rsidP="006671A8">
      <w:pPr>
        <w:spacing w:line="276" w:lineRule="auto"/>
        <w:jc w:val="both"/>
        <w:rPr>
          <w:b/>
          <w:bCs/>
        </w:rPr>
      </w:pPr>
      <w:r w:rsidRPr="006671A8">
        <w:rPr>
          <w:b/>
          <w:bCs/>
        </w:rPr>
        <w:t>RESPONSE:</w:t>
      </w:r>
    </w:p>
    <w:p w14:paraId="3E37D450" w14:textId="2BB7DDFC"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6B60115D" w14:textId="77777777" w:rsidR="006671A8" w:rsidRPr="006671A8" w:rsidRDefault="006671A8" w:rsidP="006671A8">
      <w:pPr>
        <w:spacing w:line="276" w:lineRule="auto"/>
        <w:jc w:val="both"/>
        <w:rPr>
          <w:b/>
          <w:bCs/>
        </w:rPr>
      </w:pPr>
      <w:r w:rsidRPr="006671A8">
        <w:rPr>
          <w:b/>
          <w:bCs/>
        </w:rPr>
        <w:t>RESPONSE:</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w:t>
      </w:r>
      <w:r w:rsidRPr="006671A8">
        <w:lastRenderedPageBreak/>
        <w:t xml:space="preserve">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06A39CC6" w14:textId="77777777" w:rsidR="00DA7A5C" w:rsidRPr="006671A8" w:rsidRDefault="00DA7A5C" w:rsidP="00DA7A5C">
      <w:pPr>
        <w:spacing w:line="276" w:lineRule="auto"/>
        <w:jc w:val="both"/>
        <w:rPr>
          <w:b/>
          <w:bCs/>
        </w:rPr>
      </w:pPr>
      <w:r w:rsidRPr="006671A8">
        <w:rPr>
          <w:b/>
          <w:bCs/>
        </w:rPr>
        <w:t>RESPONSE:</w:t>
      </w:r>
    </w:p>
    <w:p w14:paraId="6DD1046C" w14:textId="77777777" w:rsidR="00DA7A5C" w:rsidRDefault="00DA7A5C" w:rsidP="006671A8">
      <w:pPr>
        <w:spacing w:line="276" w:lineRule="auto"/>
        <w:jc w:val="both"/>
      </w:pPr>
    </w:p>
    <w:p w14:paraId="26147F49" w14:textId="77777777" w:rsidR="00DA7A5C" w:rsidRDefault="006671A8" w:rsidP="006671A8">
      <w:pPr>
        <w:spacing w:line="276" w:lineRule="auto"/>
        <w:jc w:val="both"/>
      </w:pPr>
      <w:r w:rsidRPr="006671A8">
        <w:t xml:space="preserve">My primary realm of expertise is in cognition and </w:t>
      </w:r>
      <w:proofErr w:type="spellStart"/>
      <w:r w:rsidRPr="006671A8">
        <w:t>behavior</w:t>
      </w:r>
      <w:proofErr w:type="spellEnd"/>
      <w:r w:rsidRPr="006671A8">
        <w:t xml:space="preserve">, and I recognize that you are using what appears to be a novel </w:t>
      </w:r>
      <w:proofErr w:type="spellStart"/>
      <w:r w:rsidRPr="006671A8">
        <w:t>behavioral</w:t>
      </w:r>
      <w:proofErr w:type="spellEnd"/>
      <w:r w:rsidRPr="006671A8">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7B63DE85" w14:textId="77777777" w:rsidR="00DA7A5C" w:rsidRPr="006671A8" w:rsidRDefault="00DA7A5C" w:rsidP="00DA7A5C">
      <w:pPr>
        <w:spacing w:line="276" w:lineRule="auto"/>
        <w:jc w:val="both"/>
        <w:rPr>
          <w:b/>
          <w:bCs/>
        </w:rPr>
      </w:pPr>
      <w:r w:rsidRPr="006671A8">
        <w:rPr>
          <w:b/>
          <w:bCs/>
        </w:rPr>
        <w:t>RESPONSE:</w:t>
      </w:r>
    </w:p>
    <w:p w14:paraId="16B4EFC2" w14:textId="77777777" w:rsidR="00DA7A5C" w:rsidRDefault="006671A8" w:rsidP="006671A8">
      <w:pPr>
        <w:spacing w:line="276" w:lineRule="auto"/>
        <w:jc w:val="both"/>
      </w:pPr>
      <w:r w:rsidRPr="006671A8">
        <w:br/>
      </w:r>
      <w:r w:rsidRPr="006671A8">
        <w:br/>
        <w:t xml:space="preserve">It is unclear to me when you tested the </w:t>
      </w:r>
      <w:proofErr w:type="spellStart"/>
      <w:r w:rsidRPr="006671A8">
        <w:t>behavior</w:t>
      </w:r>
      <w:proofErr w:type="spellEnd"/>
      <w:r w:rsidRPr="006671A8">
        <w:t xml:space="preserve"> of the lizards </w:t>
      </w:r>
      <w:proofErr w:type="gramStart"/>
      <w:r w:rsidRPr="006671A8">
        <w:t>in regard to</w:t>
      </w:r>
      <w:proofErr w:type="gramEnd"/>
      <w:r w:rsidRPr="006671A8">
        <w:t xml:space="preserve">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6671A8">
        <w:t>long time</w:t>
      </w:r>
      <w:proofErr w:type="gramEnd"/>
      <w:r w:rsidRPr="006671A8">
        <w:t xml:space="preserve"> following hatching. This misses a critical period of the skink’s life where effects might be observed, and it seems odd to me that this was not </w:t>
      </w:r>
      <w:proofErr w:type="gramStart"/>
      <w:r w:rsidRPr="006671A8">
        <w:t>taken into account</w:t>
      </w:r>
      <w:proofErr w:type="gramEnd"/>
      <w:r w:rsidRPr="006671A8">
        <w:t xml:space="preserve"> in the study design. I understand this aspect of the data can no longer be changed, so I am only requesting the authors be more explicit in their timeline </w:t>
      </w:r>
      <w:proofErr w:type="gramStart"/>
      <w:r w:rsidRPr="006671A8">
        <w:t>so as to</w:t>
      </w:r>
      <w:proofErr w:type="gramEnd"/>
      <w:r w:rsidRPr="006671A8">
        <w:t xml:space="preserve"> better understand the context of the study.</w:t>
      </w:r>
    </w:p>
    <w:p w14:paraId="365EB640" w14:textId="77777777" w:rsidR="00DA7A5C" w:rsidRPr="006671A8" w:rsidRDefault="00DA7A5C" w:rsidP="00DA7A5C">
      <w:pPr>
        <w:spacing w:line="276" w:lineRule="auto"/>
        <w:jc w:val="both"/>
        <w:rPr>
          <w:b/>
          <w:bCs/>
        </w:rPr>
      </w:pPr>
      <w:r w:rsidRPr="006671A8">
        <w:rPr>
          <w:b/>
          <w:bCs/>
        </w:rPr>
        <w:t>RESPONSE:</w:t>
      </w:r>
    </w:p>
    <w:p w14:paraId="2C9E83B4" w14:textId="77777777" w:rsidR="00DA7A5C" w:rsidRDefault="006671A8" w:rsidP="006671A8">
      <w:pPr>
        <w:spacing w:line="276" w:lineRule="auto"/>
        <w:jc w:val="both"/>
      </w:pPr>
      <w:r w:rsidRPr="006671A8">
        <w:t> </w:t>
      </w:r>
      <w:r w:rsidRPr="006671A8">
        <w:br/>
      </w:r>
      <w:r w:rsidRPr="006671A8">
        <w:br/>
        <w:t xml:space="preserve">Although I understand that the olfactory bulb and optic tecta (Line 184-185) are </w:t>
      </w:r>
      <w:r w:rsidRPr="006671A8">
        <w:lastRenderedPageBreak/>
        <w:t xml:space="preserve">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582F57A5" w14:textId="77777777" w:rsidR="00DA7A5C" w:rsidRPr="006671A8" w:rsidRDefault="00DA7A5C" w:rsidP="00DA7A5C">
      <w:pPr>
        <w:spacing w:line="276" w:lineRule="auto"/>
        <w:jc w:val="both"/>
        <w:rPr>
          <w:b/>
          <w:bCs/>
        </w:rPr>
      </w:pPr>
      <w:r w:rsidRPr="006671A8">
        <w:rPr>
          <w:b/>
          <w:bCs/>
        </w:rPr>
        <w:t>RESPONSE:</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33D7225B" w14:textId="77777777" w:rsidR="00DA7A5C" w:rsidRPr="006671A8" w:rsidRDefault="00DA7A5C" w:rsidP="00DA7A5C">
      <w:pPr>
        <w:spacing w:line="276" w:lineRule="auto"/>
        <w:jc w:val="both"/>
        <w:rPr>
          <w:b/>
          <w:bCs/>
        </w:rPr>
      </w:pPr>
      <w:r w:rsidRPr="006671A8">
        <w:rPr>
          <w:b/>
          <w:bCs/>
        </w:rPr>
        <w:t>RESPONSE:</w:t>
      </w:r>
    </w:p>
    <w:p w14:paraId="10EC9452" w14:textId="77777777"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77777777" w:rsidR="00DA7A5C" w:rsidRPr="006671A8" w:rsidRDefault="00DA7A5C" w:rsidP="00DA7A5C">
      <w:pPr>
        <w:spacing w:line="276" w:lineRule="auto"/>
        <w:jc w:val="both"/>
        <w:rPr>
          <w:b/>
          <w:bCs/>
        </w:rPr>
      </w:pPr>
      <w:r w:rsidRPr="006671A8">
        <w:rPr>
          <w:b/>
          <w:bCs/>
        </w:rPr>
        <w:t>RESPONSE:</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77777777" w:rsidR="00DA7A5C" w:rsidRDefault="00DA7A5C" w:rsidP="00DA7A5C">
      <w:pPr>
        <w:spacing w:line="276" w:lineRule="auto"/>
        <w:jc w:val="both"/>
        <w:rPr>
          <w:b/>
          <w:bCs/>
        </w:rPr>
      </w:pPr>
      <w:r w:rsidRPr="006671A8">
        <w:rPr>
          <w:b/>
          <w:bCs/>
        </w:rPr>
        <w:t>RESPONSE:</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77777777" w:rsidR="00DA7A5C" w:rsidRPr="006671A8" w:rsidRDefault="00DA7A5C" w:rsidP="00DA7A5C">
      <w:pPr>
        <w:spacing w:line="276" w:lineRule="auto"/>
        <w:jc w:val="both"/>
        <w:rPr>
          <w:b/>
          <w:bCs/>
        </w:rPr>
      </w:pPr>
      <w:r w:rsidRPr="006671A8">
        <w:rPr>
          <w:b/>
          <w:bCs/>
        </w:rPr>
        <w:t>RESPONSE:</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77777777" w:rsidR="00DA7A5C" w:rsidRPr="006671A8" w:rsidRDefault="00DA7A5C" w:rsidP="00DA7A5C">
      <w:pPr>
        <w:spacing w:line="276" w:lineRule="auto"/>
        <w:jc w:val="both"/>
        <w:rPr>
          <w:b/>
          <w:bCs/>
        </w:rPr>
      </w:pPr>
      <w:r w:rsidRPr="006671A8">
        <w:rPr>
          <w:b/>
          <w:bCs/>
        </w:rPr>
        <w:t>RESPONSE:</w:t>
      </w:r>
    </w:p>
    <w:p w14:paraId="3FCAEEA6" w14:textId="77777777" w:rsidR="00DA7A5C" w:rsidRDefault="006671A8" w:rsidP="006671A8">
      <w:pPr>
        <w:spacing w:line="276" w:lineRule="auto"/>
        <w:jc w:val="both"/>
      </w:pPr>
      <w:r w:rsidRPr="006671A8">
        <w:lastRenderedPageBreak/>
        <w:t>Figure 1 – the “Known prey” and “Unknown prey” labels should be moved to the left, as it seems like they are associated with panel D.</w:t>
      </w:r>
    </w:p>
    <w:p w14:paraId="673234A3" w14:textId="77777777" w:rsidR="00DA7A5C" w:rsidRPr="006671A8" w:rsidRDefault="00DA7A5C" w:rsidP="00DA7A5C">
      <w:pPr>
        <w:spacing w:line="276" w:lineRule="auto"/>
        <w:jc w:val="both"/>
        <w:rPr>
          <w:b/>
          <w:bCs/>
        </w:rPr>
      </w:pPr>
      <w:r w:rsidRPr="006671A8">
        <w:rPr>
          <w:b/>
          <w:bCs/>
        </w:rPr>
        <w:t>RESPONSE:</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77777777" w:rsidR="00DA7A5C" w:rsidRPr="006671A8" w:rsidRDefault="00DA7A5C" w:rsidP="00DA7A5C">
      <w:pPr>
        <w:spacing w:line="276" w:lineRule="auto"/>
        <w:jc w:val="both"/>
        <w:rPr>
          <w:b/>
          <w:bCs/>
        </w:rPr>
      </w:pPr>
      <w:r w:rsidRPr="006671A8">
        <w:rPr>
          <w:b/>
          <w:bCs/>
        </w:rPr>
        <w:t>RESPONSE:</w:t>
      </w:r>
    </w:p>
    <w:p w14:paraId="3010BB45" w14:textId="77777777" w:rsidR="00DA7A5C" w:rsidRDefault="006671A8" w:rsidP="006671A8">
      <w:pPr>
        <w:spacing w:line="276" w:lineRule="auto"/>
        <w:jc w:val="both"/>
      </w:pPr>
      <w:r w:rsidRPr="006671A8">
        <w:b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6671A8">
        <w:rPr>
          <w:b/>
          <w:bCs/>
        </w:rPr>
        <w:t>RESPONSE:</w:t>
      </w:r>
    </w:p>
    <w:p w14:paraId="746D336D" w14:textId="77777777" w:rsidR="00DA7A5C" w:rsidRDefault="006671A8" w:rsidP="006671A8">
      <w:pPr>
        <w:spacing w:line="276" w:lineRule="auto"/>
        <w:jc w:val="both"/>
      </w:pPr>
      <w:r w:rsidRPr="006671A8">
        <w:br/>
        <w:t>Line 430: All active foraging lizards, or just lizards in your specific clade?</w:t>
      </w:r>
    </w:p>
    <w:p w14:paraId="1C5AC25A" w14:textId="77777777" w:rsidR="00DA7A5C" w:rsidRPr="006671A8" w:rsidRDefault="00DA7A5C" w:rsidP="00DA7A5C">
      <w:pPr>
        <w:spacing w:line="276" w:lineRule="auto"/>
        <w:jc w:val="both"/>
        <w:rPr>
          <w:b/>
          <w:bCs/>
        </w:rPr>
      </w:pPr>
      <w:r w:rsidRPr="006671A8">
        <w:rPr>
          <w:b/>
          <w:bCs/>
        </w:rPr>
        <w:t>RESPONSE:</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7777777" w:rsidR="00DA7A5C" w:rsidRPr="006671A8" w:rsidRDefault="00DA7A5C" w:rsidP="00DA7A5C">
      <w:pPr>
        <w:spacing w:line="276" w:lineRule="auto"/>
        <w:jc w:val="both"/>
        <w:rPr>
          <w:b/>
          <w:bCs/>
        </w:rPr>
      </w:pPr>
      <w:r w:rsidRPr="006671A8">
        <w:rPr>
          <w:b/>
          <w:bCs/>
        </w:rPr>
        <w:t>RESPONSE:</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B05A8"/>
    <w:rsid w:val="006671A8"/>
    <w:rsid w:val="009E4271"/>
    <w:rsid w:val="00DA7A5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9</Pages>
  <Words>2412</Words>
  <Characters>13751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cp:revision>
  <dcterms:created xsi:type="dcterms:W3CDTF">2026-06-30T00:09:00Z</dcterms:created>
  <dcterms:modified xsi:type="dcterms:W3CDTF">2026-06-30T00:38:00Z</dcterms:modified>
</cp:coreProperties>
</file>