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F0801" w14:textId="77777777" w:rsidR="00C31692" w:rsidRDefault="00C31692" w:rsidP="00C31692">
      <w:r>
        <w:t>## Methods</w:t>
      </w:r>
    </w:p>
    <w:p w14:paraId="3D82D219" w14:textId="77777777" w:rsidR="00C31692" w:rsidRDefault="00C31692" w:rsidP="00C31692"/>
    <w:p w14:paraId="5EC2EAB6"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Subjects</w:t>
      </w:r>
    </w:p>
    <w:p w14:paraId="76B33BF4" w14:textId="74540420" w:rsidR="00C31692" w:rsidRPr="004C5591" w:rsidRDefault="00104E79" w:rsidP="00C31692">
      <w:pPr>
        <w:spacing w:after="120" w:line="360" w:lineRule="auto"/>
        <w:jc w:val="both"/>
        <w:rPr>
          <w:color w:val="000000" w:themeColor="text1"/>
          <w:sz w:val="22"/>
          <w:szCs w:val="22"/>
        </w:rPr>
      </w:pPr>
      <w:r>
        <w:rPr>
          <w:color w:val="000000" w:themeColor="text1"/>
          <w:sz w:val="22"/>
          <w:szCs w:val="22"/>
        </w:rPr>
        <w:t>We employed juveniles from two</w:t>
      </w:r>
      <w:r w:rsidR="00C31692">
        <w:rPr>
          <w:color w:val="000000" w:themeColor="text1"/>
          <w:sz w:val="22"/>
          <w:szCs w:val="22"/>
        </w:rPr>
        <w:t xml:space="preserve"> species of skinks</w:t>
      </w:r>
      <w:r>
        <w:rPr>
          <w:color w:val="000000" w:themeColor="text1"/>
          <w:sz w:val="22"/>
          <w:szCs w:val="22"/>
        </w:rPr>
        <w:t xml:space="preserve"> in our experiments. One species was</w:t>
      </w:r>
      <w:r w:rsidR="00C31692">
        <w:rPr>
          <w:color w:val="000000" w:themeColor="text1"/>
          <w:sz w:val="22"/>
          <w:szCs w:val="22"/>
        </w:rPr>
        <w:t xml:space="preserve"> the common garden skink (</w:t>
      </w:r>
      <w:r w:rsidR="00C31692" w:rsidRPr="000732BC">
        <w:rPr>
          <w:i/>
          <w:iCs/>
          <w:color w:val="000000" w:themeColor="text1"/>
          <w:sz w:val="22"/>
          <w:szCs w:val="22"/>
        </w:rPr>
        <w:t xml:space="preserve">L. </w:t>
      </w:r>
      <w:proofErr w:type="spellStart"/>
      <w:r w:rsidR="00C31692" w:rsidRPr="000732BC">
        <w:rPr>
          <w:i/>
          <w:iCs/>
          <w:color w:val="000000" w:themeColor="text1"/>
          <w:sz w:val="22"/>
          <w:szCs w:val="22"/>
        </w:rPr>
        <w:t>guichenoti</w:t>
      </w:r>
      <w:proofErr w:type="spellEnd"/>
      <w:r w:rsidR="00C31692">
        <w:rPr>
          <w:color w:val="000000" w:themeColor="text1"/>
          <w:sz w:val="22"/>
          <w:szCs w:val="22"/>
        </w:rPr>
        <w:t>)</w:t>
      </w:r>
      <w:r>
        <w:rPr>
          <w:color w:val="000000" w:themeColor="text1"/>
          <w:sz w:val="22"/>
          <w:szCs w:val="22"/>
        </w:rPr>
        <w:t>,</w:t>
      </w:r>
      <w:r w:rsidR="00C31692">
        <w:rPr>
          <w:color w:val="000000" w:themeColor="text1"/>
          <w:sz w:val="22"/>
          <w:szCs w:val="22"/>
        </w:rPr>
        <w:t xml:space="preserve"> and the</w:t>
      </w:r>
      <w:r>
        <w:rPr>
          <w:color w:val="000000" w:themeColor="text1"/>
          <w:sz w:val="22"/>
          <w:szCs w:val="22"/>
        </w:rPr>
        <w:t xml:space="preserve"> other </w:t>
      </w:r>
      <w:r w:rsidR="00CD0617">
        <w:rPr>
          <w:color w:val="000000" w:themeColor="text1"/>
          <w:sz w:val="22"/>
          <w:szCs w:val="22"/>
        </w:rPr>
        <w:t xml:space="preserve">the </w:t>
      </w:r>
      <w:r w:rsidR="00C31692">
        <w:rPr>
          <w:color w:val="000000" w:themeColor="text1"/>
          <w:sz w:val="22"/>
          <w:szCs w:val="22"/>
        </w:rPr>
        <w:t>delicate skink (</w:t>
      </w:r>
      <w:proofErr w:type="spellStart"/>
      <w:r w:rsidR="00C31692" w:rsidRPr="000732BC">
        <w:rPr>
          <w:i/>
          <w:iCs/>
          <w:color w:val="000000" w:themeColor="text1"/>
          <w:sz w:val="22"/>
          <w:szCs w:val="22"/>
        </w:rPr>
        <w:t>Lampropholis</w:t>
      </w:r>
      <w:proofErr w:type="spellEnd"/>
      <w:r w:rsidR="00C31692" w:rsidRPr="000732BC">
        <w:rPr>
          <w:i/>
          <w:iCs/>
          <w:color w:val="000000" w:themeColor="text1"/>
          <w:sz w:val="22"/>
          <w:szCs w:val="22"/>
        </w:rPr>
        <w:t xml:space="preserve"> delicata</w:t>
      </w:r>
      <w:r w:rsidR="00C31692">
        <w:rPr>
          <w:color w:val="000000" w:themeColor="text1"/>
          <w:sz w:val="22"/>
          <w:szCs w:val="22"/>
        </w:rPr>
        <w:t xml:space="preserve">). </w:t>
      </w:r>
      <w:r>
        <w:rPr>
          <w:color w:val="000000" w:themeColor="text1"/>
          <w:sz w:val="22"/>
          <w:szCs w:val="22"/>
        </w:rPr>
        <w:t>Both species</w:t>
      </w:r>
      <w:r w:rsidR="00C31692" w:rsidRPr="004C5591">
        <w:rPr>
          <w:color w:val="000000" w:themeColor="text1"/>
          <w:sz w:val="22"/>
          <w:szCs w:val="22"/>
        </w:rPr>
        <w:t xml:space="preserve"> </w:t>
      </w:r>
      <w:r w:rsidR="00C31692">
        <w:rPr>
          <w:color w:val="000000" w:themeColor="text1"/>
          <w:sz w:val="22"/>
          <w:szCs w:val="22"/>
        </w:rPr>
        <w:t xml:space="preserve">are </w:t>
      </w:r>
      <w:r w:rsidR="00C31692" w:rsidRPr="004C5591">
        <w:rPr>
          <w:color w:val="000000" w:themeColor="text1"/>
          <w:sz w:val="22"/>
          <w:szCs w:val="22"/>
        </w:rPr>
        <w:t>small (</w:t>
      </w:r>
      <w:r w:rsidR="00C31692" w:rsidRPr="004C5591">
        <w:rPr>
          <w:rFonts w:ascii="Cambria Math" w:hAnsi="Cambria Math" w:cs="Cambria Math"/>
          <w:color w:val="000000" w:themeColor="text1"/>
          <w:sz w:val="22"/>
          <w:szCs w:val="22"/>
        </w:rPr>
        <w:t>∼</w:t>
      </w:r>
      <w:r w:rsidR="00C31692" w:rsidRPr="004C5591">
        <w:rPr>
          <w:color w:val="000000" w:themeColor="text1"/>
          <w:sz w:val="22"/>
          <w:szCs w:val="22"/>
        </w:rPr>
        <w:t xml:space="preserve">35–55 mm snout-vent length </w:t>
      </w:r>
      <w:r w:rsidR="00C31692">
        <w:rPr>
          <w:color w:val="000000" w:themeColor="text1"/>
          <w:sz w:val="22"/>
          <w:szCs w:val="22"/>
        </w:rPr>
        <w:t>(</w:t>
      </w:r>
      <w:r w:rsidR="00C31692" w:rsidRPr="004C5591">
        <w:rPr>
          <w:color w:val="000000" w:themeColor="text1"/>
          <w:sz w:val="22"/>
          <w:szCs w:val="22"/>
        </w:rPr>
        <w:t>SVL</w:t>
      </w:r>
      <w:r w:rsidR="00C31692">
        <w:rPr>
          <w:color w:val="000000" w:themeColor="text1"/>
          <w:sz w:val="22"/>
          <w:szCs w:val="22"/>
        </w:rPr>
        <w:t>)</w:t>
      </w:r>
      <w:r w:rsidR="00C31692" w:rsidRPr="004C5591">
        <w:rPr>
          <w:color w:val="000000" w:themeColor="text1"/>
          <w:sz w:val="22"/>
          <w:szCs w:val="22"/>
        </w:rPr>
        <w:t>), generalist</w:t>
      </w:r>
      <w:r>
        <w:rPr>
          <w:color w:val="000000" w:themeColor="text1"/>
          <w:sz w:val="22"/>
          <w:szCs w:val="22"/>
        </w:rPr>
        <w:t xml:space="preserve">, and </w:t>
      </w:r>
      <w:r w:rsidRPr="004C5591">
        <w:rPr>
          <w:color w:val="000000" w:themeColor="text1"/>
          <w:sz w:val="22"/>
          <w:szCs w:val="22"/>
        </w:rPr>
        <w:t>oviparous</w:t>
      </w:r>
      <w:r w:rsidR="00C31692">
        <w:rPr>
          <w:color w:val="000000" w:themeColor="text1"/>
          <w:sz w:val="22"/>
          <w:szCs w:val="22"/>
        </w:rPr>
        <w:t xml:space="preserve"> skinks that </w:t>
      </w:r>
      <w:r>
        <w:rPr>
          <w:color w:val="000000" w:themeColor="text1"/>
          <w:sz w:val="22"/>
          <w:szCs w:val="22"/>
        </w:rPr>
        <w:t>can be found in</w:t>
      </w:r>
      <w:r w:rsidR="00C31692">
        <w:rPr>
          <w:color w:val="000000" w:themeColor="text1"/>
          <w:sz w:val="22"/>
          <w:szCs w:val="22"/>
        </w:rPr>
        <w:t xml:space="preserve"> suburban areas </w:t>
      </w:r>
      <w:r>
        <w:rPr>
          <w:color w:val="000000" w:themeColor="text1"/>
          <w:sz w:val="22"/>
          <w:szCs w:val="22"/>
        </w:rPr>
        <w:t xml:space="preserve">in </w:t>
      </w:r>
      <w:r w:rsidR="00C31692" w:rsidRPr="004C5591">
        <w:rPr>
          <w:color w:val="000000" w:themeColor="text1"/>
          <w:sz w:val="22"/>
          <w:szCs w:val="22"/>
        </w:rPr>
        <w:t>south-eastern Australia</w:t>
      </w:r>
      <w:r w:rsidR="00C31692">
        <w:rPr>
          <w:color w:val="000000" w:themeColor="text1"/>
          <w:sz w:val="22"/>
          <w:szCs w:val="22"/>
        </w:rPr>
        <w:t xml:space="preserve"> (</w:t>
      </w:r>
      <w:r w:rsidR="00C31692" w:rsidRPr="000732BC">
        <w:rPr>
          <w:color w:val="000000" w:themeColor="text1"/>
          <w:sz w:val="22"/>
          <w:szCs w:val="22"/>
        </w:rPr>
        <w:t>Chapple et al. 2011</w:t>
      </w:r>
      <w:r w:rsidR="00C31692">
        <w:rPr>
          <w:color w:val="000000" w:themeColor="text1"/>
          <w:sz w:val="22"/>
          <w:szCs w:val="22"/>
        </w:rPr>
        <w:t>)</w:t>
      </w:r>
      <w:r w:rsidR="00C31692" w:rsidRPr="000732BC">
        <w:rPr>
          <w:color w:val="000000" w:themeColor="text1"/>
          <w:sz w:val="22"/>
          <w:szCs w:val="22"/>
        </w:rPr>
        <w:t>.</w:t>
      </w:r>
      <w:r w:rsidR="00C31692">
        <w:rPr>
          <w:color w:val="000000" w:themeColor="text1"/>
          <w:sz w:val="22"/>
          <w:szCs w:val="22"/>
        </w:rPr>
        <w:t xml:space="preserve"> </w:t>
      </w:r>
      <w:r w:rsidR="002F7683">
        <w:rPr>
          <w:color w:val="000000" w:themeColor="text1"/>
          <w:sz w:val="22"/>
          <w:szCs w:val="22"/>
        </w:rPr>
        <w:t xml:space="preserve">Breeding periods are similar, but they differ in their </w:t>
      </w:r>
      <w:r w:rsidR="00C31692">
        <w:rPr>
          <w:color w:val="000000" w:themeColor="text1"/>
          <w:sz w:val="22"/>
          <w:szCs w:val="22"/>
        </w:rPr>
        <w:t>reproductive output:</w:t>
      </w:r>
      <w:r w:rsidR="002F7683">
        <w:rPr>
          <w:color w:val="000000" w:themeColor="text1"/>
          <w:sz w:val="22"/>
          <w:szCs w:val="22"/>
        </w:rPr>
        <w:t xml:space="preserve"> L. </w:t>
      </w:r>
      <w:proofErr w:type="spellStart"/>
      <w:r w:rsidR="002F7683">
        <w:rPr>
          <w:color w:val="000000" w:themeColor="text1"/>
          <w:sz w:val="22"/>
          <w:szCs w:val="22"/>
        </w:rPr>
        <w:t>guichenoti</w:t>
      </w:r>
      <w:proofErr w:type="spellEnd"/>
      <w:r w:rsidR="002F7683">
        <w:rPr>
          <w:color w:val="000000" w:themeColor="text1"/>
          <w:sz w:val="22"/>
          <w:szCs w:val="22"/>
        </w:rPr>
        <w:t xml:space="preserve"> lays </w:t>
      </w:r>
      <w:r w:rsidR="00CD0617">
        <w:rPr>
          <w:color w:val="000000" w:themeColor="text1"/>
          <w:sz w:val="22"/>
          <w:szCs w:val="22"/>
        </w:rPr>
        <w:t>1-5 3ggs per clutch, twice per season, while</w:t>
      </w:r>
      <w:r w:rsidR="00C31692">
        <w:rPr>
          <w:color w:val="000000" w:themeColor="text1"/>
          <w:sz w:val="22"/>
          <w:szCs w:val="22"/>
        </w:rPr>
        <w:t xml:space="preserve"> </w:t>
      </w:r>
      <w:r w:rsidR="00C31692" w:rsidRPr="000732BC">
        <w:rPr>
          <w:i/>
          <w:iCs/>
          <w:color w:val="000000" w:themeColor="text1"/>
          <w:sz w:val="22"/>
          <w:szCs w:val="22"/>
        </w:rPr>
        <w:t>L. delicata</w:t>
      </w:r>
      <w:r w:rsidR="00C31692" w:rsidRPr="000732BC">
        <w:rPr>
          <w:color w:val="000000" w:themeColor="text1"/>
          <w:sz w:val="22"/>
          <w:szCs w:val="22"/>
        </w:rPr>
        <w:t xml:space="preserve"> </w:t>
      </w:r>
      <w:r w:rsidR="00CD0617">
        <w:rPr>
          <w:color w:val="000000" w:themeColor="text1"/>
          <w:sz w:val="22"/>
          <w:szCs w:val="22"/>
        </w:rPr>
        <w:t>l</w:t>
      </w:r>
      <w:r w:rsidR="00C31692">
        <w:rPr>
          <w:color w:val="000000" w:themeColor="text1"/>
          <w:sz w:val="22"/>
          <w:szCs w:val="22"/>
        </w:rPr>
        <w:t xml:space="preserve">ays 1 to 6 eggs in only one clutch per season </w:t>
      </w:r>
      <w:r w:rsidR="00C31692" w:rsidRPr="000732BC">
        <w:rPr>
          <w:color w:val="000000" w:themeColor="text1"/>
          <w:sz w:val="22"/>
          <w:szCs w:val="22"/>
        </w:rPr>
        <w:t>(Chapple et al.</w:t>
      </w:r>
      <w:r w:rsidR="00C31692">
        <w:rPr>
          <w:color w:val="000000" w:themeColor="text1"/>
          <w:sz w:val="22"/>
          <w:szCs w:val="22"/>
        </w:rPr>
        <w:t xml:space="preserve"> 2011;</w:t>
      </w:r>
      <w:r w:rsidR="00C31692" w:rsidRPr="000732BC">
        <w:rPr>
          <w:color w:val="000000" w:themeColor="text1"/>
          <w:sz w:val="22"/>
          <w:szCs w:val="22"/>
        </w:rPr>
        <w:t xml:space="preserve"> 2014).</w:t>
      </w:r>
      <w:r w:rsidR="00C31692">
        <w:rPr>
          <w:color w:val="000000" w:themeColor="text1"/>
          <w:sz w:val="22"/>
          <w:szCs w:val="22"/>
        </w:rPr>
        <w:t xml:space="preserve"> </w:t>
      </w:r>
      <w:r w:rsidR="00C31692" w:rsidRPr="0004738A">
        <w:rPr>
          <w:color w:val="000000" w:themeColor="text1"/>
          <w:sz w:val="22"/>
          <w:szCs w:val="22"/>
          <w:highlight w:val="yellow"/>
        </w:rPr>
        <w:t>This difference in reproductive output through the breeding season may involve different degree of sensitivity to maternal effects and its interaction with other aspects of early environment.</w:t>
      </w:r>
      <w:r w:rsidR="00C31692">
        <w:rPr>
          <w:color w:val="000000" w:themeColor="text1"/>
          <w:sz w:val="22"/>
          <w:szCs w:val="22"/>
        </w:rPr>
        <w:t xml:space="preserve"> </w:t>
      </w:r>
    </w:p>
    <w:p w14:paraId="550FF8CC" w14:textId="77777777" w:rsidR="00C31692" w:rsidRDefault="00C31692" w:rsidP="00C31692">
      <w:pPr>
        <w:spacing w:after="120" w:line="360" w:lineRule="auto"/>
        <w:jc w:val="both"/>
        <w:rPr>
          <w:color w:val="000000" w:themeColor="text1"/>
          <w:sz w:val="22"/>
          <w:szCs w:val="22"/>
        </w:rPr>
      </w:pPr>
    </w:p>
    <w:p w14:paraId="60C89F5F"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Husbandry</w:t>
      </w:r>
    </w:p>
    <w:p w14:paraId="0B96E39F" w14:textId="13FBAD64" w:rsidR="00C31692" w:rsidRDefault="00C31692" w:rsidP="00C31692">
      <w:pPr>
        <w:spacing w:after="120" w:line="360" w:lineRule="auto"/>
        <w:jc w:val="both"/>
        <w:rPr>
          <w:color w:val="000000" w:themeColor="text1"/>
          <w:sz w:val="22"/>
          <w:szCs w:val="22"/>
        </w:rPr>
      </w:pPr>
      <w:r>
        <w:rPr>
          <w:color w:val="000000" w:themeColor="text1"/>
          <w:sz w:val="22"/>
          <w:szCs w:val="22"/>
        </w:rPr>
        <w:t xml:space="preserve">Breeding colony – </w:t>
      </w:r>
      <w:r w:rsidR="00CD0617">
        <w:rPr>
          <w:color w:val="000000" w:themeColor="text1"/>
          <w:sz w:val="22"/>
          <w:szCs w:val="22"/>
        </w:rPr>
        <w:t>J</w:t>
      </w:r>
      <w:r>
        <w:rPr>
          <w:color w:val="000000" w:themeColor="text1"/>
          <w:sz w:val="22"/>
          <w:szCs w:val="22"/>
        </w:rPr>
        <w:t xml:space="preserve">uveniles </w:t>
      </w:r>
      <w:r w:rsidR="00CD0617">
        <w:rPr>
          <w:color w:val="000000" w:themeColor="text1"/>
          <w:sz w:val="22"/>
          <w:szCs w:val="22"/>
        </w:rPr>
        <w:t xml:space="preserve">tested came from </w:t>
      </w:r>
      <w:r>
        <w:rPr>
          <w:color w:val="000000" w:themeColor="text1"/>
          <w:sz w:val="22"/>
          <w:szCs w:val="22"/>
        </w:rPr>
        <w:t xml:space="preserve">a breeding colony established in the lab since 2019. </w:t>
      </w:r>
      <w:r w:rsidR="00CD0617">
        <w:rPr>
          <w:color w:val="000000" w:themeColor="text1"/>
          <w:sz w:val="22"/>
          <w:szCs w:val="22"/>
        </w:rPr>
        <w:t>In the colony, t</w:t>
      </w:r>
      <w:r>
        <w:rPr>
          <w:color w:val="000000" w:themeColor="text1"/>
          <w:sz w:val="22"/>
          <w:szCs w:val="22"/>
        </w:rPr>
        <w:t xml:space="preserve">here </w:t>
      </w:r>
      <w:r w:rsidR="00CD0617">
        <w:rPr>
          <w:color w:val="000000" w:themeColor="text1"/>
          <w:sz w:val="22"/>
          <w:szCs w:val="22"/>
        </w:rPr>
        <w:t>are</w:t>
      </w:r>
      <w:r>
        <w:rPr>
          <w:color w:val="000000" w:themeColor="text1"/>
          <w:sz w:val="22"/>
          <w:szCs w:val="22"/>
        </w:rPr>
        <w:t xml:space="preserve"> 270 adults of </w:t>
      </w:r>
      <w:r w:rsidRPr="002E7C3D">
        <w:rPr>
          <w:i/>
          <w:iCs/>
          <w:color w:val="000000" w:themeColor="text1"/>
          <w:sz w:val="22"/>
          <w:szCs w:val="22"/>
        </w:rPr>
        <w:t>L. delicata</w:t>
      </w:r>
      <w:r>
        <w:rPr>
          <w:color w:val="000000" w:themeColor="text1"/>
          <w:sz w:val="22"/>
          <w:szCs w:val="22"/>
        </w:rPr>
        <w:t xml:space="preserve"> and</w:t>
      </w:r>
      <w:r w:rsidR="00CD0617">
        <w:rPr>
          <w:color w:val="000000" w:themeColor="text1"/>
          <w:sz w:val="22"/>
          <w:szCs w:val="22"/>
        </w:rPr>
        <w:t xml:space="preserve"> 180 </w:t>
      </w:r>
      <w:r w:rsidRPr="002E7C3D">
        <w:rPr>
          <w:i/>
          <w:iCs/>
          <w:color w:val="000000" w:themeColor="text1"/>
          <w:sz w:val="22"/>
          <w:szCs w:val="22"/>
        </w:rPr>
        <w:t>L.</w:t>
      </w:r>
      <w:r>
        <w:rPr>
          <w:color w:val="000000" w:themeColor="text1"/>
          <w:sz w:val="22"/>
          <w:szCs w:val="22"/>
        </w:rPr>
        <w:t xml:space="preserve"> </w:t>
      </w:r>
      <w:proofErr w:type="spellStart"/>
      <w:r>
        <w:rPr>
          <w:color w:val="000000" w:themeColor="text1"/>
          <w:sz w:val="22"/>
          <w:szCs w:val="22"/>
        </w:rPr>
        <w:t>guichenoti</w:t>
      </w:r>
      <w:proofErr w:type="spellEnd"/>
      <w:r>
        <w:rPr>
          <w:color w:val="000000" w:themeColor="text1"/>
          <w:sz w:val="22"/>
          <w:szCs w:val="22"/>
        </w:rPr>
        <w:t>, housed in big containers (41.5 L x 30.5 W x 21 H cm)</w:t>
      </w:r>
      <w:r w:rsidRPr="00D70781">
        <w:rPr>
          <w:color w:val="000000" w:themeColor="text1"/>
          <w:sz w:val="22"/>
          <w:szCs w:val="22"/>
        </w:rPr>
        <w:t xml:space="preserve"> </w:t>
      </w:r>
      <w:r>
        <w:rPr>
          <w:color w:val="000000" w:themeColor="text1"/>
          <w:sz w:val="22"/>
          <w:szCs w:val="22"/>
        </w:rPr>
        <w:t xml:space="preserve">with </w:t>
      </w:r>
      <w:r w:rsidR="006F0748">
        <w:rPr>
          <w:color w:val="000000" w:themeColor="text1"/>
          <w:sz w:val="22"/>
          <w:szCs w:val="22"/>
        </w:rPr>
        <w:t xml:space="preserve">2 males and 4 females </w:t>
      </w:r>
      <w:r w:rsidR="00F8281D">
        <w:rPr>
          <w:color w:val="000000" w:themeColor="text1"/>
          <w:sz w:val="22"/>
          <w:szCs w:val="22"/>
        </w:rPr>
        <w:t xml:space="preserve">of the same species </w:t>
      </w:r>
      <w:r>
        <w:rPr>
          <w:color w:val="000000" w:themeColor="text1"/>
          <w:sz w:val="22"/>
          <w:szCs w:val="22"/>
        </w:rPr>
        <w:t>per enclosure. Enclosures are provided with non-stick matting, shelter, and several small water dishes. W</w:t>
      </w:r>
      <w:r w:rsidR="00B11E20">
        <w:rPr>
          <w:color w:val="000000" w:themeColor="text1"/>
          <w:sz w:val="22"/>
          <w:szCs w:val="22"/>
        </w:rPr>
        <w:t>e</w:t>
      </w:r>
      <w:r>
        <w:rPr>
          <w:color w:val="000000" w:themeColor="text1"/>
          <w:sz w:val="22"/>
          <w:szCs w:val="22"/>
        </w:rPr>
        <w:t xml:space="preserve"> give</w:t>
      </w:r>
      <w:r w:rsidR="00B11E20">
        <w:rPr>
          <w:color w:val="000000" w:themeColor="text1"/>
          <w:sz w:val="22"/>
          <w:szCs w:val="22"/>
        </w:rPr>
        <w:t xml:space="preserve"> water</w:t>
      </w:r>
      <w:r>
        <w:rPr>
          <w:color w:val="000000" w:themeColor="text1"/>
          <w:sz w:val="22"/>
          <w:szCs w:val="22"/>
        </w:rPr>
        <w:t xml:space="preserve"> </w:t>
      </w:r>
      <w:r w:rsidR="006F0748">
        <w:rPr>
          <w:color w:val="000000" w:themeColor="text1"/>
          <w:sz w:val="22"/>
          <w:szCs w:val="22"/>
        </w:rPr>
        <w:t>daily and</w:t>
      </w:r>
      <w:r w:rsidRPr="00D70781">
        <w:rPr>
          <w:color w:val="000000" w:themeColor="text1"/>
          <w:sz w:val="22"/>
          <w:szCs w:val="22"/>
        </w:rPr>
        <w:t xml:space="preserve"> </w:t>
      </w:r>
      <w:r w:rsidR="00B11E20">
        <w:rPr>
          <w:color w:val="000000" w:themeColor="text1"/>
          <w:sz w:val="22"/>
          <w:szCs w:val="22"/>
        </w:rPr>
        <w:t>feed the</w:t>
      </w:r>
      <w:r w:rsidR="006F0748">
        <w:rPr>
          <w:color w:val="000000" w:themeColor="text1"/>
          <w:sz w:val="22"/>
          <w:szCs w:val="22"/>
        </w:rPr>
        <w:t xml:space="preserve">m </w:t>
      </w:r>
      <w:r w:rsidR="00B11E20">
        <w:rPr>
          <w:color w:val="000000" w:themeColor="text1"/>
          <w:sz w:val="22"/>
          <w:szCs w:val="22"/>
        </w:rPr>
        <w:t>with</w:t>
      </w:r>
      <w:r w:rsidRPr="00D70781">
        <w:rPr>
          <w:color w:val="000000" w:themeColor="text1"/>
          <w:sz w:val="22"/>
          <w:szCs w:val="22"/>
        </w:rPr>
        <w:t xml:space="preserve"> </w:t>
      </w:r>
      <w:r>
        <w:rPr>
          <w:color w:val="000000" w:themeColor="text1"/>
          <w:sz w:val="22"/>
          <w:szCs w:val="22"/>
        </w:rPr>
        <w:t xml:space="preserve">approx. </w:t>
      </w:r>
      <w:r w:rsidRPr="00D70781">
        <w:rPr>
          <w:color w:val="000000" w:themeColor="text1"/>
          <w:sz w:val="22"/>
          <w:szCs w:val="22"/>
        </w:rPr>
        <w:t xml:space="preserve">40 </w:t>
      </w:r>
      <w:r>
        <w:rPr>
          <w:color w:val="000000" w:themeColor="text1"/>
          <w:sz w:val="22"/>
          <w:szCs w:val="22"/>
        </w:rPr>
        <w:t xml:space="preserve">mid-size </w:t>
      </w:r>
      <w:r w:rsidRPr="00D70781">
        <w:rPr>
          <w:color w:val="000000" w:themeColor="text1"/>
          <w:sz w:val="22"/>
          <w:szCs w:val="22"/>
        </w:rPr>
        <w:t>crickets</w:t>
      </w:r>
      <w:r>
        <w:rPr>
          <w:color w:val="000000" w:themeColor="text1"/>
          <w:sz w:val="22"/>
          <w:szCs w:val="22"/>
        </w:rPr>
        <w:t xml:space="preserve"> (</w:t>
      </w:r>
      <w:r w:rsidRPr="000732BC">
        <w:rPr>
          <w:i/>
          <w:iCs/>
          <w:color w:val="000000" w:themeColor="text1"/>
          <w:sz w:val="22"/>
          <w:szCs w:val="22"/>
        </w:rPr>
        <w:t>Acheta domestica</w:t>
      </w:r>
      <w:r>
        <w:rPr>
          <w:color w:val="000000" w:themeColor="text1"/>
          <w:sz w:val="22"/>
          <w:szCs w:val="22"/>
        </w:rPr>
        <w:t xml:space="preserve">) per enclosure three days a week. </w:t>
      </w:r>
      <w:r w:rsidR="0096381B">
        <w:rPr>
          <w:color w:val="000000" w:themeColor="text1"/>
          <w:sz w:val="22"/>
          <w:szCs w:val="22"/>
        </w:rPr>
        <w:t>Crickets</w:t>
      </w:r>
      <w:r>
        <w:rPr>
          <w:color w:val="000000" w:themeColor="text1"/>
          <w:sz w:val="22"/>
          <w:szCs w:val="22"/>
        </w:rPr>
        <w:t xml:space="preserve"> are dusted </w:t>
      </w:r>
      <w:r w:rsidRPr="00D70781">
        <w:rPr>
          <w:color w:val="000000" w:themeColor="text1"/>
          <w:sz w:val="22"/>
          <w:szCs w:val="22"/>
        </w:rPr>
        <w:t>with calcium</w:t>
      </w:r>
      <w:r w:rsidR="0096381B">
        <w:rPr>
          <w:color w:val="000000" w:themeColor="text1"/>
          <w:sz w:val="22"/>
          <w:szCs w:val="22"/>
        </w:rPr>
        <w:t xml:space="preserve"> once a week</w:t>
      </w:r>
      <w:r w:rsidR="00B11E20">
        <w:rPr>
          <w:color w:val="000000" w:themeColor="text1"/>
          <w:sz w:val="22"/>
          <w:szCs w:val="22"/>
        </w:rPr>
        <w:t>,</w:t>
      </w:r>
      <w:r w:rsidRPr="00D70781">
        <w:rPr>
          <w:color w:val="000000" w:themeColor="text1"/>
          <w:sz w:val="22"/>
          <w:szCs w:val="22"/>
        </w:rPr>
        <w:t xml:space="preserve"> and</w:t>
      </w:r>
      <w:r>
        <w:rPr>
          <w:color w:val="000000" w:themeColor="text1"/>
          <w:sz w:val="22"/>
          <w:szCs w:val="22"/>
        </w:rPr>
        <w:t xml:space="preserve"> </w:t>
      </w:r>
      <w:r w:rsidR="00B11E20">
        <w:rPr>
          <w:color w:val="000000" w:themeColor="text1"/>
          <w:sz w:val="22"/>
          <w:szCs w:val="22"/>
        </w:rPr>
        <w:t xml:space="preserve">with </w:t>
      </w:r>
      <w:r w:rsidRPr="00D70781">
        <w:rPr>
          <w:color w:val="000000" w:themeColor="text1"/>
          <w:sz w:val="22"/>
          <w:szCs w:val="22"/>
        </w:rPr>
        <w:t xml:space="preserve">multivitamin </w:t>
      </w:r>
      <w:r w:rsidR="00B11E20">
        <w:rPr>
          <w:color w:val="000000" w:themeColor="text1"/>
          <w:sz w:val="22"/>
          <w:szCs w:val="22"/>
        </w:rPr>
        <w:t>powder</w:t>
      </w:r>
      <w:r w:rsidRPr="00D70781">
        <w:rPr>
          <w:color w:val="000000" w:themeColor="text1"/>
          <w:sz w:val="22"/>
          <w:szCs w:val="22"/>
        </w:rPr>
        <w:t xml:space="preserve"> biweekly. </w:t>
      </w:r>
      <w:r w:rsidR="00B11E20" w:rsidRPr="00D70781">
        <w:rPr>
          <w:color w:val="000000" w:themeColor="text1"/>
          <w:sz w:val="22"/>
          <w:szCs w:val="22"/>
        </w:rPr>
        <w:t>Room</w:t>
      </w:r>
      <w:r w:rsidR="0096381B">
        <w:rPr>
          <w:color w:val="000000" w:themeColor="text1"/>
          <w:sz w:val="22"/>
          <w:szCs w:val="22"/>
        </w:rPr>
        <w:t>s</w:t>
      </w:r>
      <w:r w:rsidR="00B11E20" w:rsidRPr="00D70781">
        <w:rPr>
          <w:color w:val="000000" w:themeColor="text1"/>
          <w:sz w:val="22"/>
          <w:szCs w:val="22"/>
        </w:rPr>
        <w:t xml:space="preserve"> temperature </w:t>
      </w:r>
      <w:r w:rsidR="00B11E20">
        <w:rPr>
          <w:color w:val="000000" w:themeColor="text1"/>
          <w:sz w:val="22"/>
          <w:szCs w:val="22"/>
        </w:rPr>
        <w:t>are</w:t>
      </w:r>
      <w:r w:rsidR="00B11E20" w:rsidRPr="00D70781">
        <w:rPr>
          <w:color w:val="000000" w:themeColor="text1"/>
          <w:sz w:val="22"/>
          <w:szCs w:val="22"/>
        </w:rPr>
        <w:t xml:space="preserve"> set to 22-24 Celsius,</w:t>
      </w:r>
      <w:r w:rsidR="00B11E20">
        <w:rPr>
          <w:color w:val="000000" w:themeColor="text1"/>
          <w:sz w:val="22"/>
          <w:szCs w:val="22"/>
        </w:rPr>
        <w:t xml:space="preserve"> but we ensure</w:t>
      </w:r>
      <w:r w:rsidR="00E50A32">
        <w:rPr>
          <w:color w:val="000000" w:themeColor="text1"/>
          <w:sz w:val="22"/>
          <w:szCs w:val="22"/>
        </w:rPr>
        <w:t>d</w:t>
      </w:r>
      <w:r w:rsidR="00B11E20">
        <w:rPr>
          <w:color w:val="000000" w:themeColor="text1"/>
          <w:sz w:val="22"/>
          <w:szCs w:val="22"/>
        </w:rPr>
        <w:t xml:space="preserve"> a </w:t>
      </w:r>
      <w:r w:rsidR="00B11E20" w:rsidRPr="00D70781">
        <w:rPr>
          <w:color w:val="000000" w:themeColor="text1"/>
          <w:sz w:val="22"/>
          <w:szCs w:val="22"/>
        </w:rPr>
        <w:t>temperature gradient</w:t>
      </w:r>
      <w:r w:rsidR="00B11E20">
        <w:rPr>
          <w:color w:val="000000" w:themeColor="text1"/>
          <w:sz w:val="22"/>
          <w:szCs w:val="22"/>
        </w:rPr>
        <w:t xml:space="preserve"> </w:t>
      </w:r>
      <w:r w:rsidR="00E50A32">
        <w:rPr>
          <w:color w:val="000000" w:themeColor="text1"/>
          <w:sz w:val="22"/>
          <w:szCs w:val="22"/>
        </w:rPr>
        <w:t xml:space="preserve">in each enclosure </w:t>
      </w:r>
      <w:r w:rsidR="00B11E20">
        <w:rPr>
          <w:color w:val="000000" w:themeColor="text1"/>
          <w:sz w:val="22"/>
          <w:szCs w:val="22"/>
        </w:rPr>
        <w:t xml:space="preserve">by </w:t>
      </w:r>
      <w:r w:rsidR="007B23D4">
        <w:rPr>
          <w:color w:val="000000" w:themeColor="text1"/>
          <w:sz w:val="22"/>
          <w:szCs w:val="22"/>
        </w:rPr>
        <w:t xml:space="preserve">means of </w:t>
      </w:r>
      <w:r w:rsidR="00B11E20">
        <w:rPr>
          <w:color w:val="000000" w:themeColor="text1"/>
          <w:sz w:val="22"/>
          <w:szCs w:val="22"/>
        </w:rPr>
        <w:t xml:space="preserve">a </w:t>
      </w:r>
      <w:r w:rsidR="00B11E20" w:rsidRPr="00D70781">
        <w:rPr>
          <w:color w:val="000000" w:themeColor="text1"/>
          <w:sz w:val="22"/>
          <w:szCs w:val="22"/>
        </w:rPr>
        <w:t>heat chord and</w:t>
      </w:r>
      <w:r w:rsidR="00B11E20">
        <w:rPr>
          <w:color w:val="000000" w:themeColor="text1"/>
          <w:sz w:val="22"/>
          <w:szCs w:val="22"/>
        </w:rPr>
        <w:t xml:space="preserve"> a</w:t>
      </w:r>
      <w:r w:rsidR="00B11E20" w:rsidRPr="00D70781">
        <w:rPr>
          <w:color w:val="000000" w:themeColor="text1"/>
          <w:sz w:val="22"/>
          <w:szCs w:val="22"/>
        </w:rPr>
        <w:t xml:space="preserve"> heat lamp</w:t>
      </w:r>
      <w:r w:rsidR="00B11E20">
        <w:rPr>
          <w:color w:val="000000" w:themeColor="text1"/>
          <w:sz w:val="22"/>
          <w:szCs w:val="22"/>
        </w:rPr>
        <w:t xml:space="preserve"> </w:t>
      </w:r>
      <w:r w:rsidR="007B23D4">
        <w:rPr>
          <w:color w:val="000000" w:themeColor="text1"/>
          <w:sz w:val="22"/>
          <w:szCs w:val="22"/>
        </w:rPr>
        <w:t>that follow</w:t>
      </w:r>
      <w:r w:rsidR="00B11E20">
        <w:rPr>
          <w:color w:val="000000" w:themeColor="text1"/>
          <w:sz w:val="22"/>
          <w:szCs w:val="22"/>
        </w:rPr>
        <w:t xml:space="preserve"> a </w:t>
      </w:r>
      <w:r w:rsidR="00B11E20" w:rsidRPr="000732BC">
        <w:rPr>
          <w:color w:val="000000" w:themeColor="text1"/>
          <w:sz w:val="22"/>
          <w:szCs w:val="22"/>
        </w:rPr>
        <w:t>12 h light:12 h dark cycle</w:t>
      </w:r>
      <w:r w:rsidR="007B23D4">
        <w:rPr>
          <w:color w:val="000000" w:themeColor="text1"/>
          <w:sz w:val="22"/>
          <w:szCs w:val="22"/>
        </w:rPr>
        <w:t>; w</w:t>
      </w:r>
      <w:r w:rsidRPr="00D70781">
        <w:rPr>
          <w:color w:val="000000" w:themeColor="text1"/>
          <w:sz w:val="22"/>
          <w:szCs w:val="22"/>
        </w:rPr>
        <w:t xml:space="preserve">arm side of enclosures </w:t>
      </w:r>
      <w:r>
        <w:rPr>
          <w:color w:val="000000" w:themeColor="text1"/>
          <w:sz w:val="22"/>
          <w:szCs w:val="22"/>
        </w:rPr>
        <w:t xml:space="preserve">is usually at </w:t>
      </w:r>
      <w:r w:rsidRPr="00D70781">
        <w:rPr>
          <w:color w:val="000000" w:themeColor="text1"/>
          <w:sz w:val="22"/>
          <w:szCs w:val="22"/>
        </w:rPr>
        <w:t>32 Celsius.</w:t>
      </w:r>
    </w:p>
    <w:p w14:paraId="36A6F1A7" w14:textId="77777777" w:rsidR="00C31692" w:rsidRDefault="00C31692" w:rsidP="00C31692">
      <w:pPr>
        <w:spacing w:after="120" w:line="360" w:lineRule="auto"/>
        <w:jc w:val="both"/>
        <w:rPr>
          <w:color w:val="000000" w:themeColor="text1"/>
          <w:sz w:val="22"/>
          <w:szCs w:val="22"/>
        </w:rPr>
      </w:pPr>
    </w:p>
    <w:p w14:paraId="3D91518F" w14:textId="752FDF60" w:rsidR="00C31692" w:rsidRDefault="00C31692" w:rsidP="00C31692">
      <w:pPr>
        <w:spacing w:after="120" w:line="360" w:lineRule="auto"/>
        <w:jc w:val="both"/>
        <w:rPr>
          <w:color w:val="000000" w:themeColor="text1"/>
          <w:sz w:val="22"/>
          <w:szCs w:val="22"/>
        </w:rPr>
      </w:pPr>
      <w:r>
        <w:rPr>
          <w:color w:val="000000" w:themeColor="text1"/>
          <w:sz w:val="22"/>
          <w:szCs w:val="22"/>
        </w:rPr>
        <w:t>Eggs collection and incubation – Between mid-October 2022 to the end of February 2023</w:t>
      </w:r>
      <w:r w:rsidR="007B23D4">
        <w:rPr>
          <w:color w:val="000000" w:themeColor="text1"/>
          <w:sz w:val="22"/>
          <w:szCs w:val="22"/>
        </w:rPr>
        <w:t xml:space="preserve"> we </w:t>
      </w:r>
      <w:r w:rsidR="00F61E74">
        <w:rPr>
          <w:color w:val="000000" w:themeColor="text1"/>
          <w:sz w:val="22"/>
          <w:szCs w:val="22"/>
        </w:rPr>
        <w:t>placed small boxes (12.5 L x 8.3 W x 5 H cm) with moist vermiculite in one of the extremes of the communal enclosures</w:t>
      </w:r>
      <w:r>
        <w:rPr>
          <w:color w:val="000000" w:themeColor="text1"/>
          <w:sz w:val="22"/>
          <w:szCs w:val="22"/>
        </w:rPr>
        <w:t xml:space="preserve"> </w:t>
      </w:r>
      <w:r w:rsidR="00F61E74">
        <w:rPr>
          <w:color w:val="000000" w:themeColor="text1"/>
          <w:sz w:val="22"/>
          <w:szCs w:val="22"/>
        </w:rPr>
        <w:t xml:space="preserve">to provide </w:t>
      </w:r>
      <w:r>
        <w:rPr>
          <w:color w:val="000000" w:themeColor="text1"/>
          <w:sz w:val="22"/>
          <w:szCs w:val="22"/>
        </w:rPr>
        <w:t>females with a place to lay the eggs</w:t>
      </w:r>
      <w:r w:rsidR="00F61E74">
        <w:rPr>
          <w:color w:val="000000" w:themeColor="text1"/>
          <w:sz w:val="22"/>
          <w:szCs w:val="22"/>
        </w:rPr>
        <w:t>. The boxes were</w:t>
      </w:r>
      <w:r>
        <w:rPr>
          <w:color w:val="000000" w:themeColor="text1"/>
          <w:sz w:val="22"/>
          <w:szCs w:val="22"/>
        </w:rPr>
        <w:t xml:space="preserve"> checked </w:t>
      </w:r>
      <w:r w:rsidR="00F61E74">
        <w:rPr>
          <w:color w:val="000000" w:themeColor="text1"/>
          <w:sz w:val="22"/>
          <w:szCs w:val="22"/>
        </w:rPr>
        <w:t xml:space="preserve">three days a week </w:t>
      </w:r>
      <w:r>
        <w:rPr>
          <w:color w:val="000000" w:themeColor="text1"/>
          <w:sz w:val="22"/>
          <w:szCs w:val="22"/>
        </w:rPr>
        <w:t xml:space="preserve">for the presence of eggs. After collection, we measured length and width of eggs with a digital calliper to the nearest 0.1 mm and weight them with a (OHAUS, Model spx123) digital scale </w:t>
      </w:r>
      <w:r>
        <w:rPr>
          <w:color w:val="000000" w:themeColor="text1"/>
          <w:sz w:val="22"/>
          <w:szCs w:val="22"/>
        </w:rPr>
        <w:sym w:font="Symbol" w:char="F0B1"/>
      </w:r>
      <w:r>
        <w:rPr>
          <w:color w:val="000000" w:themeColor="text1"/>
          <w:sz w:val="22"/>
          <w:szCs w:val="22"/>
        </w:rPr>
        <w:t xml:space="preserve"> 0.001g error. </w:t>
      </w:r>
      <w:r w:rsidR="00F61E74">
        <w:rPr>
          <w:color w:val="000000" w:themeColor="text1"/>
          <w:sz w:val="22"/>
          <w:szCs w:val="22"/>
        </w:rPr>
        <w:t>E</w:t>
      </w:r>
      <w:r>
        <w:rPr>
          <w:color w:val="000000" w:themeColor="text1"/>
          <w:sz w:val="22"/>
          <w:szCs w:val="22"/>
        </w:rPr>
        <w:t xml:space="preserve">ggs were </w:t>
      </w:r>
      <w:r w:rsidR="00F61E74">
        <w:rPr>
          <w:color w:val="000000" w:themeColor="text1"/>
          <w:sz w:val="22"/>
          <w:szCs w:val="22"/>
        </w:rPr>
        <w:t xml:space="preserve">then </w:t>
      </w:r>
      <w:r>
        <w:rPr>
          <w:color w:val="000000" w:themeColor="text1"/>
          <w:sz w:val="22"/>
          <w:szCs w:val="22"/>
        </w:rPr>
        <w:t>treated with CORT or vehicle (see CORT and Temperature manipulation below) and placed</w:t>
      </w:r>
      <w:r w:rsidRPr="0011146E">
        <w:rPr>
          <w:color w:val="000000" w:themeColor="text1"/>
          <w:sz w:val="22"/>
          <w:szCs w:val="22"/>
        </w:rPr>
        <w:t xml:space="preserve"> </w:t>
      </w:r>
      <w:r>
        <w:rPr>
          <w:color w:val="000000" w:themeColor="text1"/>
          <w:sz w:val="22"/>
          <w:szCs w:val="22"/>
        </w:rPr>
        <w:t>i</w:t>
      </w:r>
      <w:r w:rsidRPr="0011146E">
        <w:rPr>
          <w:color w:val="000000" w:themeColor="text1"/>
          <w:sz w:val="22"/>
          <w:szCs w:val="22"/>
        </w:rPr>
        <w:t>n</w:t>
      </w:r>
      <w:r>
        <w:rPr>
          <w:color w:val="000000" w:themeColor="text1"/>
          <w:sz w:val="22"/>
          <w:szCs w:val="22"/>
        </w:rPr>
        <w:t xml:space="preserve"> individual</w:t>
      </w:r>
      <w:r w:rsidRPr="0011146E">
        <w:rPr>
          <w:color w:val="000000" w:themeColor="text1"/>
          <w:sz w:val="22"/>
          <w:szCs w:val="22"/>
        </w:rPr>
        <w:t xml:space="preserve"> </w:t>
      </w:r>
      <w:r>
        <w:rPr>
          <w:color w:val="000000" w:themeColor="text1"/>
          <w:sz w:val="22"/>
          <w:szCs w:val="22"/>
        </w:rPr>
        <w:t>cups (</w:t>
      </w:r>
      <w:r w:rsidRPr="0011146E">
        <w:rPr>
          <w:color w:val="000000" w:themeColor="text1"/>
          <w:sz w:val="22"/>
          <w:szCs w:val="22"/>
        </w:rPr>
        <w:t>80 mL</w:t>
      </w:r>
      <w:r>
        <w:rPr>
          <w:color w:val="000000" w:themeColor="text1"/>
          <w:sz w:val="22"/>
          <w:szCs w:val="22"/>
        </w:rPr>
        <w:t xml:space="preserve">) with moist vermiculite </w:t>
      </w:r>
      <w:r w:rsidRPr="0011146E">
        <w:rPr>
          <w:color w:val="000000" w:themeColor="text1"/>
          <w:sz w:val="22"/>
          <w:szCs w:val="22"/>
        </w:rPr>
        <w:t>(12 parts water to 4 parts</w:t>
      </w:r>
      <w:r>
        <w:rPr>
          <w:color w:val="000000" w:themeColor="text1"/>
          <w:sz w:val="22"/>
          <w:szCs w:val="22"/>
        </w:rPr>
        <w:t xml:space="preserve"> </w:t>
      </w:r>
      <w:r w:rsidRPr="0011146E">
        <w:rPr>
          <w:color w:val="000000" w:themeColor="text1"/>
          <w:sz w:val="22"/>
          <w:szCs w:val="22"/>
        </w:rPr>
        <w:t>vermiculite)</w:t>
      </w:r>
      <w:r>
        <w:rPr>
          <w:color w:val="000000" w:themeColor="text1"/>
          <w:sz w:val="22"/>
          <w:szCs w:val="22"/>
        </w:rPr>
        <w:t xml:space="preserve">. </w:t>
      </w:r>
      <w:r w:rsidR="00DF0BA0">
        <w:rPr>
          <w:color w:val="000000" w:themeColor="text1"/>
          <w:sz w:val="22"/>
          <w:szCs w:val="22"/>
        </w:rPr>
        <w:t>We</w:t>
      </w:r>
      <w:r>
        <w:rPr>
          <w:color w:val="000000" w:themeColor="text1"/>
          <w:sz w:val="22"/>
          <w:szCs w:val="22"/>
        </w:rPr>
        <w:t xml:space="preserve"> covered </w:t>
      </w:r>
      <w:r w:rsidR="00DF0BA0">
        <w:rPr>
          <w:color w:val="000000" w:themeColor="text1"/>
          <w:sz w:val="22"/>
          <w:szCs w:val="22"/>
        </w:rPr>
        <w:t xml:space="preserve">the cups </w:t>
      </w:r>
      <w:r>
        <w:rPr>
          <w:color w:val="000000" w:themeColor="text1"/>
          <w:sz w:val="22"/>
          <w:szCs w:val="22"/>
        </w:rPr>
        <w:t xml:space="preserve">with cling wrap to retain moisture and </w:t>
      </w:r>
      <w:r w:rsidR="00DF0BA0">
        <w:rPr>
          <w:color w:val="000000" w:themeColor="text1"/>
          <w:sz w:val="22"/>
          <w:szCs w:val="22"/>
        </w:rPr>
        <w:t xml:space="preserve">then </w:t>
      </w:r>
      <w:r>
        <w:rPr>
          <w:color w:val="000000" w:themeColor="text1"/>
          <w:sz w:val="22"/>
          <w:szCs w:val="22"/>
        </w:rPr>
        <w:t>left</w:t>
      </w:r>
      <w:r w:rsidR="00DF0BA0">
        <w:rPr>
          <w:color w:val="000000" w:themeColor="text1"/>
          <w:sz w:val="22"/>
          <w:szCs w:val="22"/>
        </w:rPr>
        <w:t xml:space="preserve"> them</w:t>
      </w:r>
      <w:r>
        <w:rPr>
          <w:color w:val="000000" w:themeColor="text1"/>
          <w:sz w:val="22"/>
          <w:szCs w:val="22"/>
        </w:rPr>
        <w:t xml:space="preserve"> in LATWIT 2X5D-R1160 incubators at </w:t>
      </w:r>
      <w:r w:rsidR="00DF0BA0">
        <w:rPr>
          <w:color w:val="000000" w:themeColor="text1"/>
          <w:sz w:val="22"/>
          <w:szCs w:val="22"/>
        </w:rPr>
        <w:t xml:space="preserve">one of </w:t>
      </w:r>
      <w:r>
        <w:rPr>
          <w:color w:val="000000" w:themeColor="text1"/>
          <w:sz w:val="22"/>
          <w:szCs w:val="22"/>
        </w:rPr>
        <w:t>two different temperatures (see CORT and Temperature manipulation below) until hatching</w:t>
      </w:r>
      <w:r w:rsidRPr="0011146E">
        <w:rPr>
          <w:color w:val="000000" w:themeColor="text1"/>
          <w:sz w:val="22"/>
          <w:szCs w:val="22"/>
        </w:rPr>
        <w:t>.</w:t>
      </w:r>
    </w:p>
    <w:p w14:paraId="0AF2B624" w14:textId="77777777" w:rsidR="00C31692" w:rsidRDefault="00C31692" w:rsidP="00C31692">
      <w:pPr>
        <w:spacing w:after="120" w:line="360" w:lineRule="auto"/>
        <w:jc w:val="both"/>
        <w:rPr>
          <w:color w:val="000000" w:themeColor="text1"/>
          <w:sz w:val="22"/>
          <w:szCs w:val="22"/>
        </w:rPr>
      </w:pPr>
    </w:p>
    <w:p w14:paraId="1C4238BB" w14:textId="0B1F2D5D" w:rsidR="00C31692" w:rsidRDefault="00C31692" w:rsidP="00C31692">
      <w:pPr>
        <w:spacing w:after="120" w:line="360" w:lineRule="auto"/>
        <w:jc w:val="both"/>
        <w:rPr>
          <w:color w:val="000000" w:themeColor="text1"/>
          <w:sz w:val="22"/>
          <w:szCs w:val="22"/>
        </w:rPr>
      </w:pPr>
      <w:r>
        <w:rPr>
          <w:color w:val="000000" w:themeColor="text1"/>
          <w:sz w:val="22"/>
          <w:szCs w:val="22"/>
        </w:rPr>
        <w:t xml:space="preserve">Hatchlings – Eggs in the incubator were checked three times a week for hatchlings. </w:t>
      </w:r>
      <w:r w:rsidR="00DF0BA0">
        <w:rPr>
          <w:color w:val="000000" w:themeColor="text1"/>
          <w:sz w:val="22"/>
          <w:szCs w:val="22"/>
        </w:rPr>
        <w:t>Snout-Vent Length (SVL) and Tail Length (TL) of newborns was recorded immediately after hatching</w:t>
      </w:r>
      <w:r>
        <w:rPr>
          <w:color w:val="000000" w:themeColor="text1"/>
          <w:sz w:val="22"/>
          <w:szCs w:val="22"/>
        </w:rPr>
        <w:t xml:space="preserve"> with a rule to the nearest mm and </w:t>
      </w:r>
      <w:r w:rsidR="00DF0BA0">
        <w:rPr>
          <w:color w:val="000000" w:themeColor="text1"/>
          <w:sz w:val="22"/>
          <w:szCs w:val="22"/>
        </w:rPr>
        <w:t xml:space="preserve">then </w:t>
      </w:r>
      <w:r>
        <w:rPr>
          <w:color w:val="000000" w:themeColor="text1"/>
          <w:sz w:val="22"/>
          <w:szCs w:val="22"/>
        </w:rPr>
        <w:t xml:space="preserve">weighted with a (OHAUS, Model spx123) digital scale </w:t>
      </w:r>
      <w:r>
        <w:rPr>
          <w:color w:val="000000" w:themeColor="text1"/>
          <w:sz w:val="22"/>
          <w:szCs w:val="22"/>
        </w:rPr>
        <w:sym w:font="Symbol" w:char="F0B1"/>
      </w:r>
      <w:r>
        <w:rPr>
          <w:color w:val="000000" w:themeColor="text1"/>
          <w:sz w:val="22"/>
          <w:szCs w:val="22"/>
        </w:rPr>
        <w:t xml:space="preserve"> 0.001g error. </w:t>
      </w:r>
      <w:r w:rsidR="00DF0BA0">
        <w:rPr>
          <w:color w:val="000000" w:themeColor="text1"/>
          <w:sz w:val="22"/>
          <w:szCs w:val="22"/>
        </w:rPr>
        <w:t>H</w:t>
      </w:r>
      <w:r>
        <w:rPr>
          <w:color w:val="000000" w:themeColor="text1"/>
          <w:sz w:val="22"/>
          <w:szCs w:val="22"/>
        </w:rPr>
        <w:t xml:space="preserve">atchlings </w:t>
      </w:r>
      <w:r w:rsidR="00DF0BA0">
        <w:rPr>
          <w:color w:val="000000" w:themeColor="text1"/>
          <w:sz w:val="22"/>
          <w:szCs w:val="22"/>
        </w:rPr>
        <w:t xml:space="preserve">were housed </w:t>
      </w:r>
      <w:r>
        <w:rPr>
          <w:color w:val="000000" w:themeColor="text1"/>
          <w:sz w:val="22"/>
          <w:szCs w:val="22"/>
        </w:rPr>
        <w:t>in individual enclosures</w:t>
      </w:r>
      <w:r w:rsidRPr="0011146E">
        <w:rPr>
          <w:color w:val="000000" w:themeColor="text1"/>
          <w:sz w:val="22"/>
          <w:szCs w:val="22"/>
        </w:rPr>
        <w:t xml:space="preserve"> (18.7L x 13.2W x</w:t>
      </w:r>
      <w:r>
        <w:rPr>
          <w:color w:val="000000" w:themeColor="text1"/>
          <w:sz w:val="22"/>
          <w:szCs w:val="22"/>
        </w:rPr>
        <w:t xml:space="preserve"> </w:t>
      </w:r>
      <w:r w:rsidRPr="0011146E">
        <w:rPr>
          <w:color w:val="000000" w:themeColor="text1"/>
          <w:sz w:val="22"/>
          <w:szCs w:val="22"/>
        </w:rPr>
        <w:t>6.3H cm)</w:t>
      </w:r>
      <w:r>
        <w:rPr>
          <w:color w:val="000000" w:themeColor="text1"/>
          <w:sz w:val="22"/>
          <w:szCs w:val="22"/>
        </w:rPr>
        <w:t xml:space="preserve"> provided </w:t>
      </w:r>
      <w:r w:rsidRPr="0011146E">
        <w:rPr>
          <w:color w:val="000000" w:themeColor="text1"/>
          <w:sz w:val="22"/>
          <w:szCs w:val="22"/>
        </w:rPr>
        <w:t>with non-stick matting and a small water dish</w:t>
      </w:r>
      <w:r>
        <w:rPr>
          <w:color w:val="000000" w:themeColor="text1"/>
          <w:sz w:val="22"/>
          <w:szCs w:val="22"/>
        </w:rPr>
        <w:t>. During this period, t</w:t>
      </w:r>
      <w:r w:rsidRPr="0011146E">
        <w:rPr>
          <w:color w:val="000000" w:themeColor="text1"/>
          <w:sz w:val="22"/>
          <w:szCs w:val="22"/>
        </w:rPr>
        <w:t xml:space="preserve">hey </w:t>
      </w:r>
      <w:r>
        <w:rPr>
          <w:color w:val="000000" w:themeColor="text1"/>
          <w:sz w:val="22"/>
          <w:szCs w:val="22"/>
        </w:rPr>
        <w:t>we</w:t>
      </w:r>
      <w:r w:rsidRPr="0011146E">
        <w:rPr>
          <w:color w:val="000000" w:themeColor="text1"/>
          <w:sz w:val="22"/>
          <w:szCs w:val="22"/>
        </w:rPr>
        <w:t xml:space="preserve">re sprayed </w:t>
      </w:r>
      <w:r>
        <w:rPr>
          <w:color w:val="000000" w:themeColor="text1"/>
          <w:sz w:val="22"/>
          <w:szCs w:val="22"/>
        </w:rPr>
        <w:t xml:space="preserve">water </w:t>
      </w:r>
      <w:r w:rsidRPr="0011146E">
        <w:rPr>
          <w:color w:val="000000" w:themeColor="text1"/>
          <w:sz w:val="22"/>
          <w:szCs w:val="22"/>
        </w:rPr>
        <w:t xml:space="preserve">every day </w:t>
      </w:r>
      <w:r>
        <w:rPr>
          <w:color w:val="000000" w:themeColor="text1"/>
          <w:sz w:val="22"/>
          <w:szCs w:val="22"/>
        </w:rPr>
        <w:t xml:space="preserve">and received </w:t>
      </w:r>
      <w:r w:rsidRPr="0011146E">
        <w:rPr>
          <w:color w:val="000000" w:themeColor="text1"/>
          <w:sz w:val="22"/>
          <w:szCs w:val="22"/>
        </w:rPr>
        <w:t xml:space="preserve">3-6 </w:t>
      </w:r>
      <w:r>
        <w:rPr>
          <w:color w:val="000000" w:themeColor="text1"/>
          <w:sz w:val="22"/>
          <w:szCs w:val="22"/>
        </w:rPr>
        <w:t xml:space="preserve">small </w:t>
      </w:r>
      <w:r w:rsidRPr="000732BC">
        <w:rPr>
          <w:i/>
          <w:iCs/>
          <w:color w:val="000000" w:themeColor="text1"/>
          <w:sz w:val="22"/>
          <w:szCs w:val="22"/>
        </w:rPr>
        <w:t>A. domestica</w:t>
      </w:r>
      <w:r w:rsidRPr="0011146E">
        <w:rPr>
          <w:color w:val="000000" w:themeColor="text1"/>
          <w:sz w:val="22"/>
          <w:szCs w:val="22"/>
        </w:rPr>
        <w:t xml:space="preserve"> crickets </w:t>
      </w:r>
      <w:r>
        <w:rPr>
          <w:color w:val="000000" w:themeColor="text1"/>
          <w:sz w:val="22"/>
          <w:szCs w:val="22"/>
        </w:rPr>
        <w:t xml:space="preserve">three times a week. </w:t>
      </w:r>
      <w:r w:rsidRPr="0011146E">
        <w:rPr>
          <w:color w:val="000000" w:themeColor="text1"/>
          <w:sz w:val="22"/>
          <w:szCs w:val="22"/>
        </w:rPr>
        <w:t>All care otherwise</w:t>
      </w:r>
      <w:r>
        <w:rPr>
          <w:color w:val="000000" w:themeColor="text1"/>
          <w:sz w:val="22"/>
          <w:szCs w:val="22"/>
        </w:rPr>
        <w:t xml:space="preserve"> </w:t>
      </w:r>
      <w:r w:rsidRPr="0011146E">
        <w:rPr>
          <w:color w:val="000000" w:themeColor="text1"/>
          <w:sz w:val="22"/>
          <w:szCs w:val="22"/>
        </w:rPr>
        <w:t>follows similar protocols to adults</w:t>
      </w:r>
      <w:r>
        <w:rPr>
          <w:color w:val="000000" w:themeColor="text1"/>
          <w:sz w:val="22"/>
          <w:szCs w:val="22"/>
        </w:rPr>
        <w:t xml:space="preserve"> (see above)</w:t>
      </w:r>
      <w:r w:rsidRPr="0011146E">
        <w:rPr>
          <w:color w:val="000000" w:themeColor="text1"/>
          <w:sz w:val="22"/>
          <w:szCs w:val="22"/>
        </w:rPr>
        <w:t>.</w:t>
      </w:r>
      <w:r>
        <w:rPr>
          <w:color w:val="000000" w:themeColor="text1"/>
          <w:sz w:val="22"/>
          <w:szCs w:val="22"/>
        </w:rPr>
        <w:t xml:space="preserve"> </w:t>
      </w:r>
    </w:p>
    <w:p w14:paraId="33871382" w14:textId="0DF7B756" w:rsidR="00C31692" w:rsidRDefault="00007124" w:rsidP="00C31692">
      <w:pPr>
        <w:spacing w:after="120" w:line="360" w:lineRule="auto"/>
        <w:ind w:firstLine="708"/>
        <w:jc w:val="both"/>
        <w:rPr>
          <w:color w:val="000000" w:themeColor="text1"/>
          <w:sz w:val="22"/>
          <w:szCs w:val="22"/>
        </w:rPr>
      </w:pPr>
      <w:r>
        <w:rPr>
          <w:color w:val="000000" w:themeColor="text1"/>
          <w:sz w:val="22"/>
          <w:szCs w:val="22"/>
        </w:rPr>
        <w:t xml:space="preserve">Four months </w:t>
      </w:r>
      <w:r w:rsidR="00C31692">
        <w:rPr>
          <w:color w:val="000000" w:themeColor="text1"/>
          <w:sz w:val="22"/>
          <w:szCs w:val="22"/>
        </w:rPr>
        <w:t xml:space="preserve">before </w:t>
      </w:r>
      <w:r>
        <w:rPr>
          <w:color w:val="000000" w:themeColor="text1"/>
          <w:sz w:val="22"/>
          <w:szCs w:val="22"/>
        </w:rPr>
        <w:t>the experiments</w:t>
      </w:r>
      <w:r w:rsidR="00C31692">
        <w:rPr>
          <w:color w:val="000000" w:themeColor="text1"/>
          <w:sz w:val="22"/>
          <w:szCs w:val="22"/>
        </w:rPr>
        <w:t xml:space="preserve"> (see below) lizards were moved </w:t>
      </w:r>
      <w:r w:rsidR="00351461">
        <w:rPr>
          <w:color w:val="000000" w:themeColor="text1"/>
          <w:sz w:val="22"/>
          <w:szCs w:val="22"/>
        </w:rPr>
        <w:t xml:space="preserve">to different individual enclosures as they were </w:t>
      </w:r>
      <w:r w:rsidR="001375D8">
        <w:rPr>
          <w:color w:val="000000" w:themeColor="text1"/>
          <w:sz w:val="22"/>
          <w:szCs w:val="22"/>
        </w:rPr>
        <w:t>part of different</w:t>
      </w:r>
      <w:r w:rsidR="0080458F">
        <w:rPr>
          <w:color w:val="000000" w:themeColor="text1"/>
          <w:sz w:val="22"/>
          <w:szCs w:val="22"/>
        </w:rPr>
        <w:t xml:space="preserve"> learning and personality</w:t>
      </w:r>
      <w:r w:rsidR="001375D8">
        <w:rPr>
          <w:color w:val="000000" w:themeColor="text1"/>
          <w:sz w:val="22"/>
          <w:szCs w:val="22"/>
        </w:rPr>
        <w:t xml:space="preserve"> studies; but</w:t>
      </w:r>
      <w:r w:rsidR="0080458F">
        <w:rPr>
          <w:color w:val="000000" w:themeColor="text1"/>
          <w:sz w:val="22"/>
          <w:szCs w:val="22"/>
        </w:rPr>
        <w:t xml:space="preserve"> </w:t>
      </w:r>
      <w:r w:rsidR="001375D8">
        <w:rPr>
          <w:color w:val="000000" w:themeColor="text1"/>
          <w:sz w:val="22"/>
          <w:szCs w:val="22"/>
        </w:rPr>
        <w:t>t</w:t>
      </w:r>
      <w:r w:rsidR="0080458F">
        <w:rPr>
          <w:color w:val="000000" w:themeColor="text1"/>
          <w:sz w:val="22"/>
          <w:szCs w:val="22"/>
        </w:rPr>
        <w:t xml:space="preserve">hose experiments ended three weeks before the beginning of the present </w:t>
      </w:r>
      <w:r w:rsidR="001375D8">
        <w:rPr>
          <w:color w:val="000000" w:themeColor="text1"/>
          <w:sz w:val="22"/>
          <w:szCs w:val="22"/>
        </w:rPr>
        <w:t>one</w:t>
      </w:r>
      <w:r w:rsidR="00C31692">
        <w:rPr>
          <w:color w:val="000000" w:themeColor="text1"/>
          <w:sz w:val="22"/>
          <w:szCs w:val="22"/>
        </w:rPr>
        <w:t xml:space="preserve">. </w:t>
      </w:r>
      <w:r w:rsidR="001375D8">
        <w:rPr>
          <w:color w:val="000000" w:themeColor="text1"/>
          <w:sz w:val="22"/>
          <w:szCs w:val="22"/>
        </w:rPr>
        <w:t>The</w:t>
      </w:r>
      <w:r w:rsidR="009759B8">
        <w:rPr>
          <w:color w:val="000000" w:themeColor="text1"/>
          <w:sz w:val="22"/>
          <w:szCs w:val="22"/>
        </w:rPr>
        <w:t>se</w:t>
      </w:r>
      <w:r w:rsidR="00C31692">
        <w:rPr>
          <w:color w:val="000000" w:themeColor="text1"/>
          <w:sz w:val="22"/>
          <w:szCs w:val="22"/>
        </w:rPr>
        <w:t xml:space="preserve"> </w:t>
      </w:r>
      <w:r w:rsidR="00351461">
        <w:rPr>
          <w:color w:val="000000" w:themeColor="text1"/>
          <w:sz w:val="22"/>
          <w:szCs w:val="22"/>
        </w:rPr>
        <w:t>enclosures</w:t>
      </w:r>
      <w:r w:rsidR="00C31692">
        <w:rPr>
          <w:color w:val="000000" w:themeColor="text1"/>
          <w:sz w:val="22"/>
          <w:szCs w:val="22"/>
        </w:rPr>
        <w:t xml:space="preserve"> </w:t>
      </w:r>
      <w:r w:rsidR="001375D8">
        <w:rPr>
          <w:color w:val="000000" w:themeColor="text1"/>
          <w:sz w:val="22"/>
          <w:szCs w:val="22"/>
        </w:rPr>
        <w:t>were</w:t>
      </w:r>
      <w:r w:rsidR="0080458F">
        <w:rPr>
          <w:color w:val="000000" w:themeColor="text1"/>
          <w:sz w:val="22"/>
          <w:szCs w:val="22"/>
        </w:rPr>
        <w:t xml:space="preserve"> </w:t>
      </w:r>
      <w:r w:rsidR="00C31692">
        <w:rPr>
          <w:color w:val="000000" w:themeColor="text1"/>
          <w:sz w:val="22"/>
          <w:szCs w:val="22"/>
        </w:rPr>
        <w:t xml:space="preserve">medium size (41 L x 29.7 W x 22 H cm) plastic containers </w:t>
      </w:r>
      <w:r w:rsidR="0080458F">
        <w:rPr>
          <w:color w:val="000000" w:themeColor="text1"/>
          <w:sz w:val="22"/>
          <w:szCs w:val="22"/>
        </w:rPr>
        <w:t>that we provided with</w:t>
      </w:r>
      <w:r w:rsidR="00C31692">
        <w:rPr>
          <w:color w:val="000000" w:themeColor="text1"/>
          <w:sz w:val="22"/>
          <w:szCs w:val="22"/>
        </w:rPr>
        <w:t xml:space="preserve"> a shelter (9 L x 6 W x 1.5 H cm) on one of the extremes and a water dish on the other. </w:t>
      </w:r>
      <w:r w:rsidR="00222D71">
        <w:rPr>
          <w:color w:val="000000" w:themeColor="text1"/>
          <w:sz w:val="22"/>
          <w:szCs w:val="22"/>
        </w:rPr>
        <w:t>The</w:t>
      </w:r>
      <w:r w:rsidR="00D75A4D">
        <w:rPr>
          <w:color w:val="000000" w:themeColor="text1"/>
          <w:sz w:val="22"/>
          <w:szCs w:val="22"/>
        </w:rPr>
        <w:t>se enclosures were placed</w:t>
      </w:r>
      <w:r w:rsidR="00222D71">
        <w:rPr>
          <w:color w:val="000000" w:themeColor="text1"/>
          <w:sz w:val="22"/>
          <w:szCs w:val="22"/>
        </w:rPr>
        <w:t xml:space="preserve"> </w:t>
      </w:r>
      <w:r w:rsidR="00C31692">
        <w:rPr>
          <w:color w:val="000000" w:themeColor="text1"/>
          <w:sz w:val="22"/>
          <w:szCs w:val="22"/>
        </w:rPr>
        <w:t xml:space="preserve">in two rooms in 7 different racks associated to 7 different CCTV systems (device model DVR-HP210475) that allowed us to record their behaviour. The number of lizards per species and treatment in each rack was counterbalanced to control for any effect of the room or the position of the lizard in the rack. </w:t>
      </w:r>
      <w:r w:rsidR="00D75A4D">
        <w:rPr>
          <w:color w:val="000000" w:themeColor="text1"/>
          <w:sz w:val="22"/>
          <w:szCs w:val="22"/>
        </w:rPr>
        <w:t>The day before starting the present experiment (Day 0 in Fig. 1B) we returned the lizards back to the small enclosures (</w:t>
      </w:r>
      <w:r w:rsidR="00D75A4D" w:rsidRPr="0011146E">
        <w:rPr>
          <w:color w:val="000000" w:themeColor="text1"/>
          <w:sz w:val="22"/>
          <w:szCs w:val="22"/>
        </w:rPr>
        <w:t>18.7L x 13.2W x</w:t>
      </w:r>
      <w:r w:rsidR="00D75A4D">
        <w:rPr>
          <w:color w:val="000000" w:themeColor="text1"/>
          <w:sz w:val="22"/>
          <w:szCs w:val="22"/>
        </w:rPr>
        <w:t xml:space="preserve"> </w:t>
      </w:r>
      <w:r w:rsidR="00D75A4D" w:rsidRPr="0011146E">
        <w:rPr>
          <w:color w:val="000000" w:themeColor="text1"/>
          <w:sz w:val="22"/>
          <w:szCs w:val="22"/>
        </w:rPr>
        <w:t>6.3H cm)</w:t>
      </w:r>
      <w:r w:rsidR="00D75A4D">
        <w:rPr>
          <w:color w:val="000000" w:themeColor="text1"/>
          <w:sz w:val="22"/>
          <w:szCs w:val="22"/>
        </w:rPr>
        <w:t xml:space="preserve">, which were kept inside the medium size ones in the same position and conditions as before the beginning of the present study. </w:t>
      </w:r>
      <w:r w:rsidR="00C31692">
        <w:rPr>
          <w:color w:val="000000" w:themeColor="text1"/>
          <w:sz w:val="22"/>
          <w:szCs w:val="22"/>
        </w:rPr>
        <w:t xml:space="preserve">During </w:t>
      </w:r>
      <w:r w:rsidR="00351461">
        <w:rPr>
          <w:color w:val="000000" w:themeColor="text1"/>
          <w:sz w:val="22"/>
          <w:szCs w:val="22"/>
        </w:rPr>
        <w:t>learning and personality experiments</w:t>
      </w:r>
      <w:r w:rsidR="00615057">
        <w:rPr>
          <w:color w:val="000000" w:themeColor="text1"/>
          <w:sz w:val="22"/>
          <w:szCs w:val="22"/>
        </w:rPr>
        <w:t>,</w:t>
      </w:r>
      <w:r w:rsidR="00C31692">
        <w:rPr>
          <w:color w:val="000000" w:themeColor="text1"/>
          <w:sz w:val="22"/>
          <w:szCs w:val="22"/>
        </w:rPr>
        <w:t xml:space="preserve"> lizards were fed with only one cricket per day dusted with calcium and multivitamin</w:t>
      </w:r>
      <w:r w:rsidR="006255E5">
        <w:rPr>
          <w:color w:val="000000" w:themeColor="text1"/>
          <w:sz w:val="22"/>
          <w:szCs w:val="22"/>
        </w:rPr>
        <w:t xml:space="preserve">, but three weeks before </w:t>
      </w:r>
      <w:r w:rsidR="00381ECC">
        <w:rPr>
          <w:color w:val="000000" w:themeColor="text1"/>
          <w:sz w:val="22"/>
          <w:szCs w:val="22"/>
        </w:rPr>
        <w:t>the experiments we provided crickets</w:t>
      </w:r>
      <w:r w:rsidR="006255E5">
        <w:rPr>
          <w:color w:val="000000" w:themeColor="text1"/>
          <w:sz w:val="22"/>
          <w:szCs w:val="22"/>
        </w:rPr>
        <w:t xml:space="preserve"> </w:t>
      </w:r>
      <w:r w:rsidR="00381ECC" w:rsidRPr="00381ECC">
        <w:rPr>
          <w:i/>
          <w:iCs/>
          <w:color w:val="000000" w:themeColor="text1"/>
          <w:sz w:val="22"/>
          <w:szCs w:val="22"/>
        </w:rPr>
        <w:t>ad libitum</w:t>
      </w:r>
      <w:r w:rsidR="006255E5">
        <w:rPr>
          <w:color w:val="000000" w:themeColor="text1"/>
          <w:sz w:val="22"/>
          <w:szCs w:val="22"/>
        </w:rPr>
        <w:t xml:space="preserve">; </w:t>
      </w:r>
      <w:r w:rsidR="00C31692">
        <w:rPr>
          <w:color w:val="000000" w:themeColor="text1"/>
          <w:sz w:val="22"/>
          <w:szCs w:val="22"/>
        </w:rPr>
        <w:t>water was</w:t>
      </w:r>
      <w:r w:rsidR="006255E5">
        <w:rPr>
          <w:color w:val="000000" w:themeColor="text1"/>
          <w:sz w:val="22"/>
          <w:szCs w:val="22"/>
        </w:rPr>
        <w:t xml:space="preserve"> always</w:t>
      </w:r>
      <w:r w:rsidR="00C31692">
        <w:rPr>
          <w:color w:val="000000" w:themeColor="text1"/>
          <w:sz w:val="22"/>
          <w:szCs w:val="22"/>
        </w:rPr>
        <w:t xml:space="preserve"> supplied</w:t>
      </w:r>
      <w:r>
        <w:rPr>
          <w:color w:val="000000" w:themeColor="text1"/>
          <w:sz w:val="22"/>
          <w:szCs w:val="22"/>
        </w:rPr>
        <w:t xml:space="preserve"> daily</w:t>
      </w:r>
      <w:r w:rsidR="00615057">
        <w:rPr>
          <w:color w:val="000000" w:themeColor="text1"/>
          <w:sz w:val="22"/>
          <w:szCs w:val="22"/>
        </w:rPr>
        <w:t>.</w:t>
      </w:r>
      <w:r w:rsidR="00615057" w:rsidRPr="00615057">
        <w:rPr>
          <w:color w:val="000000" w:themeColor="text1"/>
          <w:sz w:val="22"/>
          <w:szCs w:val="22"/>
        </w:rPr>
        <w:t xml:space="preserve"> </w:t>
      </w:r>
      <w:r w:rsidR="00615057">
        <w:rPr>
          <w:color w:val="000000" w:themeColor="text1"/>
          <w:sz w:val="22"/>
          <w:szCs w:val="22"/>
        </w:rPr>
        <w:t>The rooms temperature was</w:t>
      </w:r>
      <w:r w:rsidR="00615057" w:rsidRPr="00D70781">
        <w:rPr>
          <w:color w:val="000000" w:themeColor="text1"/>
          <w:sz w:val="22"/>
          <w:szCs w:val="22"/>
        </w:rPr>
        <w:t xml:space="preserve"> set to between 22-24 Celsius</w:t>
      </w:r>
      <w:r w:rsidR="00615057">
        <w:rPr>
          <w:color w:val="000000" w:themeColor="text1"/>
          <w:sz w:val="22"/>
          <w:szCs w:val="22"/>
        </w:rPr>
        <w:t xml:space="preserve"> and</w:t>
      </w:r>
      <w:r>
        <w:rPr>
          <w:color w:val="000000" w:themeColor="text1"/>
          <w:sz w:val="22"/>
          <w:szCs w:val="22"/>
        </w:rPr>
        <w:t xml:space="preserve"> t</w:t>
      </w:r>
      <w:r w:rsidR="00C31692">
        <w:rPr>
          <w:color w:val="000000" w:themeColor="text1"/>
          <w:sz w:val="22"/>
          <w:szCs w:val="22"/>
        </w:rPr>
        <w:t xml:space="preserve">emperature gradient </w:t>
      </w:r>
      <w:r>
        <w:rPr>
          <w:color w:val="000000" w:themeColor="text1"/>
          <w:sz w:val="22"/>
          <w:szCs w:val="22"/>
        </w:rPr>
        <w:t xml:space="preserve">inside the enclosures was obtained </w:t>
      </w:r>
      <w:r w:rsidR="00C31692">
        <w:rPr>
          <w:color w:val="000000" w:themeColor="text1"/>
          <w:sz w:val="22"/>
          <w:szCs w:val="22"/>
        </w:rPr>
        <w:t xml:space="preserve">by means of a heat cord and heat lamps in a 12 h light: 12 h dark cycle. </w:t>
      </w:r>
    </w:p>
    <w:p w14:paraId="60043732" w14:textId="77777777" w:rsidR="00C31692" w:rsidRDefault="00C31692" w:rsidP="00C31692">
      <w:pPr>
        <w:spacing w:after="120" w:line="360" w:lineRule="auto"/>
        <w:jc w:val="both"/>
        <w:rPr>
          <w:color w:val="000000" w:themeColor="text1"/>
          <w:sz w:val="22"/>
          <w:szCs w:val="22"/>
        </w:rPr>
      </w:pPr>
    </w:p>
    <w:p w14:paraId="1CC65242" w14:textId="77777777" w:rsidR="00C31692" w:rsidRDefault="00C31692" w:rsidP="00C31692">
      <w:pPr>
        <w:spacing w:after="120" w:line="360" w:lineRule="auto"/>
        <w:jc w:val="both"/>
        <w:rPr>
          <w:color w:val="000000" w:themeColor="text1"/>
          <w:sz w:val="22"/>
          <w:szCs w:val="22"/>
        </w:rPr>
      </w:pPr>
      <w:r>
        <w:rPr>
          <w:color w:val="000000" w:themeColor="text1"/>
          <w:sz w:val="22"/>
          <w:szCs w:val="22"/>
        </w:rPr>
        <w:t>#### CORT and Temperature manipulation</w:t>
      </w:r>
    </w:p>
    <w:p w14:paraId="7F4E6053" w14:textId="74C13123" w:rsidR="00C31692" w:rsidRPr="005C268F" w:rsidRDefault="00C31692" w:rsidP="00C31692">
      <w:pPr>
        <w:spacing w:after="120" w:line="360" w:lineRule="auto"/>
        <w:ind w:firstLine="709"/>
        <w:jc w:val="both"/>
        <w:rPr>
          <w:color w:val="000000" w:themeColor="text1"/>
          <w:sz w:val="22"/>
          <w:szCs w:val="22"/>
        </w:rPr>
      </w:pPr>
      <w:r w:rsidRPr="56857C32">
        <w:rPr>
          <w:color w:val="000000" w:themeColor="text1"/>
          <w:sz w:val="22"/>
          <w:szCs w:val="22"/>
        </w:rPr>
        <w:t xml:space="preserve">To test empirically the effect of early environment </w:t>
      </w:r>
      <w:r>
        <w:rPr>
          <w:color w:val="000000" w:themeColor="text1"/>
          <w:sz w:val="22"/>
          <w:szCs w:val="22"/>
        </w:rPr>
        <w:t>we</w:t>
      </w:r>
      <w:r w:rsidRPr="56857C32">
        <w:rPr>
          <w:color w:val="000000" w:themeColor="text1"/>
          <w:sz w:val="22"/>
          <w:szCs w:val="22"/>
        </w:rPr>
        <w:t xml:space="preserve"> manipulate</w:t>
      </w:r>
      <w:r>
        <w:rPr>
          <w:color w:val="000000" w:themeColor="text1"/>
          <w:sz w:val="22"/>
          <w:szCs w:val="22"/>
        </w:rPr>
        <w:t>d CORT</w:t>
      </w:r>
      <w:r w:rsidRPr="56857C32">
        <w:rPr>
          <w:color w:val="000000" w:themeColor="text1"/>
          <w:sz w:val="22"/>
          <w:szCs w:val="22"/>
        </w:rPr>
        <w:t xml:space="preserve"> concentration in eggs</w:t>
      </w:r>
      <w:r>
        <w:rPr>
          <w:color w:val="000000" w:themeColor="text1"/>
          <w:sz w:val="22"/>
          <w:szCs w:val="22"/>
        </w:rPr>
        <w:t xml:space="preserve"> and</w:t>
      </w:r>
      <w:r w:rsidRPr="56857C32">
        <w:rPr>
          <w:color w:val="000000" w:themeColor="text1"/>
          <w:sz w:val="22"/>
          <w:szCs w:val="22"/>
        </w:rPr>
        <w:t xml:space="preserve"> incubate</w:t>
      </w:r>
      <w:r>
        <w:rPr>
          <w:color w:val="000000" w:themeColor="text1"/>
          <w:sz w:val="22"/>
          <w:szCs w:val="22"/>
        </w:rPr>
        <w:t>d</w:t>
      </w:r>
      <w:r w:rsidRPr="56857C32">
        <w:rPr>
          <w:color w:val="000000" w:themeColor="text1"/>
          <w:sz w:val="22"/>
          <w:szCs w:val="22"/>
        </w:rPr>
        <w:t xml:space="preserve"> them under </w:t>
      </w:r>
      <w:r>
        <w:rPr>
          <w:color w:val="000000" w:themeColor="text1"/>
          <w:sz w:val="22"/>
          <w:szCs w:val="22"/>
        </w:rPr>
        <w:t xml:space="preserve">one of </w:t>
      </w:r>
      <w:r w:rsidRPr="56857C32">
        <w:rPr>
          <w:color w:val="000000" w:themeColor="text1"/>
          <w:sz w:val="22"/>
          <w:szCs w:val="22"/>
        </w:rPr>
        <w:t>two temperature</w:t>
      </w:r>
      <w:r>
        <w:rPr>
          <w:color w:val="000000" w:themeColor="text1"/>
          <w:sz w:val="22"/>
          <w:szCs w:val="22"/>
        </w:rPr>
        <w:t xml:space="preserve"> regimes</w:t>
      </w:r>
      <w:r w:rsidRPr="56857C32">
        <w:rPr>
          <w:color w:val="000000" w:themeColor="text1"/>
          <w:sz w:val="22"/>
          <w:szCs w:val="22"/>
        </w:rPr>
        <w:t xml:space="preserve"> (‘Cold’ – 23ºC ± 3ºC </w:t>
      </w:r>
      <w:r>
        <w:rPr>
          <w:color w:val="000000" w:themeColor="text1"/>
          <w:sz w:val="22"/>
          <w:szCs w:val="22"/>
        </w:rPr>
        <w:t>or</w:t>
      </w:r>
      <w:r w:rsidRPr="56857C32">
        <w:rPr>
          <w:color w:val="000000" w:themeColor="text1"/>
          <w:sz w:val="22"/>
          <w:szCs w:val="22"/>
        </w:rPr>
        <w:t xml:space="preserve"> ‘Hot’ – 30ºC ± 3ºC) in a 2x2 factorial design (Fig. </w:t>
      </w:r>
      <w:r>
        <w:rPr>
          <w:color w:val="000000" w:themeColor="text1"/>
          <w:sz w:val="22"/>
          <w:szCs w:val="22"/>
        </w:rPr>
        <w:t>1a</w:t>
      </w:r>
      <w:r w:rsidRPr="56857C32">
        <w:rPr>
          <w:color w:val="000000" w:themeColor="text1"/>
          <w:sz w:val="22"/>
          <w:szCs w:val="22"/>
        </w:rPr>
        <w:t xml:space="preserve">). </w:t>
      </w:r>
      <w:r w:rsidR="00A23A6C">
        <w:rPr>
          <w:color w:val="000000" w:themeColor="text1"/>
          <w:sz w:val="22"/>
          <w:szCs w:val="22"/>
        </w:rPr>
        <w:t>E</w:t>
      </w:r>
      <w:r>
        <w:rPr>
          <w:color w:val="000000" w:themeColor="text1"/>
          <w:sz w:val="22"/>
          <w:szCs w:val="22"/>
        </w:rPr>
        <w:t xml:space="preserve">ggs </w:t>
      </w:r>
      <w:r w:rsidR="00A23A6C">
        <w:rPr>
          <w:color w:val="000000" w:themeColor="text1"/>
          <w:sz w:val="22"/>
          <w:szCs w:val="22"/>
        </w:rPr>
        <w:t xml:space="preserve">were allocated </w:t>
      </w:r>
      <w:r w:rsidRPr="56857C32">
        <w:rPr>
          <w:color w:val="000000" w:themeColor="text1"/>
          <w:sz w:val="22"/>
          <w:szCs w:val="22"/>
        </w:rPr>
        <w:t xml:space="preserve">to </w:t>
      </w:r>
      <w:r w:rsidR="002532F3">
        <w:rPr>
          <w:color w:val="000000" w:themeColor="text1"/>
          <w:sz w:val="22"/>
          <w:szCs w:val="22"/>
        </w:rPr>
        <w:t>treated or control groups randomly. In the treated group,</w:t>
      </w:r>
      <w:r>
        <w:rPr>
          <w:color w:val="000000" w:themeColor="text1"/>
          <w:sz w:val="22"/>
          <w:szCs w:val="22"/>
        </w:rPr>
        <w:t xml:space="preserve"> eggs were topically supplied with 5µL of CORT</w:t>
      </w:r>
      <w:r w:rsidRPr="56857C32">
        <w:rPr>
          <w:color w:val="000000" w:themeColor="text1"/>
          <w:sz w:val="22"/>
          <w:szCs w:val="22"/>
        </w:rPr>
        <w:t xml:space="preserve"> </w:t>
      </w:r>
      <w:r w:rsidRPr="009F2603">
        <w:rPr>
          <w:color w:val="000000" w:themeColor="text1"/>
          <w:sz w:val="22"/>
          <w:szCs w:val="22"/>
        </w:rPr>
        <w:t>dissolved in 70% Ethanol and 30% DMSO (vehicle)</w:t>
      </w:r>
      <w:r w:rsidRPr="56857C32">
        <w:rPr>
          <w:color w:val="000000" w:themeColor="text1"/>
          <w:sz w:val="22"/>
          <w:szCs w:val="22"/>
        </w:rPr>
        <w:t xml:space="preserve"> at </w:t>
      </w:r>
      <w:r>
        <w:rPr>
          <w:color w:val="000000" w:themeColor="text1"/>
          <w:sz w:val="22"/>
          <w:szCs w:val="22"/>
        </w:rPr>
        <w:t xml:space="preserve">a final (10 </w:t>
      </w:r>
      <w:proofErr w:type="spellStart"/>
      <w:r>
        <w:rPr>
          <w:color w:val="000000" w:themeColor="text1"/>
          <w:sz w:val="22"/>
          <w:szCs w:val="22"/>
        </w:rPr>
        <w:t>pg</w:t>
      </w:r>
      <w:proofErr w:type="spellEnd"/>
      <w:r>
        <w:rPr>
          <w:color w:val="000000" w:themeColor="text1"/>
          <w:sz w:val="22"/>
          <w:szCs w:val="22"/>
        </w:rPr>
        <w:t xml:space="preserve"> CORT/mL) </w:t>
      </w:r>
      <w:r w:rsidRPr="56857C32">
        <w:rPr>
          <w:color w:val="000000" w:themeColor="text1"/>
          <w:sz w:val="22"/>
          <w:szCs w:val="22"/>
        </w:rPr>
        <w:t>concentration</w:t>
      </w:r>
      <w:r>
        <w:rPr>
          <w:color w:val="000000" w:themeColor="text1"/>
          <w:sz w:val="22"/>
          <w:szCs w:val="22"/>
        </w:rPr>
        <w:t xml:space="preserve"> (CORT treatment)</w:t>
      </w:r>
      <w:r w:rsidR="002532F3">
        <w:rPr>
          <w:color w:val="000000" w:themeColor="text1"/>
          <w:sz w:val="22"/>
          <w:szCs w:val="22"/>
        </w:rPr>
        <w:t>.</w:t>
      </w:r>
      <w:r>
        <w:rPr>
          <w:color w:val="000000" w:themeColor="text1"/>
          <w:sz w:val="22"/>
          <w:szCs w:val="22"/>
        </w:rPr>
        <w:t xml:space="preserve"> </w:t>
      </w:r>
      <w:r w:rsidR="002532F3">
        <w:rPr>
          <w:color w:val="000000" w:themeColor="text1"/>
          <w:sz w:val="22"/>
          <w:szCs w:val="22"/>
        </w:rPr>
        <w:t>E</w:t>
      </w:r>
      <w:r>
        <w:rPr>
          <w:color w:val="000000" w:themeColor="text1"/>
          <w:sz w:val="22"/>
          <w:szCs w:val="22"/>
        </w:rPr>
        <w:t xml:space="preserve">ggs in the </w:t>
      </w:r>
      <w:r w:rsidR="002532F3">
        <w:rPr>
          <w:color w:val="000000" w:themeColor="text1"/>
          <w:sz w:val="22"/>
          <w:szCs w:val="22"/>
        </w:rPr>
        <w:t>control</w:t>
      </w:r>
      <w:r>
        <w:rPr>
          <w:color w:val="000000" w:themeColor="text1"/>
          <w:sz w:val="22"/>
          <w:szCs w:val="22"/>
        </w:rPr>
        <w:t xml:space="preserve"> group</w:t>
      </w:r>
      <w:r w:rsidR="002532F3">
        <w:rPr>
          <w:color w:val="000000" w:themeColor="text1"/>
          <w:sz w:val="22"/>
          <w:szCs w:val="22"/>
        </w:rPr>
        <w:t xml:space="preserve"> </w:t>
      </w:r>
      <w:r>
        <w:rPr>
          <w:color w:val="000000" w:themeColor="text1"/>
          <w:sz w:val="22"/>
          <w:szCs w:val="22"/>
        </w:rPr>
        <w:t xml:space="preserve">received </w:t>
      </w:r>
      <w:r w:rsidRPr="56857C32">
        <w:rPr>
          <w:color w:val="000000" w:themeColor="text1"/>
          <w:sz w:val="22"/>
          <w:szCs w:val="22"/>
        </w:rPr>
        <w:t xml:space="preserve">an equal volume of </w:t>
      </w:r>
      <w:r>
        <w:rPr>
          <w:color w:val="000000" w:themeColor="text1"/>
          <w:sz w:val="22"/>
          <w:szCs w:val="22"/>
        </w:rPr>
        <w:t xml:space="preserve">the </w:t>
      </w:r>
      <w:r w:rsidRPr="56857C32">
        <w:rPr>
          <w:color w:val="000000" w:themeColor="text1"/>
          <w:sz w:val="22"/>
          <w:szCs w:val="22"/>
        </w:rPr>
        <w:t>vehicle</w:t>
      </w:r>
      <w:r>
        <w:rPr>
          <w:color w:val="000000" w:themeColor="text1"/>
          <w:sz w:val="22"/>
          <w:szCs w:val="22"/>
        </w:rPr>
        <w:t>. CORT concentration employed in the CORT treatment represents</w:t>
      </w:r>
      <w:r w:rsidRPr="56857C32">
        <w:rPr>
          <w:color w:val="000000" w:themeColor="text1"/>
          <w:sz w:val="22"/>
          <w:szCs w:val="22"/>
        </w:rPr>
        <w:t xml:space="preserve"> 2 standard deviations above the mean </w:t>
      </w:r>
      <w:r>
        <w:rPr>
          <w:color w:val="000000" w:themeColor="text1"/>
          <w:sz w:val="22"/>
          <w:szCs w:val="22"/>
        </w:rPr>
        <w:t>natural</w:t>
      </w:r>
      <w:r w:rsidRPr="56857C32">
        <w:rPr>
          <w:color w:val="000000" w:themeColor="text1"/>
          <w:sz w:val="22"/>
          <w:szCs w:val="22"/>
        </w:rPr>
        <w:t xml:space="preserve"> concentration</w:t>
      </w:r>
      <w:r>
        <w:rPr>
          <w:color w:val="000000" w:themeColor="text1"/>
          <w:sz w:val="22"/>
          <w:szCs w:val="22"/>
        </w:rPr>
        <w:t xml:space="preserve"> obtained in eggs from both species (non-published data).</w:t>
      </w:r>
      <w:r w:rsidRPr="56857C32">
        <w:rPr>
          <w:color w:val="000000" w:themeColor="text1"/>
          <w:sz w:val="22"/>
          <w:szCs w:val="22"/>
        </w:rPr>
        <w:t xml:space="preserve"> </w:t>
      </w:r>
      <w:r w:rsidR="002532F3">
        <w:rPr>
          <w:color w:val="000000" w:themeColor="text1"/>
          <w:sz w:val="22"/>
          <w:szCs w:val="22"/>
        </w:rPr>
        <w:t xml:space="preserve">After the hormone/vehicle treatment, we incubated the eggs </w:t>
      </w:r>
      <w:r>
        <w:rPr>
          <w:color w:val="000000" w:themeColor="text1"/>
          <w:sz w:val="22"/>
          <w:szCs w:val="22"/>
        </w:rPr>
        <w:t>in o</w:t>
      </w:r>
      <w:r w:rsidRPr="56857C32">
        <w:rPr>
          <w:color w:val="000000" w:themeColor="text1"/>
          <w:sz w:val="22"/>
          <w:szCs w:val="22"/>
        </w:rPr>
        <w:t xml:space="preserve">ne of the two </w:t>
      </w:r>
      <w:r w:rsidRPr="56857C32">
        <w:rPr>
          <w:color w:val="000000" w:themeColor="text1"/>
          <w:sz w:val="22"/>
          <w:szCs w:val="22"/>
        </w:rPr>
        <w:lastRenderedPageBreak/>
        <w:t>previously mentioned temperature regimes (‘Cold’ or ‘Hot’)</w:t>
      </w:r>
      <w:r>
        <w:rPr>
          <w:color w:val="000000" w:themeColor="text1"/>
          <w:sz w:val="22"/>
          <w:szCs w:val="22"/>
        </w:rPr>
        <w:t xml:space="preserve"> until hatching</w:t>
      </w:r>
      <w:r w:rsidRPr="56857C32">
        <w:rPr>
          <w:color w:val="000000" w:themeColor="text1"/>
          <w:sz w:val="22"/>
          <w:szCs w:val="22"/>
        </w:rPr>
        <w:t>.</w:t>
      </w:r>
      <w:r>
        <w:rPr>
          <w:color w:val="000000" w:themeColor="text1"/>
          <w:sz w:val="22"/>
          <w:szCs w:val="22"/>
        </w:rPr>
        <w:t xml:space="preserve"> </w:t>
      </w:r>
      <w:r w:rsidR="002532F3">
        <w:rPr>
          <w:color w:val="000000" w:themeColor="text1"/>
          <w:sz w:val="22"/>
          <w:szCs w:val="22"/>
        </w:rPr>
        <w:t>We counterbalance t</w:t>
      </w:r>
      <w:r>
        <w:rPr>
          <w:color w:val="000000" w:themeColor="text1"/>
          <w:sz w:val="22"/>
          <w:szCs w:val="22"/>
        </w:rPr>
        <w:t>he number of eggs per clutch assigned to each hormone and temperature treatment in both species.</w:t>
      </w:r>
    </w:p>
    <w:p w14:paraId="7CD252C0" w14:textId="77777777" w:rsidR="00C31692" w:rsidRPr="005C268F" w:rsidRDefault="00C31692" w:rsidP="00C31692">
      <w:pPr>
        <w:spacing w:line="360" w:lineRule="auto"/>
        <w:jc w:val="center"/>
        <w:rPr>
          <w:color w:val="5B9BD5" w:themeColor="accent5"/>
          <w:sz w:val="22"/>
          <w:szCs w:val="22"/>
        </w:rPr>
      </w:pPr>
      <w:r>
        <w:rPr>
          <w:noProof/>
          <w:color w:val="5B9BD5" w:themeColor="accent5"/>
          <w:sz w:val="22"/>
          <w:szCs w:val="22"/>
          <w:lang w:val="es-ES" w:eastAsia="es-ES"/>
        </w:rPr>
        <w:drawing>
          <wp:inline distT="0" distB="0" distL="0" distR="0" wp14:anchorId="1FFDEFC6" wp14:editId="6BE435A0">
            <wp:extent cx="5362983" cy="190847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08011" cy="1924500"/>
                    </a:xfrm>
                    <a:prstGeom prst="rect">
                      <a:avLst/>
                    </a:prstGeom>
                  </pic:spPr>
                </pic:pic>
              </a:graphicData>
            </a:graphic>
          </wp:inline>
        </w:drawing>
      </w:r>
    </w:p>
    <w:p w14:paraId="2BBD80AB" w14:textId="77777777" w:rsidR="00C31692" w:rsidRPr="009E2511" w:rsidRDefault="00C31692" w:rsidP="00C31692">
      <w:pPr>
        <w:spacing w:after="360" w:line="360" w:lineRule="auto"/>
        <w:jc w:val="both"/>
        <w:rPr>
          <w:color w:val="000000" w:themeColor="text1"/>
          <w:sz w:val="20"/>
          <w:szCs w:val="20"/>
        </w:rPr>
      </w:pPr>
      <w:r>
        <w:rPr>
          <w:b/>
          <w:bCs/>
          <w:color w:val="000000" w:themeColor="text1"/>
          <w:sz w:val="20"/>
          <w:szCs w:val="20"/>
        </w:rPr>
        <w:t>Fig. 1</w:t>
      </w:r>
      <w:r w:rsidRPr="00B17A31">
        <w:rPr>
          <w:b/>
          <w:bCs/>
          <w:color w:val="000000" w:themeColor="text1"/>
          <w:sz w:val="20"/>
          <w:szCs w:val="20"/>
        </w:rPr>
        <w:t>.</w:t>
      </w:r>
      <w:r w:rsidRPr="0055726C">
        <w:rPr>
          <w:color w:val="000000" w:themeColor="text1"/>
          <w:sz w:val="20"/>
          <w:szCs w:val="20"/>
        </w:rPr>
        <w:t xml:space="preserve"> Design of the experimental manipulation of early environment</w:t>
      </w:r>
    </w:p>
    <w:p w14:paraId="574C6DB0" w14:textId="48C92E11" w:rsidR="002532F3" w:rsidRPr="002532F3" w:rsidRDefault="002532F3" w:rsidP="002532F3">
      <w:pPr>
        <w:spacing w:after="120" w:line="360" w:lineRule="auto"/>
        <w:jc w:val="both"/>
        <w:rPr>
          <w:color w:val="000000" w:themeColor="text1"/>
          <w:sz w:val="22"/>
          <w:szCs w:val="22"/>
        </w:rPr>
      </w:pPr>
      <w:r>
        <w:rPr>
          <w:color w:val="000000" w:themeColor="text1"/>
          <w:sz w:val="22"/>
          <w:szCs w:val="22"/>
        </w:rPr>
        <w:t>#### Stressor experiment</w:t>
      </w:r>
    </w:p>
    <w:p w14:paraId="77551245" w14:textId="7B59ED08" w:rsidR="00E52B83" w:rsidRDefault="00E52B83">
      <w:pPr>
        <w:rPr>
          <w:color w:val="FF0000"/>
        </w:rPr>
      </w:pPr>
      <w:r w:rsidRPr="00C31692">
        <w:rPr>
          <w:color w:val="FF0000"/>
        </w:rPr>
        <w:t>HPA reactivity. I will test HPA sensitivity by measuring CORT secretion both before and after a stressful situation (</w:t>
      </w:r>
      <w:proofErr w:type="spellStart"/>
      <w:r w:rsidRPr="00C31692">
        <w:rPr>
          <w:color w:val="FF0000"/>
        </w:rPr>
        <w:t>Louvra</w:t>
      </w:r>
      <w:proofErr w:type="spellEnd"/>
      <w:r w:rsidRPr="00C31692">
        <w:rPr>
          <w:color w:val="FF0000"/>
        </w:rPr>
        <w:t xml:space="preserve"> et al., 2009; Crino et al., 2014b). </w:t>
      </w:r>
      <w:proofErr w:type="gramStart"/>
      <w:r w:rsidR="00360E85">
        <w:rPr>
          <w:color w:val="FF0000"/>
        </w:rPr>
        <w:t>First</w:t>
      </w:r>
      <w:proofErr w:type="gramEnd"/>
      <w:r w:rsidR="00360E85">
        <w:rPr>
          <w:color w:val="FF0000"/>
        </w:rPr>
        <w:t xml:space="preserve"> we measured them and collect </w:t>
      </w:r>
      <w:proofErr w:type="gramStart"/>
      <w:r w:rsidR="00360E85">
        <w:rPr>
          <w:color w:val="FF0000"/>
        </w:rPr>
        <w:t>faeces</w:t>
      </w:r>
      <w:r w:rsidR="003871D2">
        <w:rPr>
          <w:color w:val="FF0000"/>
        </w:rPr>
        <w:t>, and</w:t>
      </w:r>
      <w:proofErr w:type="gramEnd"/>
      <w:r w:rsidR="003871D2">
        <w:rPr>
          <w:color w:val="FF0000"/>
        </w:rPr>
        <w:t xml:space="preserve"> leave them in their new enclosures</w:t>
      </w:r>
      <w:r w:rsidR="00360E85">
        <w:rPr>
          <w:color w:val="FF0000"/>
        </w:rPr>
        <w:t xml:space="preserve"> (Day 0). Then we stressed the lizards by simulating a predatory </w:t>
      </w:r>
      <w:r w:rsidR="00204958">
        <w:rPr>
          <w:color w:val="FF0000"/>
        </w:rPr>
        <w:t xml:space="preserve">attack </w:t>
      </w:r>
      <w:r w:rsidR="00DF0E89">
        <w:rPr>
          <w:color w:val="FF0000"/>
        </w:rPr>
        <w:t>once a day</w:t>
      </w:r>
      <w:r w:rsidR="00360E85">
        <w:rPr>
          <w:color w:val="FF0000"/>
        </w:rPr>
        <w:t xml:space="preserve"> f</w:t>
      </w:r>
      <w:r w:rsidR="000B0F5D">
        <w:rPr>
          <w:color w:val="FF0000"/>
        </w:rPr>
        <w:t>or 8 days</w:t>
      </w:r>
      <w:r w:rsidR="00360E85">
        <w:rPr>
          <w:color w:val="FF0000"/>
        </w:rPr>
        <w:t>. This predatory attack was simulated by chasing, and/or tapping then in the dorsum or the head with a thick brush</w:t>
      </w:r>
      <w:r w:rsidR="00DF0E89">
        <w:rPr>
          <w:color w:val="FF0000"/>
        </w:rPr>
        <w:t xml:space="preserve"> </w:t>
      </w:r>
      <w:r w:rsidR="00204958">
        <w:rPr>
          <w:color w:val="FF0000"/>
        </w:rPr>
        <w:t>for</w:t>
      </w:r>
      <w:r w:rsidR="00DF0E89">
        <w:rPr>
          <w:color w:val="FF0000"/>
        </w:rPr>
        <w:t xml:space="preserve"> one minute. We made this process between 11</w:t>
      </w:r>
      <w:r w:rsidR="003871D2">
        <w:rPr>
          <w:color w:val="FF0000"/>
        </w:rPr>
        <w:t xml:space="preserve">am </w:t>
      </w:r>
      <w:r w:rsidR="00DF0E89">
        <w:rPr>
          <w:color w:val="FF0000"/>
        </w:rPr>
        <w:t>to</w:t>
      </w:r>
      <w:r w:rsidR="003871D2">
        <w:rPr>
          <w:color w:val="FF0000"/>
        </w:rPr>
        <w:t xml:space="preserve"> 1pm. The days 1 and 8 we recorded lizards’ activity for one hour</w:t>
      </w:r>
      <w:r w:rsidR="00D868A9">
        <w:rPr>
          <w:color w:val="FF0000"/>
        </w:rPr>
        <w:t>. On Day 9 we collect faeces and the measurements again and then euthanised the animals to obtain blood samples for CORT analysis</w:t>
      </w:r>
      <w:r w:rsidR="00C31692" w:rsidRPr="00C31692">
        <w:rPr>
          <w:color w:val="FF0000"/>
        </w:rPr>
        <w:t xml:space="preserve">. </w:t>
      </w:r>
    </w:p>
    <w:p w14:paraId="58403DD9" w14:textId="77777777" w:rsidR="00E52B83" w:rsidRDefault="00E52B83">
      <w:pPr>
        <w:rPr>
          <w:color w:val="FF0000"/>
        </w:rPr>
      </w:pPr>
    </w:p>
    <w:p w14:paraId="738FA650" w14:textId="77777777" w:rsidR="00E52B83" w:rsidRDefault="00E52B83">
      <w:pPr>
        <w:rPr>
          <w:color w:val="FF0000"/>
        </w:rPr>
      </w:pPr>
    </w:p>
    <w:p w14:paraId="4C411F2D" w14:textId="77777777" w:rsidR="00E52B83" w:rsidRDefault="00E52B83">
      <w:pPr>
        <w:rPr>
          <w:color w:val="FF0000"/>
        </w:rPr>
      </w:pPr>
    </w:p>
    <w:p w14:paraId="692C3F5F" w14:textId="77777777" w:rsidR="00E52B83" w:rsidRPr="00E52B83" w:rsidRDefault="00E52B83" w:rsidP="00E52B83">
      <w:pPr>
        <w:spacing w:after="120" w:line="360" w:lineRule="auto"/>
        <w:jc w:val="both"/>
        <w:rPr>
          <w:color w:val="000000" w:themeColor="text1"/>
          <w:sz w:val="22"/>
          <w:szCs w:val="22"/>
        </w:rPr>
      </w:pPr>
      <w:r w:rsidRPr="00E52B83">
        <w:rPr>
          <w:color w:val="000000" w:themeColor="text1"/>
          <w:sz w:val="22"/>
          <w:szCs w:val="22"/>
        </w:rPr>
        <w:t>#### CORT Analyses</w:t>
      </w:r>
    </w:p>
    <w:p w14:paraId="51ED5B7B" w14:textId="1DFCE9EA" w:rsidR="000736ED" w:rsidRDefault="000736ED">
      <w:pPr>
        <w:rPr>
          <w:color w:val="FF0000"/>
        </w:rPr>
      </w:pPr>
      <w:r>
        <w:rPr>
          <w:color w:val="FF0000"/>
        </w:rPr>
        <w:t xml:space="preserve">Faeces were dried in a freeze </w:t>
      </w:r>
      <w:r w:rsidR="00E27244">
        <w:rPr>
          <w:color w:val="FF0000"/>
        </w:rPr>
        <w:t>drier</w:t>
      </w:r>
      <w:r>
        <w:rPr>
          <w:color w:val="FF0000"/>
        </w:rPr>
        <w:t xml:space="preserve"> (BRAND and MODEL) at </w:t>
      </w:r>
      <w:r w:rsidR="0034138E">
        <w:rPr>
          <w:color w:val="FF0000"/>
        </w:rPr>
        <w:t>0.01(BLABLA) pressure and -80 degrees C</w:t>
      </w:r>
      <w:r>
        <w:rPr>
          <w:color w:val="FF0000"/>
        </w:rPr>
        <w:t xml:space="preserve"> for more than 12 hours</w:t>
      </w:r>
      <w:r w:rsidR="0034138E">
        <w:rPr>
          <w:color w:val="FF0000"/>
        </w:rPr>
        <w:t>, and then stored a</w:t>
      </w:r>
      <w:r w:rsidR="00E27244">
        <w:rPr>
          <w:color w:val="FF0000"/>
        </w:rPr>
        <w:t>t</w:t>
      </w:r>
      <w:r w:rsidR="0034138E">
        <w:rPr>
          <w:color w:val="FF0000"/>
        </w:rPr>
        <w:t xml:space="preserve"> -80 degrees C</w:t>
      </w:r>
      <w:r w:rsidR="00E27244">
        <w:rPr>
          <w:color w:val="FF0000"/>
        </w:rPr>
        <w:t xml:space="preserve"> until their analysis.</w:t>
      </w:r>
    </w:p>
    <w:p w14:paraId="74FBFA50" w14:textId="67F8E16F" w:rsidR="009D03E2" w:rsidRDefault="00E52B83">
      <w:pPr>
        <w:rPr>
          <w:color w:val="FF0000"/>
        </w:rPr>
      </w:pPr>
      <w:r>
        <w:rPr>
          <w:color w:val="FF0000"/>
        </w:rPr>
        <w:t xml:space="preserve">Blood was immediately </w:t>
      </w:r>
      <w:r w:rsidR="00C31692" w:rsidRPr="00C31692">
        <w:rPr>
          <w:color w:val="FF0000"/>
        </w:rPr>
        <w:t xml:space="preserve">After obtaining blood samples, I will centrifuge to obtain plasma, that will be kept at -20oC until assay until analyses. Plasma corticosterone levels will be determined with a radioimmunoassay kit (see </w:t>
      </w:r>
      <w:proofErr w:type="spellStart"/>
      <w:r w:rsidR="00C31692" w:rsidRPr="00C31692">
        <w:rPr>
          <w:color w:val="FF0000"/>
        </w:rPr>
        <w:t>Louvra</w:t>
      </w:r>
      <w:proofErr w:type="spellEnd"/>
      <w:r w:rsidR="00C31692" w:rsidRPr="00C31692">
        <w:rPr>
          <w:color w:val="FF0000"/>
        </w:rPr>
        <w:t xml:space="preserve"> et al., 2009; Crino et al., 2014b).</w:t>
      </w:r>
    </w:p>
    <w:p w14:paraId="642BE2AD" w14:textId="77777777" w:rsidR="00C31692" w:rsidRDefault="00C31692">
      <w:pPr>
        <w:rPr>
          <w:color w:val="FF0000"/>
        </w:rPr>
      </w:pPr>
    </w:p>
    <w:p w14:paraId="64EF6619" w14:textId="77777777" w:rsidR="00C31692" w:rsidRDefault="00C31692">
      <w:pPr>
        <w:rPr>
          <w:color w:val="FF0000"/>
        </w:rPr>
      </w:pPr>
    </w:p>
    <w:p w14:paraId="6E318B96" w14:textId="77777777" w:rsidR="008E7AA9" w:rsidRDefault="008E7AA9">
      <w:pPr>
        <w:rPr>
          <w:color w:val="FF0000"/>
        </w:rPr>
      </w:pPr>
    </w:p>
    <w:p w14:paraId="053F3AC9" w14:textId="77777777" w:rsidR="008E7AA9" w:rsidRDefault="008E7AA9">
      <w:pPr>
        <w:rPr>
          <w:color w:val="FF0000"/>
        </w:rPr>
      </w:pPr>
    </w:p>
    <w:p w14:paraId="65E67E1A" w14:textId="77777777" w:rsidR="008E7AA9" w:rsidRDefault="008E7AA9">
      <w:pPr>
        <w:rPr>
          <w:color w:val="FF0000"/>
        </w:rPr>
      </w:pPr>
    </w:p>
    <w:p w14:paraId="0144148A" w14:textId="77777777" w:rsidR="008E7AA9" w:rsidRDefault="008E7AA9">
      <w:pPr>
        <w:rPr>
          <w:color w:val="FF0000"/>
        </w:rPr>
      </w:pPr>
    </w:p>
    <w:p w14:paraId="1527A2C6" w14:textId="77777777" w:rsidR="008E7AA9" w:rsidRDefault="008E7AA9">
      <w:pPr>
        <w:rPr>
          <w:color w:val="FF0000"/>
        </w:rPr>
      </w:pPr>
    </w:p>
    <w:p w14:paraId="02937287" w14:textId="77777777" w:rsidR="008E7AA9" w:rsidRDefault="008E7AA9">
      <w:pPr>
        <w:rPr>
          <w:color w:val="FF0000"/>
        </w:rPr>
      </w:pPr>
    </w:p>
    <w:p w14:paraId="48106B4A" w14:textId="77777777" w:rsidR="008E7AA9" w:rsidRDefault="008E7AA9">
      <w:pPr>
        <w:rPr>
          <w:color w:val="FF0000"/>
        </w:rPr>
      </w:pPr>
    </w:p>
    <w:p w14:paraId="0860C943" w14:textId="77777777" w:rsidR="008E7AA9" w:rsidRDefault="008E7AA9">
      <w:pPr>
        <w:rPr>
          <w:color w:val="FF0000"/>
        </w:rPr>
      </w:pPr>
    </w:p>
    <w:p w14:paraId="5469405E" w14:textId="77777777" w:rsidR="008E7AA9" w:rsidRDefault="008E7AA9">
      <w:pPr>
        <w:rPr>
          <w:color w:val="FF0000"/>
        </w:rPr>
      </w:pPr>
    </w:p>
    <w:p w14:paraId="1E887089" w14:textId="40670B4E" w:rsidR="008E7AA9" w:rsidRPr="008E7AA9" w:rsidRDefault="008E7AA9">
      <w:pPr>
        <w:rPr>
          <w:color w:val="000000" w:themeColor="text1"/>
        </w:rPr>
      </w:pPr>
      <w:r w:rsidRPr="008E7AA9">
        <w:rPr>
          <w:color w:val="000000" w:themeColor="text1"/>
        </w:rPr>
        <w:lastRenderedPageBreak/>
        <w:t>HYPOTHESES: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gridCol w:w="4287"/>
      </w:tblGrid>
      <w:tr w:rsidR="008E7AA9" w:rsidRPr="008E7AA9" w14:paraId="50313674" w14:textId="77777777" w:rsidTr="008E7AA9">
        <w:trPr>
          <w:tblHeader/>
          <w:tblCellSpacing w:w="15" w:type="dxa"/>
        </w:trPr>
        <w:tc>
          <w:tcPr>
            <w:tcW w:w="0" w:type="auto"/>
            <w:vAlign w:val="center"/>
            <w:hideMark/>
          </w:tcPr>
          <w:p w14:paraId="1B528D6A" w14:textId="77777777" w:rsidR="008E7AA9" w:rsidRPr="008E7AA9" w:rsidRDefault="008E7AA9" w:rsidP="008E7AA9">
            <w:pPr>
              <w:jc w:val="center"/>
              <w:rPr>
                <w:rFonts w:ascii="Times New Roman" w:eastAsia="Times New Roman" w:hAnsi="Times New Roman" w:cs="Times New Roman"/>
                <w:b/>
                <w:bCs/>
                <w:color w:val="000000" w:themeColor="text1"/>
                <w:kern w:val="0"/>
                <w:lang w:eastAsia="en-GB"/>
                <w14:ligatures w14:val="none"/>
              </w:rPr>
            </w:pPr>
            <w:r w:rsidRPr="008E7AA9">
              <w:rPr>
                <w:rFonts w:ascii="Times New Roman" w:eastAsia="Times New Roman" w:hAnsi="Times New Roman" w:cs="Times New Roman"/>
                <w:b/>
                <w:bCs/>
                <w:color w:val="000000" w:themeColor="text1"/>
                <w:kern w:val="0"/>
                <w:lang w:eastAsia="en-GB"/>
                <w14:ligatures w14:val="none"/>
              </w:rPr>
              <w:t>Pattern</w:t>
            </w:r>
          </w:p>
        </w:tc>
        <w:tc>
          <w:tcPr>
            <w:tcW w:w="0" w:type="auto"/>
            <w:vAlign w:val="center"/>
            <w:hideMark/>
          </w:tcPr>
          <w:p w14:paraId="4907ED8E" w14:textId="77777777" w:rsidR="008E7AA9" w:rsidRPr="008E7AA9" w:rsidRDefault="008E7AA9" w:rsidP="008E7AA9">
            <w:pPr>
              <w:jc w:val="center"/>
              <w:rPr>
                <w:rFonts w:ascii="Times New Roman" w:eastAsia="Times New Roman" w:hAnsi="Times New Roman" w:cs="Times New Roman"/>
                <w:b/>
                <w:bCs/>
                <w:color w:val="000000" w:themeColor="text1"/>
                <w:kern w:val="0"/>
                <w:lang w:eastAsia="en-GB"/>
                <w14:ligatures w14:val="none"/>
              </w:rPr>
            </w:pPr>
            <w:r w:rsidRPr="008E7AA9">
              <w:rPr>
                <w:rFonts w:ascii="Times New Roman" w:eastAsia="Times New Roman" w:hAnsi="Times New Roman" w:cs="Times New Roman"/>
                <w:b/>
                <w:bCs/>
                <w:color w:val="000000" w:themeColor="text1"/>
                <w:kern w:val="0"/>
                <w:lang w:eastAsia="en-GB"/>
                <w14:ligatures w14:val="none"/>
              </w:rPr>
              <w:t>Interpretation</w:t>
            </w:r>
          </w:p>
        </w:tc>
      </w:tr>
      <w:tr w:rsidR="008E7AA9" w:rsidRPr="008E7AA9" w14:paraId="71D2ECFB" w14:textId="77777777" w:rsidTr="008E7AA9">
        <w:trPr>
          <w:tblCellSpacing w:w="15" w:type="dxa"/>
        </w:trPr>
        <w:tc>
          <w:tcPr>
            <w:tcW w:w="0" w:type="auto"/>
            <w:vAlign w:val="center"/>
            <w:hideMark/>
          </w:tcPr>
          <w:p w14:paraId="0B02E021"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Latency to move ↓, latency to shelter ↔</w:t>
            </w:r>
          </w:p>
        </w:tc>
        <w:tc>
          <w:tcPr>
            <w:tcW w:w="0" w:type="auto"/>
            <w:vAlign w:val="center"/>
            <w:hideMark/>
          </w:tcPr>
          <w:p w14:paraId="085CF941"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Reduced stress reactivity</w:t>
            </w:r>
          </w:p>
        </w:tc>
      </w:tr>
      <w:tr w:rsidR="008E7AA9" w:rsidRPr="008E7AA9" w14:paraId="3B6F84B4" w14:textId="77777777" w:rsidTr="008E7AA9">
        <w:trPr>
          <w:tblCellSpacing w:w="15" w:type="dxa"/>
        </w:trPr>
        <w:tc>
          <w:tcPr>
            <w:tcW w:w="0" w:type="auto"/>
            <w:vAlign w:val="center"/>
            <w:hideMark/>
          </w:tcPr>
          <w:p w14:paraId="43DA4621"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Latency to move ↓, latency to shelter ↓</w:t>
            </w:r>
          </w:p>
        </w:tc>
        <w:tc>
          <w:tcPr>
            <w:tcW w:w="0" w:type="auto"/>
            <w:vAlign w:val="center"/>
            <w:hideMark/>
          </w:tcPr>
          <w:p w14:paraId="27C13DE0"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Learning / improved coping</w:t>
            </w:r>
          </w:p>
        </w:tc>
      </w:tr>
      <w:tr w:rsidR="008E7AA9" w:rsidRPr="008E7AA9" w14:paraId="3DC63EB4" w14:textId="77777777" w:rsidTr="008E7AA9">
        <w:trPr>
          <w:tblCellSpacing w:w="15" w:type="dxa"/>
        </w:trPr>
        <w:tc>
          <w:tcPr>
            <w:tcW w:w="0" w:type="auto"/>
            <w:vAlign w:val="center"/>
            <w:hideMark/>
          </w:tcPr>
          <w:p w14:paraId="4042CE6C"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Latency to move ↑</w:t>
            </w:r>
          </w:p>
        </w:tc>
        <w:tc>
          <w:tcPr>
            <w:tcW w:w="0" w:type="auto"/>
            <w:vAlign w:val="center"/>
            <w:hideMark/>
          </w:tcPr>
          <w:p w14:paraId="5DF5E7B0"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Increased allostatic load</w:t>
            </w:r>
          </w:p>
        </w:tc>
      </w:tr>
      <w:tr w:rsidR="008E7AA9" w:rsidRPr="008E7AA9" w14:paraId="70F0D1B7" w14:textId="77777777" w:rsidTr="008E7AA9">
        <w:trPr>
          <w:tblCellSpacing w:w="15" w:type="dxa"/>
        </w:trPr>
        <w:tc>
          <w:tcPr>
            <w:tcW w:w="0" w:type="auto"/>
            <w:vAlign w:val="center"/>
            <w:hideMark/>
          </w:tcPr>
          <w:p w14:paraId="79604B37"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Latency to move ↔, latency to shelter ↓</w:t>
            </w:r>
          </w:p>
        </w:tc>
        <w:tc>
          <w:tcPr>
            <w:tcW w:w="0" w:type="auto"/>
            <w:vAlign w:val="center"/>
            <w:hideMark/>
          </w:tcPr>
          <w:p w14:paraId="7E327649"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Strategic escape / shelter-seeking behaviour</w:t>
            </w:r>
          </w:p>
        </w:tc>
      </w:tr>
      <w:tr w:rsidR="008E7AA9" w:rsidRPr="008E7AA9" w14:paraId="2D129F16" w14:textId="77777777" w:rsidTr="008E7AA9">
        <w:trPr>
          <w:tblCellSpacing w:w="15" w:type="dxa"/>
        </w:trPr>
        <w:tc>
          <w:tcPr>
            <w:tcW w:w="0" w:type="auto"/>
            <w:vAlign w:val="center"/>
            <w:hideMark/>
          </w:tcPr>
          <w:p w14:paraId="61AA5BC7"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Emergence ↓ over time</w:t>
            </w:r>
          </w:p>
        </w:tc>
        <w:tc>
          <w:tcPr>
            <w:tcW w:w="0" w:type="auto"/>
            <w:vAlign w:val="center"/>
            <w:hideMark/>
          </w:tcPr>
          <w:p w14:paraId="5F8FDCB3"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Persistent stress perception or overload</w:t>
            </w:r>
          </w:p>
        </w:tc>
      </w:tr>
      <w:tr w:rsidR="008E7AA9" w:rsidRPr="008E7AA9" w14:paraId="37AFA8C4" w14:textId="77777777" w:rsidTr="008E7AA9">
        <w:trPr>
          <w:tblCellSpacing w:w="15" w:type="dxa"/>
        </w:trPr>
        <w:tc>
          <w:tcPr>
            <w:tcW w:w="0" w:type="auto"/>
            <w:vAlign w:val="center"/>
            <w:hideMark/>
          </w:tcPr>
          <w:p w14:paraId="3E6DE396"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Emergence ↑ over time</w:t>
            </w:r>
          </w:p>
        </w:tc>
        <w:tc>
          <w:tcPr>
            <w:tcW w:w="0" w:type="auto"/>
            <w:vAlign w:val="center"/>
            <w:hideMark/>
          </w:tcPr>
          <w:p w14:paraId="18C0CE1B" w14:textId="77777777" w:rsidR="008E7AA9" w:rsidRPr="008E7AA9" w:rsidRDefault="008E7AA9" w:rsidP="008E7AA9">
            <w:pPr>
              <w:rPr>
                <w:rFonts w:ascii="Times New Roman" w:eastAsia="Times New Roman" w:hAnsi="Times New Roman" w:cs="Times New Roman"/>
                <w:color w:val="000000" w:themeColor="text1"/>
                <w:kern w:val="0"/>
                <w:lang w:eastAsia="en-GB"/>
                <w14:ligatures w14:val="none"/>
              </w:rPr>
            </w:pPr>
            <w:r w:rsidRPr="008E7AA9">
              <w:rPr>
                <w:rFonts w:ascii="Times New Roman" w:eastAsia="Times New Roman" w:hAnsi="Times New Roman" w:cs="Times New Roman"/>
                <w:color w:val="000000" w:themeColor="text1"/>
                <w:kern w:val="0"/>
                <w:lang w:eastAsia="en-GB"/>
                <w14:ligatures w14:val="none"/>
              </w:rPr>
              <w:t>Habituation or confidence</w:t>
            </w:r>
          </w:p>
        </w:tc>
      </w:tr>
    </w:tbl>
    <w:p w14:paraId="6DC2F493" w14:textId="77777777" w:rsidR="008E7AA9" w:rsidRDefault="008E7AA9">
      <w:pPr>
        <w:rPr>
          <w:color w:val="000000" w:themeColor="text1"/>
        </w:rPr>
      </w:pPr>
    </w:p>
    <w:p w14:paraId="4F178B42" w14:textId="77777777" w:rsidR="008E6627" w:rsidRDefault="008E6627">
      <w:pPr>
        <w:rPr>
          <w:color w:val="000000" w:themeColor="text1"/>
        </w:rPr>
      </w:pPr>
    </w:p>
    <w:p w14:paraId="2879D7BF" w14:textId="77777777" w:rsidR="008E6627" w:rsidRDefault="008E6627">
      <w:pPr>
        <w:rPr>
          <w:color w:val="000000" w:themeColor="text1"/>
        </w:rPr>
      </w:pPr>
    </w:p>
    <w:p w14:paraId="4544E975" w14:textId="77777777" w:rsidR="008E6627" w:rsidRDefault="008E6627">
      <w:pPr>
        <w:rPr>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329"/>
      </w:tblGrid>
      <w:tr w:rsidR="008E6627" w:rsidRPr="008E6627" w14:paraId="0207BF54" w14:textId="77777777" w:rsidTr="008E6627">
        <w:trPr>
          <w:tblHeader/>
          <w:tblCellSpacing w:w="15" w:type="dxa"/>
        </w:trPr>
        <w:tc>
          <w:tcPr>
            <w:tcW w:w="0" w:type="auto"/>
            <w:vAlign w:val="center"/>
            <w:hideMark/>
          </w:tcPr>
          <w:p w14:paraId="5437745B" w14:textId="77777777" w:rsidR="008E6627" w:rsidRPr="008E6627" w:rsidRDefault="008E6627" w:rsidP="008E6627">
            <w:pPr>
              <w:jc w:val="center"/>
              <w:rPr>
                <w:rFonts w:ascii="Times New Roman" w:eastAsia="Times New Roman" w:hAnsi="Times New Roman" w:cs="Times New Roman"/>
                <w:b/>
                <w:bCs/>
                <w:kern w:val="0"/>
                <w:lang w:eastAsia="en-GB"/>
                <w14:ligatures w14:val="none"/>
              </w:rPr>
            </w:pPr>
            <w:r w:rsidRPr="008E6627">
              <w:rPr>
                <w:rFonts w:ascii="Times New Roman" w:eastAsia="Times New Roman" w:hAnsi="Times New Roman" w:cs="Times New Roman"/>
                <w:b/>
                <w:bCs/>
                <w:kern w:val="0"/>
                <w:lang w:eastAsia="en-GB"/>
                <w14:ligatures w14:val="none"/>
              </w:rPr>
              <w:t>Term</w:t>
            </w:r>
          </w:p>
        </w:tc>
        <w:tc>
          <w:tcPr>
            <w:tcW w:w="0" w:type="auto"/>
            <w:vAlign w:val="center"/>
            <w:hideMark/>
          </w:tcPr>
          <w:p w14:paraId="6E77B92C" w14:textId="77777777" w:rsidR="008E6627" w:rsidRPr="008E6627" w:rsidRDefault="008E6627" w:rsidP="008E6627">
            <w:pPr>
              <w:jc w:val="center"/>
              <w:rPr>
                <w:rFonts w:ascii="Times New Roman" w:eastAsia="Times New Roman" w:hAnsi="Times New Roman" w:cs="Times New Roman"/>
                <w:b/>
                <w:bCs/>
                <w:kern w:val="0"/>
                <w:lang w:eastAsia="en-GB"/>
                <w14:ligatures w14:val="none"/>
              </w:rPr>
            </w:pPr>
            <w:r w:rsidRPr="008E6627">
              <w:rPr>
                <w:rFonts w:ascii="Times New Roman" w:eastAsia="Times New Roman" w:hAnsi="Times New Roman" w:cs="Times New Roman"/>
                <w:b/>
                <w:bCs/>
                <w:kern w:val="0"/>
                <w:lang w:eastAsia="en-GB"/>
                <w14:ligatures w14:val="none"/>
              </w:rPr>
              <w:t xml:space="preserve">Meaning if ingestion is </w:t>
            </w:r>
            <w:proofErr w:type="spellStart"/>
            <w:r w:rsidRPr="008E6627">
              <w:rPr>
                <w:rFonts w:ascii="Times New Roman" w:eastAsia="Times New Roman" w:hAnsi="Times New Roman" w:cs="Times New Roman"/>
                <w:b/>
                <w:bCs/>
                <w:kern w:val="0"/>
                <w:lang w:eastAsia="en-GB"/>
                <w14:ligatures w14:val="none"/>
              </w:rPr>
              <w:t>centered</w:t>
            </w:r>
            <w:proofErr w:type="spellEnd"/>
          </w:p>
        </w:tc>
      </w:tr>
    </w:tbl>
    <w:p w14:paraId="7E43B408" w14:textId="77777777" w:rsidR="008E6627" w:rsidRPr="008E6627" w:rsidRDefault="008E6627" w:rsidP="008E6627">
      <w:pPr>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3328"/>
      </w:tblGrid>
      <w:tr w:rsidR="008E6627" w:rsidRPr="008E6627" w14:paraId="6375180C" w14:textId="77777777" w:rsidTr="008E6627">
        <w:trPr>
          <w:tblCellSpacing w:w="15" w:type="dxa"/>
        </w:trPr>
        <w:tc>
          <w:tcPr>
            <w:tcW w:w="0" w:type="auto"/>
            <w:vAlign w:val="center"/>
            <w:hideMark/>
          </w:tcPr>
          <w:p w14:paraId="065E91CB"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Intercept</w:t>
            </w:r>
          </w:p>
        </w:tc>
        <w:tc>
          <w:tcPr>
            <w:tcW w:w="0" w:type="auto"/>
            <w:vAlign w:val="center"/>
            <w:hideMark/>
          </w:tcPr>
          <w:p w14:paraId="750BDEF3"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 xml:space="preserve">Mass change at </w:t>
            </w:r>
            <w:r w:rsidRPr="008E6627">
              <w:rPr>
                <w:rFonts w:ascii="Times New Roman" w:eastAsia="Times New Roman" w:hAnsi="Times New Roman" w:cs="Times New Roman"/>
                <w:i/>
                <w:iCs/>
                <w:kern w:val="0"/>
                <w:lang w:eastAsia="en-GB"/>
                <w14:ligatures w14:val="none"/>
              </w:rPr>
              <w:t>average</w:t>
            </w:r>
            <w:r w:rsidRPr="008E6627">
              <w:rPr>
                <w:rFonts w:ascii="Times New Roman" w:eastAsia="Times New Roman" w:hAnsi="Times New Roman" w:cs="Times New Roman"/>
                <w:kern w:val="0"/>
                <w:lang w:eastAsia="en-GB"/>
                <w14:ligatures w14:val="none"/>
              </w:rPr>
              <w:t xml:space="preserve"> ingestion</w:t>
            </w:r>
          </w:p>
        </w:tc>
      </w:tr>
    </w:tbl>
    <w:p w14:paraId="1E28634C" w14:textId="77777777" w:rsidR="008E6627" w:rsidRPr="008E6627" w:rsidRDefault="008E6627" w:rsidP="008E6627">
      <w:pPr>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5067"/>
      </w:tblGrid>
      <w:tr w:rsidR="008E6627" w:rsidRPr="008E6627" w14:paraId="5EDD3862" w14:textId="77777777" w:rsidTr="008E6627">
        <w:trPr>
          <w:tblCellSpacing w:w="15" w:type="dxa"/>
        </w:trPr>
        <w:tc>
          <w:tcPr>
            <w:tcW w:w="0" w:type="auto"/>
            <w:vAlign w:val="center"/>
            <w:hideMark/>
          </w:tcPr>
          <w:p w14:paraId="0E761369"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Slope (per treatment)</w:t>
            </w:r>
          </w:p>
        </w:tc>
        <w:tc>
          <w:tcPr>
            <w:tcW w:w="0" w:type="auto"/>
            <w:vAlign w:val="center"/>
            <w:hideMark/>
          </w:tcPr>
          <w:p w14:paraId="62D34A7B"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Efficiency: how much mass gained per extra cricket</w:t>
            </w:r>
          </w:p>
        </w:tc>
      </w:tr>
    </w:tbl>
    <w:p w14:paraId="67C8F06D" w14:textId="77777777" w:rsidR="008E6627" w:rsidRPr="008E6627" w:rsidRDefault="008E6627" w:rsidP="008E6627">
      <w:pPr>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4721"/>
      </w:tblGrid>
      <w:tr w:rsidR="008E6627" w:rsidRPr="008E6627" w14:paraId="7CFB935B" w14:textId="77777777" w:rsidTr="008E6627">
        <w:trPr>
          <w:tblCellSpacing w:w="15" w:type="dxa"/>
        </w:trPr>
        <w:tc>
          <w:tcPr>
            <w:tcW w:w="0" w:type="auto"/>
            <w:vAlign w:val="center"/>
            <w:hideMark/>
          </w:tcPr>
          <w:p w14:paraId="22BC63DC"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Negative slope</w:t>
            </w:r>
          </w:p>
        </w:tc>
        <w:tc>
          <w:tcPr>
            <w:tcW w:w="0" w:type="auto"/>
            <w:vAlign w:val="center"/>
            <w:hideMark/>
          </w:tcPr>
          <w:p w14:paraId="304FB5BB"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Poor assimilation; possible stress or inefficiency</w:t>
            </w:r>
          </w:p>
        </w:tc>
      </w:tr>
    </w:tbl>
    <w:p w14:paraId="5A5114C0" w14:textId="77777777" w:rsidR="008E6627" w:rsidRPr="008E6627" w:rsidRDefault="008E6627" w:rsidP="008E6627">
      <w:pPr>
        <w:rPr>
          <w:rFonts w:ascii="Times New Roman" w:eastAsia="Times New Roman" w:hAnsi="Times New Roman" w:cs="Times New Roman"/>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5587"/>
      </w:tblGrid>
      <w:tr w:rsidR="008E6627" w:rsidRPr="008E6627" w14:paraId="3F020D30" w14:textId="77777777" w:rsidTr="008E6627">
        <w:trPr>
          <w:tblCellSpacing w:w="15" w:type="dxa"/>
        </w:trPr>
        <w:tc>
          <w:tcPr>
            <w:tcW w:w="0" w:type="auto"/>
            <w:vAlign w:val="center"/>
            <w:hideMark/>
          </w:tcPr>
          <w:p w14:paraId="7395EBFA"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Significant interaction</w:t>
            </w:r>
          </w:p>
        </w:tc>
        <w:tc>
          <w:tcPr>
            <w:tcW w:w="0" w:type="auto"/>
            <w:vAlign w:val="center"/>
            <w:hideMark/>
          </w:tcPr>
          <w:p w14:paraId="598ADB0B" w14:textId="77777777" w:rsidR="008E6627" w:rsidRPr="008E6627" w:rsidRDefault="008E6627" w:rsidP="008E6627">
            <w:pPr>
              <w:rPr>
                <w:rFonts w:ascii="Times New Roman" w:eastAsia="Times New Roman" w:hAnsi="Times New Roman" w:cs="Times New Roman"/>
                <w:kern w:val="0"/>
                <w:lang w:eastAsia="en-GB"/>
                <w14:ligatures w14:val="none"/>
              </w:rPr>
            </w:pPr>
            <w:r w:rsidRPr="008E6627">
              <w:rPr>
                <w:rFonts w:ascii="Times New Roman" w:eastAsia="Times New Roman" w:hAnsi="Times New Roman" w:cs="Times New Roman"/>
                <w:kern w:val="0"/>
                <w:lang w:eastAsia="en-GB"/>
                <w14:ligatures w14:val="none"/>
              </w:rPr>
              <w:t>Treatment affects how ingestion translates into mass gain</w:t>
            </w:r>
          </w:p>
        </w:tc>
      </w:tr>
    </w:tbl>
    <w:p w14:paraId="0527521E" w14:textId="77777777" w:rsidR="008E6627" w:rsidRPr="008E7AA9" w:rsidRDefault="008E6627">
      <w:pPr>
        <w:rPr>
          <w:color w:val="000000" w:themeColor="text1"/>
        </w:rPr>
      </w:pPr>
    </w:p>
    <w:sectPr w:rsidR="008E6627" w:rsidRPr="008E7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2"/>
    <w:rsid w:val="00007124"/>
    <w:rsid w:val="000071C6"/>
    <w:rsid w:val="00063405"/>
    <w:rsid w:val="000736ED"/>
    <w:rsid w:val="000B0F5D"/>
    <w:rsid w:val="000D23E7"/>
    <w:rsid w:val="000D2FCD"/>
    <w:rsid w:val="00104E79"/>
    <w:rsid w:val="001375D8"/>
    <w:rsid w:val="00166022"/>
    <w:rsid w:val="002012FE"/>
    <w:rsid w:val="00204958"/>
    <w:rsid w:val="00222D71"/>
    <w:rsid w:val="002277DA"/>
    <w:rsid w:val="002532F3"/>
    <w:rsid w:val="002E4B2F"/>
    <w:rsid w:val="002F7683"/>
    <w:rsid w:val="003222EF"/>
    <w:rsid w:val="0034138E"/>
    <w:rsid w:val="00351461"/>
    <w:rsid w:val="00360E85"/>
    <w:rsid w:val="003614B7"/>
    <w:rsid w:val="003808F3"/>
    <w:rsid w:val="00381ECC"/>
    <w:rsid w:val="003871D2"/>
    <w:rsid w:val="003D575A"/>
    <w:rsid w:val="00442021"/>
    <w:rsid w:val="005315FA"/>
    <w:rsid w:val="00582A93"/>
    <w:rsid w:val="005A561A"/>
    <w:rsid w:val="00615057"/>
    <w:rsid w:val="006255E5"/>
    <w:rsid w:val="006F0748"/>
    <w:rsid w:val="00702D4D"/>
    <w:rsid w:val="007308AC"/>
    <w:rsid w:val="007B23D4"/>
    <w:rsid w:val="007B653B"/>
    <w:rsid w:val="007C16CC"/>
    <w:rsid w:val="0080458F"/>
    <w:rsid w:val="008227BB"/>
    <w:rsid w:val="0086038B"/>
    <w:rsid w:val="008609DF"/>
    <w:rsid w:val="008E6627"/>
    <w:rsid w:val="008E6821"/>
    <w:rsid w:val="008E7AA9"/>
    <w:rsid w:val="00924015"/>
    <w:rsid w:val="0096381B"/>
    <w:rsid w:val="009759B8"/>
    <w:rsid w:val="009927F8"/>
    <w:rsid w:val="009D03E2"/>
    <w:rsid w:val="00A23A6C"/>
    <w:rsid w:val="00A57696"/>
    <w:rsid w:val="00AB3DCE"/>
    <w:rsid w:val="00AB7341"/>
    <w:rsid w:val="00AF319A"/>
    <w:rsid w:val="00B07F13"/>
    <w:rsid w:val="00B11E20"/>
    <w:rsid w:val="00B527F3"/>
    <w:rsid w:val="00C03660"/>
    <w:rsid w:val="00C31692"/>
    <w:rsid w:val="00CD0617"/>
    <w:rsid w:val="00D75A4D"/>
    <w:rsid w:val="00D83E13"/>
    <w:rsid w:val="00D868A9"/>
    <w:rsid w:val="00DF0BA0"/>
    <w:rsid w:val="00DF0E89"/>
    <w:rsid w:val="00DF412E"/>
    <w:rsid w:val="00E256D4"/>
    <w:rsid w:val="00E27244"/>
    <w:rsid w:val="00E50A32"/>
    <w:rsid w:val="00E52B83"/>
    <w:rsid w:val="00F61E74"/>
    <w:rsid w:val="00F8281D"/>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72DD44"/>
  <w15:chartTrackingRefBased/>
  <w15:docId w15:val="{9FBCA428-4650-144C-96BF-830C503D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6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550574">
      <w:bodyDiv w:val="1"/>
      <w:marLeft w:val="0"/>
      <w:marRight w:val="0"/>
      <w:marTop w:val="0"/>
      <w:marBottom w:val="0"/>
      <w:divBdr>
        <w:top w:val="none" w:sz="0" w:space="0" w:color="auto"/>
        <w:left w:val="none" w:sz="0" w:space="0" w:color="auto"/>
        <w:bottom w:val="none" w:sz="0" w:space="0" w:color="auto"/>
        <w:right w:val="none" w:sz="0" w:space="0" w:color="auto"/>
      </w:divBdr>
    </w:div>
    <w:div w:id="19872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45</cp:revision>
  <dcterms:created xsi:type="dcterms:W3CDTF">2023-08-02T22:18:00Z</dcterms:created>
  <dcterms:modified xsi:type="dcterms:W3CDTF">2025-06-11T01:19:00Z</dcterms:modified>
</cp:coreProperties>
</file>