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168" w:rsidRDefault="000C5168" w:rsidP="000C5168">
      <w:r>
        <w:t xml:space="preserve">Programación I / ETL / </w:t>
      </w:r>
      <w:proofErr w:type="spellStart"/>
      <w:r>
        <w:t>Python</w:t>
      </w:r>
      <w:proofErr w:type="spellEnd"/>
      <w:r>
        <w:t xml:space="preserve"> / Pandas</w:t>
      </w:r>
    </w:p>
    <w:p w:rsidR="000C5168" w:rsidRDefault="000C5168" w:rsidP="000C5168"/>
    <w:p w:rsidR="000C5168" w:rsidRDefault="000C5168" w:rsidP="000C5168">
      <w:r>
        <w:t>¿Qué es un proceso ETL y cómo se aplicó en el proyecto?</w:t>
      </w:r>
    </w:p>
    <w:p w:rsidR="000C5168" w:rsidRDefault="000C5168" w:rsidP="000C5168">
      <w:r>
        <w:t xml:space="preserve">ETL es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>, Load. Extrajimos datos de archivos CSV, limpiamos nulos y transformamos fechas, luego los cargamos en un nuevo CSV y una base SQL para el análisis.</w:t>
      </w:r>
    </w:p>
    <w:p w:rsidR="000C5168" w:rsidRDefault="000C5168" w:rsidP="000C5168"/>
    <w:p w:rsidR="000C5168" w:rsidRDefault="000C5168" w:rsidP="000C5168">
      <w:r>
        <w:t xml:space="preserve">¿Por qué eligieron Pandas sobre </w:t>
      </w:r>
      <w:proofErr w:type="spellStart"/>
      <w:r>
        <w:t>Python</w:t>
      </w:r>
      <w:proofErr w:type="spellEnd"/>
      <w:r>
        <w:t xml:space="preserve"> puro para leer CSV?</w:t>
      </w:r>
    </w:p>
    <w:p w:rsidR="000C5168" w:rsidRDefault="000C5168" w:rsidP="000C5168">
      <w:r>
        <w:t xml:space="preserve">Pandas permite operaciones más rápidas, </w:t>
      </w:r>
      <w:proofErr w:type="spellStart"/>
      <w:r>
        <w:t>vectorizadas</w:t>
      </w:r>
      <w:proofErr w:type="spellEnd"/>
      <w:r>
        <w:t xml:space="preserve"> y manejo de datos tabulares, con funciones automáticas para limpieza y análisis, optimizando tiempos y resultados.</w:t>
      </w:r>
    </w:p>
    <w:p w:rsidR="000C5168" w:rsidRDefault="000C5168" w:rsidP="000C5168"/>
    <w:p w:rsidR="000C5168" w:rsidRDefault="000C5168" w:rsidP="000C5168">
      <w:r>
        <w:t>¿Cómo manejaron los datos nulos y por qué eliminaron en vez de imputar?</w:t>
      </w:r>
    </w:p>
    <w:p w:rsidR="000C5168" w:rsidRDefault="000C5168" w:rsidP="000C5168">
      <w:r>
        <w:t>Eliminamos 119 registros con edad nula porque eran el 0,12% del total. Así aseguramos calidad sin sesgar análisis. Imputar se reserva para casos críticos o grandes pérdidas.</w:t>
      </w:r>
    </w:p>
    <w:p w:rsidR="000C5168" w:rsidRDefault="000C5168" w:rsidP="000C5168"/>
    <w:p w:rsidR="000C5168" w:rsidRDefault="000C5168" w:rsidP="000C5168">
      <w:r>
        <w:t>¿Qué diferencias hay entre .</w:t>
      </w:r>
      <w:proofErr w:type="spellStart"/>
      <w:r>
        <w:t>loc</w:t>
      </w:r>
      <w:proofErr w:type="spellEnd"/>
      <w:r>
        <w:t>, .</w:t>
      </w:r>
      <w:proofErr w:type="spellStart"/>
      <w:r>
        <w:t>iloc</w:t>
      </w:r>
      <w:proofErr w:type="spellEnd"/>
      <w:r>
        <w:t xml:space="preserve"> y .</w:t>
      </w:r>
      <w:proofErr w:type="spellStart"/>
      <w:r>
        <w:t>apply</w:t>
      </w:r>
      <w:proofErr w:type="spellEnd"/>
      <w:r>
        <w:t xml:space="preserve"> en Pandas?</w:t>
      </w:r>
    </w:p>
    <w:p w:rsidR="000C5168" w:rsidRDefault="000C5168" w:rsidP="000C5168">
      <w:r>
        <w:t>.</w:t>
      </w:r>
      <w:proofErr w:type="spellStart"/>
      <w:r>
        <w:t>loc</w:t>
      </w:r>
      <w:proofErr w:type="spellEnd"/>
      <w:r>
        <w:t xml:space="preserve"> selecciona por etiqueta; .</w:t>
      </w:r>
      <w:proofErr w:type="spellStart"/>
      <w:r>
        <w:t>iloc</w:t>
      </w:r>
      <w:proofErr w:type="spellEnd"/>
      <w:r>
        <w:t xml:space="preserve"> por posición; .</w:t>
      </w:r>
      <w:proofErr w:type="spellStart"/>
      <w:r>
        <w:t>apply</w:t>
      </w:r>
      <w:proofErr w:type="spellEnd"/>
      <w:r>
        <w:t xml:space="preserve"> permite aplicar funciones personalizadas. Usamos .</w:t>
      </w:r>
      <w:proofErr w:type="spellStart"/>
      <w:r>
        <w:t>apply</w:t>
      </w:r>
      <w:proofErr w:type="spellEnd"/>
      <w:r>
        <w:t xml:space="preserve"> para categorizar edades y .</w:t>
      </w:r>
      <w:proofErr w:type="spellStart"/>
      <w:r>
        <w:t>loc</w:t>
      </w:r>
      <w:proofErr w:type="spellEnd"/>
      <w:r>
        <w:t xml:space="preserve"> para filtros y asignaciones.</w:t>
      </w:r>
    </w:p>
    <w:p w:rsidR="000C5168" w:rsidRDefault="000C5168" w:rsidP="000C5168"/>
    <w:p w:rsidR="000C5168" w:rsidRDefault="000C5168" w:rsidP="000C5168">
      <w:r>
        <w:t xml:space="preserve">¿Cómo optimizaron el uso de memoria al procesar </w:t>
      </w:r>
      <w:proofErr w:type="spellStart"/>
      <w:r>
        <w:t>datasets</w:t>
      </w:r>
      <w:proofErr w:type="spellEnd"/>
      <w:r>
        <w:t xml:space="preserve"> grandes?</w:t>
      </w:r>
    </w:p>
    <w:p w:rsidR="000C5168" w:rsidRDefault="000C5168" w:rsidP="000C5168">
      <w:r>
        <w:t xml:space="preserve">Definimos tipos eficientes (int32, </w:t>
      </w:r>
      <w:proofErr w:type="spellStart"/>
      <w:r>
        <w:t>category</w:t>
      </w:r>
      <w:proofErr w:type="spellEnd"/>
      <w:r>
        <w:t xml:space="preserve">), procesamos en lotes, eliminamos columnas innecesarias y priorizamos la </w:t>
      </w:r>
      <w:proofErr w:type="spellStart"/>
      <w:r>
        <w:t>vectorización</w:t>
      </w:r>
      <w:proofErr w:type="spellEnd"/>
      <w:r>
        <w:t xml:space="preserve"> para acelerar el trabajo y ahorrar recursos.</w:t>
      </w:r>
    </w:p>
    <w:p w:rsidR="000C5168" w:rsidRDefault="000C5168" w:rsidP="000C5168"/>
    <w:p w:rsidR="000C5168" w:rsidRDefault="000C5168" w:rsidP="000C5168">
      <w:r>
        <w:t xml:space="preserve">¿Qué ventajas ofrece desarrollar en </w:t>
      </w:r>
      <w:proofErr w:type="spellStart"/>
      <w:r>
        <w:t>Jupyter</w:t>
      </w:r>
      <w:proofErr w:type="spellEnd"/>
      <w:r>
        <w:t xml:space="preserve"> Notebook?</w:t>
      </w:r>
    </w:p>
    <w:p w:rsidR="000C5168" w:rsidRDefault="000C5168" w:rsidP="000C5168">
      <w:r>
        <w:t xml:space="preserve">Facilita el </w:t>
      </w:r>
      <w:proofErr w:type="spellStart"/>
      <w:r>
        <w:t>debugging</w:t>
      </w:r>
      <w:proofErr w:type="spellEnd"/>
      <w:r>
        <w:t xml:space="preserve"> y la documentación paso a paso, permite ejecución interactiva y </w:t>
      </w:r>
      <w:proofErr w:type="spellStart"/>
      <w:r>
        <w:t>modularización</w:t>
      </w:r>
      <w:proofErr w:type="spellEnd"/>
      <w:r>
        <w:t>, y es ideal para integración con visualizaciones y análisis iterativo.</w:t>
      </w:r>
    </w:p>
    <w:p w:rsidR="000C5168" w:rsidRDefault="000C5168" w:rsidP="000C5168"/>
    <w:p w:rsidR="000C5168" w:rsidRDefault="000C5168" w:rsidP="000C5168">
      <w:r>
        <w:t xml:space="preserve">¿Cómo </w:t>
      </w:r>
      <w:proofErr w:type="spellStart"/>
      <w:r>
        <w:t>modularizaron</w:t>
      </w:r>
      <w:proofErr w:type="spellEnd"/>
      <w:r>
        <w:t xml:space="preserve"> y organizaron el código?</w:t>
      </w:r>
    </w:p>
    <w:p w:rsidR="000C5168" w:rsidRDefault="000C5168" w:rsidP="000C5168">
      <w:r>
        <w:t xml:space="preserve">Dividimos el proyecto en notebooks por módulos (carga, limpieza, análisis, SQL), usamos carpetas específicas y documentamos cada paso en </w:t>
      </w:r>
      <w:proofErr w:type="spellStart"/>
      <w:r>
        <w:t>Markdown</w:t>
      </w:r>
      <w:proofErr w:type="spellEnd"/>
      <w:r>
        <w:t xml:space="preserve"> para trazabilidad y claridad.</w:t>
      </w:r>
    </w:p>
    <w:p w:rsidR="000C5168" w:rsidRDefault="000C5168" w:rsidP="000C5168"/>
    <w:p w:rsidR="000C5168" w:rsidRDefault="000C5168" w:rsidP="000C5168">
      <w:r>
        <w:t xml:space="preserve">¿Cómo detectaron si el entorno era local o </w:t>
      </w:r>
      <w:proofErr w:type="spellStart"/>
      <w:r>
        <w:t>Colab</w:t>
      </w:r>
      <w:proofErr w:type="spellEnd"/>
      <w:r>
        <w:t xml:space="preserve"> y cómo adaptaron la carga de archivos?</w:t>
      </w:r>
    </w:p>
    <w:p w:rsidR="000C5168" w:rsidRDefault="000C5168" w:rsidP="000C5168">
      <w:r>
        <w:t xml:space="preserve">Detectamos el entorno con </w:t>
      </w:r>
      <w:proofErr w:type="spellStart"/>
      <w:r>
        <w:t>google.colab</w:t>
      </w:r>
      <w:proofErr w:type="spellEnd"/>
      <w:r>
        <w:t xml:space="preserve"> in </w:t>
      </w:r>
      <w:proofErr w:type="spellStart"/>
      <w:r>
        <w:t>sys.modules</w:t>
      </w:r>
      <w:proofErr w:type="spellEnd"/>
      <w:r>
        <w:t xml:space="preserve">; en </w:t>
      </w:r>
      <w:proofErr w:type="spellStart"/>
      <w:r>
        <w:t>Colab</w:t>
      </w:r>
      <w:proofErr w:type="spellEnd"/>
      <w:r>
        <w:t xml:space="preserve"> clonamos el repo y cargamos archivos de forma adaptativa, lo que garantiza reproducibilidad y evita errores.</w:t>
      </w:r>
    </w:p>
    <w:p w:rsidR="000C5168" w:rsidRDefault="000C5168" w:rsidP="000C5168"/>
    <w:p w:rsidR="000C5168" w:rsidRDefault="000C5168" w:rsidP="000C5168">
      <w:r>
        <w:lastRenderedPageBreak/>
        <w:t>¿Cómo gestionan excepciones y validan estructuras de datos?</w:t>
      </w:r>
    </w:p>
    <w:p w:rsidR="000C5168" w:rsidRDefault="000C5168" w:rsidP="000C5168">
      <w:r>
        <w:t>Implementamos validaciones tras cada carga (.</w:t>
      </w:r>
      <w:proofErr w:type="spellStart"/>
      <w:r>
        <w:t>info</w:t>
      </w:r>
      <w:proofErr w:type="spellEnd"/>
      <w:r>
        <w:t>, .</w:t>
      </w:r>
      <w:proofErr w:type="spellStart"/>
      <w:r>
        <w:t>isnull</w:t>
      </w:r>
      <w:proofErr w:type="spellEnd"/>
      <w:r>
        <w:t>), verificamos existencia de archivos, usamos try-</w:t>
      </w:r>
      <w:proofErr w:type="spellStart"/>
      <w:r>
        <w:t>except</w:t>
      </w:r>
      <w:proofErr w:type="spellEnd"/>
      <w:r>
        <w:t xml:space="preserve"> en pasos críticos y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para seguir el proceso.</w:t>
      </w:r>
    </w:p>
    <w:p w:rsidR="000C5168" w:rsidRDefault="000C5168" w:rsidP="000C5168"/>
    <w:p w:rsidR="000C5168" w:rsidRDefault="000C5168" w:rsidP="000C5168">
      <w:r>
        <w:t xml:space="preserve">¿Cómo harían si el </w:t>
      </w:r>
      <w:proofErr w:type="spellStart"/>
      <w:r>
        <w:t>dataset</w:t>
      </w:r>
      <w:proofErr w:type="spellEnd"/>
      <w:r>
        <w:t xml:space="preserve"> fuera 100 veces más grande?</w:t>
      </w:r>
    </w:p>
    <w:p w:rsidR="000C5168" w:rsidRDefault="000C5168" w:rsidP="000C5168">
      <w:r>
        <w:t xml:space="preserve">Procesaríamos por </w:t>
      </w:r>
      <w:proofErr w:type="spellStart"/>
      <w:r>
        <w:t>chunks</w:t>
      </w:r>
      <w:proofErr w:type="spellEnd"/>
      <w:r>
        <w:t xml:space="preserve">, optimizamos tipos de datos y usaríamos bases SQL en vez de CSV. Evitamos </w:t>
      </w:r>
      <w:proofErr w:type="spellStart"/>
      <w:r>
        <w:t>loops</w:t>
      </w:r>
      <w:proofErr w:type="spellEnd"/>
      <w:r>
        <w:t xml:space="preserve">, seleccionamos solo columnas necesarias y consideramos </w:t>
      </w:r>
      <w:proofErr w:type="spellStart"/>
      <w:r>
        <w:t>paralelización</w:t>
      </w:r>
      <w:proofErr w:type="spellEnd"/>
      <w:r>
        <w:t>.</w:t>
      </w:r>
    </w:p>
    <w:p w:rsidR="000C5168" w:rsidRDefault="000C5168" w:rsidP="000C5168"/>
    <w:p w:rsidR="000C5168" w:rsidRDefault="000C5168" w:rsidP="000C5168">
      <w:r>
        <w:t>Visualización de Datos</w:t>
      </w:r>
    </w:p>
    <w:p w:rsidR="000C5168" w:rsidRDefault="000C5168" w:rsidP="000C5168"/>
    <w:p w:rsidR="000C5168" w:rsidRDefault="000C5168" w:rsidP="000C5168">
      <w:r>
        <w:t xml:space="preserve">¿Qué pasos siguieron para generar visualizaciones y cuáles fueron los principales </w:t>
      </w:r>
      <w:proofErr w:type="spellStart"/>
      <w:r>
        <w:t>insights</w:t>
      </w:r>
      <w:proofErr w:type="spellEnd"/>
      <w:r>
        <w:t>?</w:t>
      </w:r>
    </w:p>
    <w:p w:rsidR="000C5168" w:rsidRDefault="000C5168" w:rsidP="000C5168">
      <w:r>
        <w:t xml:space="preserve">Usamos </w:t>
      </w:r>
      <w:proofErr w:type="spellStart"/>
      <w:r>
        <w:t>Matplotlib</w:t>
      </w:r>
      <w:proofErr w:type="spellEnd"/>
      <w:r>
        <w:t xml:space="preserve"> y </w:t>
      </w:r>
      <w:proofErr w:type="spellStart"/>
      <w:r>
        <w:t>seaborn</w:t>
      </w:r>
      <w:proofErr w:type="spellEnd"/>
      <w:r>
        <w:t xml:space="preserve">; creamos gráficos de barras, torta y </w:t>
      </w:r>
      <w:proofErr w:type="spellStart"/>
      <w:r>
        <w:t>boxplot</w:t>
      </w:r>
      <w:proofErr w:type="spellEnd"/>
      <w:r>
        <w:t>. El análisis destacó: método de pago más usado 'Cash', mayor compras de mujeres y '</w:t>
      </w:r>
      <w:proofErr w:type="spellStart"/>
      <w:r>
        <w:t>Clothing</w:t>
      </w:r>
      <w:proofErr w:type="spellEnd"/>
      <w:r>
        <w:t>' como categoría top.</w:t>
      </w:r>
    </w:p>
    <w:p w:rsidR="000C5168" w:rsidRDefault="000C5168" w:rsidP="000C5168"/>
    <w:p w:rsidR="000C5168" w:rsidRDefault="000C5168" w:rsidP="000C5168">
      <w:r>
        <w:t xml:space="preserve">¿Qué representa un </w:t>
      </w:r>
      <w:proofErr w:type="spellStart"/>
      <w:r>
        <w:t>Boxplot</w:t>
      </w:r>
      <w:proofErr w:type="spellEnd"/>
      <w:r>
        <w:t xml:space="preserve"> y qué </w:t>
      </w:r>
      <w:proofErr w:type="spellStart"/>
      <w:r>
        <w:t>insight</w:t>
      </w:r>
      <w:proofErr w:type="spellEnd"/>
      <w:r>
        <w:t xml:space="preserve"> obtuvieron en el ticket promedio por ubicación?</w:t>
      </w:r>
    </w:p>
    <w:p w:rsidR="000C5168" w:rsidRDefault="000C5168" w:rsidP="000C5168">
      <w:r>
        <w:t xml:space="preserve">El </w:t>
      </w:r>
      <w:proofErr w:type="spellStart"/>
      <w:r>
        <w:t>boxplot</w:t>
      </w:r>
      <w:proofErr w:type="spellEnd"/>
      <w:r>
        <w:t xml:space="preserve"> muestra la distribución y tendencia central de los datos. Notamos que Ankara tiene el ticket promedio más alto y permite comparar dispersión entre ciudades.</w:t>
      </w:r>
    </w:p>
    <w:p w:rsidR="000C5168" w:rsidRDefault="000C5168" w:rsidP="000C5168"/>
    <w:p w:rsidR="000C5168" w:rsidRDefault="000C5168" w:rsidP="000C5168">
      <w:r>
        <w:t>SQL / Base de Datos II</w:t>
      </w:r>
    </w:p>
    <w:p w:rsidR="000C5168" w:rsidRDefault="000C5168" w:rsidP="000C5168"/>
    <w:p w:rsidR="000C5168" w:rsidRDefault="000C5168" w:rsidP="000C5168">
      <w:r>
        <w:t>¿Cómo diseñaron el esquema relacional y por qué separaron en varias tablas?</w:t>
      </w:r>
    </w:p>
    <w:p w:rsidR="000C5168" w:rsidRDefault="000C5168" w:rsidP="000C5168">
      <w:r>
        <w:t>Aplicamos normalización hasta 3FN para evitar redundancia y anomalías. Separar clientes, productos y ubicaciones permite integridad referencial y consultas más eficientes.</w:t>
      </w:r>
    </w:p>
    <w:p w:rsidR="000C5168" w:rsidRDefault="000C5168" w:rsidP="000C5168"/>
    <w:p w:rsidR="000C5168" w:rsidRDefault="000C5168" w:rsidP="000C5168">
      <w:r>
        <w:t>¿Qué tipo de relaciones existen entre tablas y cómo se implementan en SQL?</w:t>
      </w:r>
    </w:p>
    <w:p w:rsidR="000C5168" w:rsidRDefault="000C5168" w:rsidP="000C5168">
      <w:r>
        <w:t xml:space="preserve">Las relaciones uno a muchos se </w:t>
      </w:r>
      <w:proofErr w:type="gramStart"/>
      <w:r>
        <w:t>implementan</w:t>
      </w:r>
      <w:proofErr w:type="gramEnd"/>
      <w:r>
        <w:t xml:space="preserve"> con claves foráneas, asegurando que cada venta relacione correctamente cliente y producto, evitando errores de consistencia.</w:t>
      </w:r>
    </w:p>
    <w:p w:rsidR="000C5168" w:rsidRDefault="000C5168" w:rsidP="000C5168"/>
    <w:p w:rsidR="000C5168" w:rsidRDefault="000C5168" w:rsidP="000C5168">
      <w:r>
        <w:t xml:space="preserve">¿Por qué eligieron </w:t>
      </w:r>
      <w:proofErr w:type="spellStart"/>
      <w:r>
        <w:t>SQLite</w:t>
      </w:r>
      <w:proofErr w:type="spellEnd"/>
      <w:r>
        <w:t xml:space="preserve"> sobre otros SGBD y qué limitaciones encontraron?</w:t>
      </w:r>
    </w:p>
    <w:p w:rsidR="000C5168" w:rsidRDefault="000C5168" w:rsidP="000C5168">
      <w:proofErr w:type="spellStart"/>
      <w:r>
        <w:t>SQLite</w:t>
      </w:r>
      <w:proofErr w:type="spellEnd"/>
      <w:r>
        <w:t xml:space="preserve"> es liviano, no requiere servidor y se integra bien con </w:t>
      </w:r>
      <w:proofErr w:type="spellStart"/>
      <w:r>
        <w:t>Python</w:t>
      </w:r>
      <w:proofErr w:type="spellEnd"/>
      <w:r>
        <w:t xml:space="preserve"> para análisis embebido. La principal limitación es el bajo soporte para sistemas con alta concurrencia.</w:t>
      </w:r>
    </w:p>
    <w:p w:rsidR="000C5168" w:rsidRDefault="000C5168" w:rsidP="000C5168"/>
    <w:p w:rsidR="000C5168" w:rsidRDefault="000C5168" w:rsidP="000C5168">
      <w:r>
        <w:t>¿Qué ventajas tiene usar vistas en SQL frente a hacer JOIN en cada consulta?</w:t>
      </w:r>
    </w:p>
    <w:p w:rsidR="000C5168" w:rsidRDefault="000C5168" w:rsidP="000C5168">
      <w:r>
        <w:lastRenderedPageBreak/>
        <w:t xml:space="preserve">Las vistas simplifican las consultas frecuentes y aceleran el análisis, evitando escribir </w:t>
      </w:r>
      <w:proofErr w:type="spellStart"/>
      <w:r>
        <w:t>JOINs</w:t>
      </w:r>
      <w:proofErr w:type="spellEnd"/>
      <w:r>
        <w:t xml:space="preserve"> repetitivos y permitiendo tratar múltiples tablas como una sola.</w:t>
      </w:r>
    </w:p>
    <w:p w:rsidR="000C5168" w:rsidRDefault="000C5168" w:rsidP="000C5168"/>
    <w:p w:rsidR="000C5168" w:rsidRDefault="000C5168" w:rsidP="000C5168">
      <w:r>
        <w:t>¿Qué índices crearon y por qué?</w:t>
      </w:r>
    </w:p>
    <w:p w:rsidR="000C5168" w:rsidRDefault="000C5168" w:rsidP="000C5168">
      <w:r>
        <w:t>Indexamos claves foráneas y campos de filtrado frecuente (fechas, categorías), lo que optimiza búsquedas, agrupaciones y consultas de rango.</w:t>
      </w:r>
    </w:p>
    <w:p w:rsidR="000C5168" w:rsidRDefault="000C5168" w:rsidP="000C5168"/>
    <w:p w:rsidR="000C5168" w:rsidRDefault="000C5168" w:rsidP="000C5168">
      <w:r>
        <w:t>¿Qué diferencias hay entre usar WHERE y HAVING en SQL?</w:t>
      </w:r>
    </w:p>
    <w:p w:rsidR="000C5168" w:rsidRDefault="000C5168" w:rsidP="000C5168">
      <w:r>
        <w:t>WHERE filtra filas antes de agrupar; HAVING filtra grupos después del GROUP BY y puede usar funciones agregadas, útil para filtrar resultados consolidados.</w:t>
      </w:r>
    </w:p>
    <w:p w:rsidR="000C5168" w:rsidRDefault="000C5168" w:rsidP="000C5168"/>
    <w:p w:rsidR="000C5168" w:rsidRDefault="000C5168" w:rsidP="000C5168">
      <w:r>
        <w:t xml:space="preserve">Integración </w:t>
      </w:r>
      <w:proofErr w:type="spellStart"/>
      <w:r>
        <w:t>Python</w:t>
      </w:r>
      <w:proofErr w:type="spellEnd"/>
      <w:r>
        <w:t>-SQL / Automatización</w:t>
      </w:r>
    </w:p>
    <w:p w:rsidR="000C5168" w:rsidRDefault="000C5168" w:rsidP="000C5168"/>
    <w:p w:rsidR="000C5168" w:rsidRDefault="000C5168" w:rsidP="000C5168">
      <w:r>
        <w:t xml:space="preserve">¿Cómo integraron </w:t>
      </w:r>
      <w:proofErr w:type="spellStart"/>
      <w:r>
        <w:t>Python</w:t>
      </w:r>
      <w:proofErr w:type="spellEnd"/>
      <w:r>
        <w:t xml:space="preserve"> con la base de datos y qué ventajas tiene?</w:t>
      </w:r>
    </w:p>
    <w:p w:rsidR="000C5168" w:rsidRDefault="000C5168" w:rsidP="000C5168">
      <w:r>
        <w:t xml:space="preserve">Usamos sqlite3 y pandas para ejecutar consultas SQL y visualizar resultados desde </w:t>
      </w:r>
      <w:proofErr w:type="spellStart"/>
      <w:r>
        <w:t>Python</w:t>
      </w:r>
      <w:proofErr w:type="spellEnd"/>
      <w:r>
        <w:t>, lo que flexibiliza el análisis y automatiza procesos en un solo entorno.</w:t>
      </w:r>
    </w:p>
    <w:p w:rsidR="000C5168" w:rsidRDefault="000C5168" w:rsidP="000C5168"/>
    <w:p w:rsidR="000C5168" w:rsidRDefault="000C5168" w:rsidP="000C5168">
      <w:r>
        <w:t>¿Cómo automatizarían el proceso ETL para que corra diariamente?</w:t>
      </w:r>
    </w:p>
    <w:p w:rsidR="000C5168" w:rsidRDefault="000C5168" w:rsidP="000C5168">
      <w:r>
        <w:t xml:space="preserve">Utilizaríamos un script ETL modular, </w:t>
      </w:r>
      <w:proofErr w:type="spellStart"/>
      <w:r>
        <w:t>scheduler</w:t>
      </w:r>
      <w:proofErr w:type="spellEnd"/>
      <w:r>
        <w:t xml:space="preserve"> tipo Cron o </w:t>
      </w:r>
      <w:proofErr w:type="spellStart"/>
      <w:r>
        <w:t>Airflow</w:t>
      </w:r>
      <w:proofErr w:type="spellEnd"/>
      <w:r>
        <w:t xml:space="preserve">, sistema de </w:t>
      </w:r>
      <w:proofErr w:type="spellStart"/>
      <w:r>
        <w:t>logs</w:t>
      </w:r>
      <w:proofErr w:type="spellEnd"/>
      <w:r>
        <w:t xml:space="preserve">, </w:t>
      </w:r>
      <w:proofErr w:type="spellStart"/>
      <w:r>
        <w:t>backups</w:t>
      </w:r>
      <w:proofErr w:type="spellEnd"/>
      <w:r>
        <w:t xml:space="preserve"> automáticos y alertas por email/</w:t>
      </w:r>
      <w:proofErr w:type="spellStart"/>
      <w:r>
        <w:t>slack</w:t>
      </w:r>
      <w:proofErr w:type="spellEnd"/>
      <w:r>
        <w:t xml:space="preserve"> para monitorear y reportar ejecuciones.</w:t>
      </w:r>
    </w:p>
    <w:p w:rsidR="000C5168" w:rsidRDefault="000C5168" w:rsidP="000C5168"/>
    <w:p w:rsidR="000C5168" w:rsidRDefault="000C5168" w:rsidP="000C5168">
      <w:r>
        <w:t>Decisiones Técnicas / Análisis / Recomendaciones</w:t>
      </w:r>
    </w:p>
    <w:p w:rsidR="000C5168" w:rsidRDefault="000C5168" w:rsidP="000C5168"/>
    <w:p w:rsidR="000C5168" w:rsidRDefault="000C5168" w:rsidP="000C5168">
      <w:r>
        <w:t>¿Cuáles fueron las decisiones técnicas que diferenciaron su solución respecto a otros grupos?</w:t>
      </w:r>
    </w:p>
    <w:p w:rsidR="000C5168" w:rsidRDefault="000C5168" w:rsidP="000C5168">
      <w:r>
        <w:t>Normalización avanzada, manejo transparente de nulos, conversión de fechas a ISO, estructura modular y configuración adaptativa para reproducibilidad en distintos entornos.</w:t>
      </w:r>
    </w:p>
    <w:p w:rsidR="000C5168" w:rsidRDefault="000C5168" w:rsidP="000C5168"/>
    <w:p w:rsidR="000C5168" w:rsidRDefault="000C5168" w:rsidP="000C5168">
      <w:r>
        <w:t>¿Cuál fue el mayor desafío técnico que enfrentaron en el proyecto?</w:t>
      </w:r>
    </w:p>
    <w:p w:rsidR="000C5168" w:rsidRDefault="000C5168" w:rsidP="000C5168">
      <w:r>
        <w:t xml:space="preserve">Garantizar reproducibilidad entre </w:t>
      </w:r>
      <w:proofErr w:type="spellStart"/>
      <w:r>
        <w:t>Colab</w:t>
      </w:r>
      <w:proofErr w:type="spellEnd"/>
      <w:r>
        <w:t xml:space="preserve"> y local, manejo correcto de rutas y dependencias, y el control efectivo de nulos y errores para asegurar calidad en todo el pipeline.</w:t>
      </w:r>
    </w:p>
    <w:p w:rsidR="000C5168" w:rsidRDefault="000C5168" w:rsidP="000C5168"/>
    <w:p w:rsidR="000C5168" w:rsidRDefault="000C5168" w:rsidP="000C5168">
      <w:r>
        <w:t>¿Qué recomendación estratégica dan al centro comercial en base a sus datos?</w:t>
      </w:r>
    </w:p>
    <w:p w:rsidR="00AC10AD" w:rsidRDefault="000C5168" w:rsidP="000C5168">
      <w:r>
        <w:t>Promover ventas entre mujeres jóvenes con estrategias de fidelización, incentivos para pagos digitales y expansión en la oferta de '</w:t>
      </w:r>
      <w:proofErr w:type="spellStart"/>
      <w:r>
        <w:t>Clothing</w:t>
      </w:r>
      <w:proofErr w:type="spellEnd"/>
      <w:r>
        <w:t>', observando los patrones analizados.</w:t>
      </w:r>
      <w:bookmarkStart w:id="0" w:name="_GoBack"/>
      <w:bookmarkEnd w:id="0"/>
    </w:p>
    <w:sectPr w:rsidR="00AC1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168"/>
    <w:rsid w:val="000C5168"/>
    <w:rsid w:val="00AC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FBFA47-4855-44A7-B371-E791A702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4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2025-11-10T15:19:00Z</dcterms:created>
  <dcterms:modified xsi:type="dcterms:W3CDTF">2025-11-10T15:23:00Z</dcterms:modified>
</cp:coreProperties>
</file>