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Versionado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V1: Creación del documento, objetivo y Desglose SMART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V2: Creación índice, versionado, agregado de link del TRELLO y metodología Agil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V3:  eliminación de índice y ajustes del archivo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OBJETIVO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Desarrollar una aplicación móvil para Android que permita a los usuarios registrar ingresos y egresos, categorizar sus gastos y visualizar reportes mensuales, con una interfaz sencilla y segura, publicada en Google Play antes del 1 de Agosto de 2025.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DESGLOSE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S (Específico):</w:t>
      </w:r>
      <w:r w:rsidDel="00000000" w:rsidR="00000000" w:rsidRPr="00000000">
        <w:rPr>
          <w:rtl w:val="0"/>
        </w:rPr>
        <w:t xml:space="preserve"> La app permitirá registrar, categorizar y visualizar gastos mensuales.</w:t>
        <w:br w:type="textWrapping"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M (Medible):</w:t>
      </w:r>
      <w:r w:rsidDel="00000000" w:rsidR="00000000" w:rsidRPr="00000000">
        <w:rPr>
          <w:rtl w:val="0"/>
        </w:rPr>
        <w:t xml:space="preserve"> Se considera logrado cuando se implementen las funciones clave y se obtenga un 90% de satisfacción en tests de usuario.</w:t>
        <w:br w:type="textWrapping"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A (Alcanzable):</w:t>
      </w:r>
      <w:r w:rsidDel="00000000" w:rsidR="00000000" w:rsidRPr="00000000">
        <w:rPr>
          <w:rtl w:val="0"/>
        </w:rPr>
        <w:t xml:space="preserve"> Se desarrolla en un plazo corto con un alcance acotado, sin necesidad de backend complejo.</w:t>
        <w:br w:type="textWrapping"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R (Relevante):</w:t>
      </w:r>
      <w:r w:rsidDel="00000000" w:rsidR="00000000" w:rsidRPr="00000000">
        <w:rPr>
          <w:rtl w:val="0"/>
        </w:rPr>
        <w:t xml:space="preserve"> Ayuda a los usuarios a controlar sus finanzas personales y llevar un historial de los gastos mensuales.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T (Temporal):</w:t>
      </w:r>
      <w:r w:rsidDel="00000000" w:rsidR="00000000" w:rsidRPr="00000000">
        <w:rPr>
          <w:rtl w:val="0"/>
        </w:rPr>
        <w:t xml:space="preserve"> Debe estar lista y publicada antes del 1 de Agosto de 2025.</w:t>
      </w:r>
    </w:p>
    <w:p w:rsidR="00000000" w:rsidDel="00000000" w:rsidP="00000000" w:rsidRDefault="00000000" w:rsidRPr="00000000" w14:paraId="0000000F">
      <w:pPr>
        <w:rPr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u w:val="single"/>
          <w:rtl w:val="0"/>
        </w:rPr>
        <w:t xml:space="preserve">METODOLOGÍA KANBAN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 seleccionó KANBAN ya que nos permite gestionar este proyecto de forma simplificada, flexible y una visualización del flujo de trabajo, mediante la visualización de las tareas en el tablero de Trello. </w:t>
      </w:r>
    </w:p>
    <w:p w:rsidR="00000000" w:rsidDel="00000000" w:rsidP="00000000" w:rsidRDefault="00000000" w:rsidRPr="00000000" w14:paraId="00000012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El tablero para la visualización de las tareas sera el que figura en la página siguiente, sus columnas serán Pendiente, en curso, finalizado y stand by.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