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C080" w14:textId="77777777" w:rsidR="00340DD1" w:rsidRDefault="00340DD1" w:rsidP="004754A0">
      <w:pPr>
        <w:rPr>
          <w:lang w:val="en-GB"/>
        </w:rPr>
      </w:pPr>
      <w:r>
        <w:rPr>
          <w:lang w:val="en-GB"/>
        </w:rPr>
        <w:t xml:space="preserve">SANCHEZ Pablo </w:t>
      </w:r>
    </w:p>
    <w:p w14:paraId="26376C8F" w14:textId="6413F63B" w:rsidR="008C58F6" w:rsidRPr="00340DD1" w:rsidRDefault="00340DD1" w:rsidP="00340DD1">
      <w:pPr>
        <w:jc w:val="center"/>
        <w:rPr>
          <w:u w:val="single"/>
          <w:lang w:val="en-GB"/>
        </w:rPr>
      </w:pPr>
      <w:r w:rsidRPr="00340DD1">
        <w:rPr>
          <w:u w:val="single"/>
          <w:lang w:val="en-GB"/>
        </w:rPr>
        <w:t>Networks and Protocols Project: ABC Distributions</w:t>
      </w:r>
    </w:p>
    <w:p w14:paraId="79BCC61A" w14:textId="1A9BFB3D" w:rsidR="0052586D" w:rsidRPr="008C418F" w:rsidRDefault="00340DD1" w:rsidP="008C418F">
      <w:pPr>
        <w:jc w:val="center"/>
        <w:rPr>
          <w:u w:val="single"/>
          <w:lang w:val="en-GB"/>
        </w:rPr>
      </w:pPr>
      <w:r w:rsidRPr="00340DD1">
        <w:rPr>
          <w:u w:val="single"/>
          <w:lang w:val="en-GB"/>
        </w:rPr>
        <w:t xml:space="preserve">Stage </w:t>
      </w:r>
      <w:r w:rsidR="000E163F">
        <w:rPr>
          <w:u w:val="single"/>
          <w:lang w:val="en-GB"/>
        </w:rPr>
        <w:t>3</w:t>
      </w:r>
      <w:r w:rsidRPr="00340DD1">
        <w:rPr>
          <w:u w:val="single"/>
          <w:lang w:val="en-GB"/>
        </w:rPr>
        <w:t xml:space="preserve">: </w:t>
      </w:r>
      <w:r w:rsidR="00566915">
        <w:rPr>
          <w:u w:val="single"/>
          <w:lang w:val="en-GB"/>
        </w:rPr>
        <w:t>Network security design and implementation</w:t>
      </w:r>
    </w:p>
    <w:p w14:paraId="6EE4ADEE" w14:textId="62E17C2F" w:rsidR="00A120ED" w:rsidRDefault="000B1796" w:rsidP="005F6497">
      <w:pPr>
        <w:jc w:val="both"/>
        <w:rPr>
          <w:lang w:val="en-GB"/>
        </w:rPr>
      </w:pPr>
      <w:r>
        <w:rPr>
          <w:lang w:val="en-GB"/>
        </w:rPr>
        <w:tab/>
      </w:r>
      <w:r w:rsidR="0033118F">
        <w:rPr>
          <w:lang w:val="en-GB"/>
        </w:rPr>
        <w:t>To</w:t>
      </w:r>
      <w:r>
        <w:rPr>
          <w:lang w:val="en-GB"/>
        </w:rPr>
        <w:t xml:space="preserve"> secure our </w:t>
      </w:r>
      <w:r w:rsidR="000951A8">
        <w:rPr>
          <w:lang w:val="en-GB"/>
        </w:rPr>
        <w:t>network,</w:t>
      </w:r>
      <w:r>
        <w:rPr>
          <w:lang w:val="en-GB"/>
        </w:rPr>
        <w:t xml:space="preserve"> we must implement VLAN. </w:t>
      </w:r>
      <w:r w:rsidR="0033118F">
        <w:rPr>
          <w:lang w:val="en-GB"/>
        </w:rPr>
        <w:t>We need a first VLAN for sales department, and another one for finance department.</w:t>
      </w:r>
      <w:r w:rsidR="00C76186">
        <w:rPr>
          <w:lang w:val="en-GB"/>
        </w:rPr>
        <w:t xml:space="preserve"> </w:t>
      </w:r>
      <w:r w:rsidR="00C76186">
        <w:rPr>
          <w:lang w:val="en-GB"/>
        </w:rPr>
        <w:t xml:space="preserve">Then we create </w:t>
      </w:r>
      <w:r w:rsidR="00C76186">
        <w:rPr>
          <w:lang w:val="en-GB"/>
        </w:rPr>
        <w:t>a third</w:t>
      </w:r>
      <w:r w:rsidR="00C76186">
        <w:rPr>
          <w:lang w:val="en-GB"/>
        </w:rPr>
        <w:t xml:space="preserve"> “native’ VLAN</w:t>
      </w:r>
      <w:r w:rsidR="00842E8B">
        <w:rPr>
          <w:lang w:val="en-GB"/>
        </w:rPr>
        <w:t xml:space="preserve"> (number 100)</w:t>
      </w:r>
      <w:r w:rsidR="00C76186">
        <w:rPr>
          <w:lang w:val="en-GB"/>
        </w:rPr>
        <w:t>, to connect the three switches</w:t>
      </w:r>
      <w:r w:rsidR="00763374">
        <w:rPr>
          <w:lang w:val="en-GB"/>
        </w:rPr>
        <w:t xml:space="preserve"> (sales, finance, and the one in the middle)</w:t>
      </w:r>
      <w:r w:rsidR="00C76186">
        <w:rPr>
          <w:lang w:val="en-GB"/>
        </w:rPr>
        <w:t xml:space="preserve"> in the same VLAN, by attributing the VLAN to the ports that connect them. </w:t>
      </w:r>
      <w:r w:rsidR="00C40983">
        <w:rPr>
          <w:lang w:val="en-GB"/>
        </w:rPr>
        <w:t>This VLAN will be defined as trunk.</w:t>
      </w:r>
      <w:r w:rsidR="0033118F">
        <w:rPr>
          <w:lang w:val="en-GB"/>
        </w:rPr>
        <w:t xml:space="preserve"> All </w:t>
      </w:r>
      <w:r w:rsidR="0083070E">
        <w:rPr>
          <w:lang w:val="en-GB"/>
        </w:rPr>
        <w:t>port</w:t>
      </w:r>
      <w:r w:rsidR="0033118F">
        <w:rPr>
          <w:lang w:val="en-GB"/>
        </w:rPr>
        <w:t xml:space="preserve">s </w:t>
      </w:r>
      <w:r w:rsidR="00D85EC7">
        <w:rPr>
          <w:lang w:val="en-GB"/>
        </w:rPr>
        <w:t xml:space="preserve">from every switch </w:t>
      </w:r>
      <w:r w:rsidR="0033118F">
        <w:rPr>
          <w:lang w:val="en-GB"/>
        </w:rPr>
        <w:t xml:space="preserve">that are not </w:t>
      </w:r>
      <w:r w:rsidR="00E45DD1">
        <w:rPr>
          <w:lang w:val="en-GB"/>
        </w:rPr>
        <w:t>part of</w:t>
      </w:r>
      <w:r w:rsidR="0033118F">
        <w:rPr>
          <w:lang w:val="en-GB"/>
        </w:rPr>
        <w:t xml:space="preserve"> these VLANs will be implemented in a</w:t>
      </w:r>
      <w:r w:rsidR="000951A8">
        <w:rPr>
          <w:lang w:val="en-GB"/>
        </w:rPr>
        <w:t xml:space="preserve"> </w:t>
      </w:r>
      <w:r w:rsidR="008542F1">
        <w:rPr>
          <w:lang w:val="en-GB"/>
        </w:rPr>
        <w:t>fou</w:t>
      </w:r>
      <w:r w:rsidR="0061396D">
        <w:rPr>
          <w:lang w:val="en-GB"/>
        </w:rPr>
        <w:t>r</w:t>
      </w:r>
      <w:r w:rsidR="008542F1">
        <w:rPr>
          <w:lang w:val="en-GB"/>
        </w:rPr>
        <w:t>t</w:t>
      </w:r>
      <w:r w:rsidR="0061396D">
        <w:rPr>
          <w:lang w:val="en-GB"/>
        </w:rPr>
        <w:t>h</w:t>
      </w:r>
      <w:r w:rsidR="0033118F">
        <w:rPr>
          <w:lang w:val="en-GB"/>
        </w:rPr>
        <w:t xml:space="preserve"> VLAN called “</w:t>
      </w:r>
      <w:r w:rsidR="00EC008E">
        <w:rPr>
          <w:lang w:val="en-GB"/>
        </w:rPr>
        <w:t>BLACKHOLE</w:t>
      </w:r>
      <w:r w:rsidR="0033118F">
        <w:rPr>
          <w:lang w:val="en-GB"/>
        </w:rPr>
        <w:t xml:space="preserve">”, </w:t>
      </w:r>
      <w:r w:rsidR="000951A8">
        <w:rPr>
          <w:lang w:val="en-GB"/>
        </w:rPr>
        <w:t xml:space="preserve">registered as </w:t>
      </w:r>
      <w:r w:rsidR="0033118F">
        <w:rPr>
          <w:lang w:val="en-GB"/>
        </w:rPr>
        <w:t>number 99</w:t>
      </w:r>
      <w:r w:rsidR="000951A8">
        <w:rPr>
          <w:lang w:val="en-GB"/>
        </w:rPr>
        <w:t xml:space="preserve">. This </w:t>
      </w:r>
      <w:r w:rsidR="0061396D">
        <w:rPr>
          <w:lang w:val="en-GB"/>
        </w:rPr>
        <w:t>fourth</w:t>
      </w:r>
      <w:r w:rsidR="00EC008E">
        <w:rPr>
          <w:lang w:val="en-GB"/>
        </w:rPr>
        <w:t xml:space="preserve"> VLAN</w:t>
      </w:r>
      <w:r w:rsidR="000951A8">
        <w:rPr>
          <w:lang w:val="en-GB"/>
        </w:rPr>
        <w:t xml:space="preserve"> allows </w:t>
      </w:r>
      <w:r w:rsidR="0033118F">
        <w:rPr>
          <w:lang w:val="en-GB"/>
        </w:rPr>
        <w:t xml:space="preserve">to make sure </w:t>
      </w:r>
      <w:r w:rsidR="00EC008E">
        <w:rPr>
          <w:lang w:val="en-GB"/>
        </w:rPr>
        <w:t>these ports a</w:t>
      </w:r>
      <w:r w:rsidR="0033118F">
        <w:rPr>
          <w:lang w:val="en-GB"/>
        </w:rPr>
        <w:t xml:space="preserve">re not </w:t>
      </w:r>
      <w:r w:rsidR="009C08FB">
        <w:rPr>
          <w:lang w:val="en-GB"/>
        </w:rPr>
        <w:t>lost,</w:t>
      </w:r>
      <w:r w:rsidR="0033118F">
        <w:rPr>
          <w:lang w:val="en-GB"/>
        </w:rPr>
        <w:t xml:space="preserve"> and </w:t>
      </w:r>
      <w:r w:rsidR="00EC008E">
        <w:rPr>
          <w:lang w:val="en-GB"/>
        </w:rPr>
        <w:t>no</w:t>
      </w:r>
      <w:r w:rsidR="0033118F">
        <w:rPr>
          <w:lang w:val="en-GB"/>
        </w:rPr>
        <w:t xml:space="preserve"> foreign system can access it. </w:t>
      </w:r>
      <w:r w:rsidR="009C08FB">
        <w:rPr>
          <w:lang w:val="en-GB"/>
        </w:rPr>
        <w:t>Finally,</w:t>
      </w:r>
      <w:r w:rsidR="00FF6C4D">
        <w:rPr>
          <w:lang w:val="en-GB"/>
        </w:rPr>
        <w:t xml:space="preserve"> in</w:t>
      </w:r>
      <w:r w:rsidR="009C08FB">
        <w:rPr>
          <w:lang w:val="en-GB"/>
        </w:rPr>
        <w:t xml:space="preserve"> the router, we’ll determine a way through each of the two VLANs</w:t>
      </w:r>
      <w:r w:rsidR="007C5519">
        <w:rPr>
          <w:lang w:val="en-GB"/>
        </w:rPr>
        <w:t xml:space="preserve"> we’re interested in</w:t>
      </w:r>
      <w:r w:rsidR="009C08FB">
        <w:rPr>
          <w:lang w:val="en-GB"/>
        </w:rPr>
        <w:t xml:space="preserve">. </w:t>
      </w:r>
    </w:p>
    <w:p w14:paraId="3C25E425" w14:textId="7FEDCE80" w:rsidR="009C08FB" w:rsidRDefault="009C08FB" w:rsidP="005F6497">
      <w:pPr>
        <w:jc w:val="both"/>
        <w:rPr>
          <w:lang w:val="en-GB"/>
        </w:rPr>
      </w:pPr>
      <w:r>
        <w:rPr>
          <w:lang w:val="en-GB"/>
        </w:rPr>
        <w:tab/>
        <w:t xml:space="preserve">Using tutorials 15 and 16, we can find all the instructions to type in the different consoles, to create the </w:t>
      </w:r>
      <w:r w:rsidR="00BB5081">
        <w:rPr>
          <w:lang w:val="en-GB"/>
        </w:rPr>
        <w:t>4</w:t>
      </w:r>
      <w:r>
        <w:rPr>
          <w:lang w:val="en-GB"/>
        </w:rPr>
        <w:t xml:space="preserve"> VLANs, to trunk Sales and Finance VLANs</w:t>
      </w:r>
      <w:r w:rsidR="009A2A8D">
        <w:rPr>
          <w:lang w:val="en-GB"/>
        </w:rPr>
        <w:t xml:space="preserve"> with the middle switch</w:t>
      </w:r>
      <w:r>
        <w:rPr>
          <w:lang w:val="en-GB"/>
        </w:rPr>
        <w:t xml:space="preserve">, and to determine ways </w:t>
      </w:r>
      <w:r w:rsidR="00E1344E">
        <w:rPr>
          <w:lang w:val="en-GB"/>
        </w:rPr>
        <w:t xml:space="preserve">to </w:t>
      </w:r>
      <w:r w:rsidR="00E1344E">
        <w:rPr>
          <w:lang w:val="en-GB"/>
        </w:rPr>
        <w:t>Sales and Finance VLANs</w:t>
      </w:r>
      <w:r w:rsidR="00BE45B6">
        <w:rPr>
          <w:lang w:val="en-GB"/>
        </w:rPr>
        <w:t xml:space="preserve"> </w:t>
      </w:r>
      <w:r>
        <w:rPr>
          <w:lang w:val="en-GB"/>
        </w:rPr>
        <w:t xml:space="preserve">in the router. </w:t>
      </w:r>
      <w:r w:rsidR="00261A32">
        <w:rPr>
          <w:lang w:val="en-GB"/>
        </w:rPr>
        <w:t>In the end, we can see that our system works, since every computer in the topology can be pinged from another computer in the topology.</w:t>
      </w:r>
      <w:r w:rsidR="00045EE3">
        <w:rPr>
          <w:lang w:val="en-GB"/>
        </w:rPr>
        <w:t xml:space="preserve"> Plus, every</w:t>
      </w:r>
      <w:r w:rsidR="007D2EB4">
        <w:rPr>
          <w:lang w:val="en-GB"/>
        </w:rPr>
        <w:t xml:space="preserve"> unused</w:t>
      </w:r>
      <w:r w:rsidR="00045EE3">
        <w:rPr>
          <w:lang w:val="en-GB"/>
        </w:rPr>
        <w:t xml:space="preserve"> port is “safe” since </w:t>
      </w:r>
      <w:r w:rsidR="00E1344E">
        <w:rPr>
          <w:lang w:val="en-GB"/>
        </w:rPr>
        <w:t>it’s</w:t>
      </w:r>
      <w:r w:rsidR="00045EE3">
        <w:rPr>
          <w:lang w:val="en-GB"/>
        </w:rPr>
        <w:t xml:space="preserve"> registered in the “BLACKHOLE” VLAN. </w:t>
      </w:r>
    </w:p>
    <w:p w14:paraId="7194F0D5" w14:textId="7F4CFAC7" w:rsidR="00A120ED" w:rsidRDefault="00A120ED" w:rsidP="005F6497">
      <w:pPr>
        <w:jc w:val="both"/>
        <w:rPr>
          <w:rFonts w:ascii="Calibri" w:hAnsi="Calibri" w:cs="Calibri"/>
          <w:color w:val="000000"/>
          <w:lang w:val="en-GB"/>
        </w:rPr>
      </w:pPr>
      <w:r>
        <w:rPr>
          <w:lang w:val="en-GB"/>
        </w:rPr>
        <w:t xml:space="preserve">Sales department </w:t>
      </w:r>
      <w:r w:rsidR="0082322B">
        <w:rPr>
          <w:lang w:val="en-GB"/>
        </w:rPr>
        <w:t>switch</w:t>
      </w:r>
      <w:r w:rsidR="008E29AA">
        <w:rPr>
          <w:lang w:val="en-GB"/>
        </w:rPr>
        <w:t>, VLANs:</w:t>
      </w:r>
      <w:r>
        <w:rPr>
          <w:lang w:val="en-GB"/>
        </w:rPr>
        <w:t xml:space="preserve"> </w:t>
      </w:r>
    </w:p>
    <w:p w14:paraId="4291A2D5" w14:textId="54CB2603" w:rsidR="0052586D" w:rsidRDefault="00C3471D" w:rsidP="003C2B43">
      <w:pPr>
        <w:jc w:val="center"/>
        <w:rPr>
          <w:rFonts w:ascii="Calibri" w:hAnsi="Calibri" w:cs="Calibri"/>
          <w:color w:val="000000"/>
          <w:lang w:val="en-GB"/>
        </w:rPr>
      </w:pPr>
      <w:r>
        <w:rPr>
          <w:noProof/>
        </w:rPr>
        <w:drawing>
          <wp:inline distT="0" distB="0" distL="0" distR="0" wp14:anchorId="107E23D9" wp14:editId="5231FEBE">
            <wp:extent cx="5343525" cy="2266950"/>
            <wp:effectExtent l="0" t="0" r="9525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3476" w14:textId="77777777" w:rsidR="00337BFE" w:rsidRDefault="00337BFE" w:rsidP="00A2212E">
      <w:pPr>
        <w:jc w:val="both"/>
        <w:rPr>
          <w:rFonts w:ascii="Calibri" w:hAnsi="Calibri" w:cs="Calibri"/>
          <w:color w:val="000000"/>
          <w:lang w:val="en-GB"/>
        </w:rPr>
      </w:pPr>
    </w:p>
    <w:p w14:paraId="35FF560C" w14:textId="4EEF3575" w:rsidR="00A2212E" w:rsidRDefault="00A2212E" w:rsidP="00A2212E">
      <w:pPr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Sales</w:t>
      </w:r>
      <w:r>
        <w:rPr>
          <w:rFonts w:ascii="Calibri" w:hAnsi="Calibri" w:cs="Calibri"/>
          <w:color w:val="000000"/>
          <w:lang w:val="en-GB"/>
        </w:rPr>
        <w:t xml:space="preserve"> department switch trunk: </w:t>
      </w:r>
    </w:p>
    <w:p w14:paraId="27A0BF28" w14:textId="273CCA86" w:rsidR="00466F10" w:rsidRDefault="00466F10" w:rsidP="00466F10">
      <w:pPr>
        <w:jc w:val="center"/>
        <w:rPr>
          <w:rFonts w:ascii="Calibri" w:hAnsi="Calibri" w:cs="Calibri"/>
          <w:color w:val="000000"/>
          <w:lang w:val="en-GB"/>
        </w:rPr>
      </w:pPr>
      <w:r>
        <w:rPr>
          <w:noProof/>
        </w:rPr>
        <w:drawing>
          <wp:inline distT="0" distB="0" distL="0" distR="0" wp14:anchorId="62322E20" wp14:editId="3A206B59">
            <wp:extent cx="4591050" cy="1676400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896E" w14:textId="77777777" w:rsidR="00FA405D" w:rsidRDefault="00FA405D" w:rsidP="00FF4E32">
      <w:pPr>
        <w:jc w:val="both"/>
        <w:rPr>
          <w:lang w:val="en-GB"/>
        </w:rPr>
      </w:pPr>
    </w:p>
    <w:p w14:paraId="5C460918" w14:textId="7518CD3D" w:rsidR="00FF4E32" w:rsidRDefault="00FF4E32" w:rsidP="00FF4E32">
      <w:pPr>
        <w:jc w:val="both"/>
        <w:rPr>
          <w:rFonts w:ascii="Calibri" w:hAnsi="Calibri" w:cs="Calibri"/>
          <w:color w:val="000000"/>
          <w:lang w:val="en-GB"/>
        </w:rPr>
      </w:pPr>
      <w:r>
        <w:rPr>
          <w:lang w:val="en-GB"/>
        </w:rPr>
        <w:lastRenderedPageBreak/>
        <w:t xml:space="preserve">Finance department </w:t>
      </w:r>
      <w:r w:rsidR="0082322B">
        <w:rPr>
          <w:lang w:val="en-GB"/>
        </w:rPr>
        <w:t>switch</w:t>
      </w:r>
      <w:r w:rsidR="008E29AA">
        <w:rPr>
          <w:lang w:val="en-GB"/>
        </w:rPr>
        <w:t xml:space="preserve"> VLANs</w:t>
      </w:r>
      <w:r w:rsidR="0082322B">
        <w:rPr>
          <w:lang w:val="en-GB"/>
        </w:rPr>
        <w:t>:</w:t>
      </w:r>
      <w:r>
        <w:rPr>
          <w:lang w:val="en-GB"/>
        </w:rPr>
        <w:t xml:space="preserve"> </w:t>
      </w:r>
    </w:p>
    <w:p w14:paraId="31C3C131" w14:textId="12A98A42" w:rsidR="00FF4E32" w:rsidRDefault="001D5F75" w:rsidP="003C2B43">
      <w:pPr>
        <w:jc w:val="center"/>
        <w:rPr>
          <w:rFonts w:ascii="Calibri" w:hAnsi="Calibri" w:cs="Calibri"/>
          <w:color w:val="000000"/>
          <w:lang w:val="en-GB"/>
        </w:rPr>
      </w:pPr>
      <w:r>
        <w:rPr>
          <w:noProof/>
        </w:rPr>
        <w:drawing>
          <wp:inline distT="0" distB="0" distL="0" distR="0" wp14:anchorId="0D29C7EB" wp14:editId="16E72FDB">
            <wp:extent cx="5324475" cy="2247900"/>
            <wp:effectExtent l="0" t="0" r="9525" b="0"/>
            <wp:docPr id="9" name="Image 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9CD8" w14:textId="77777777" w:rsidR="00FA405D" w:rsidRDefault="00FA405D" w:rsidP="005067C3">
      <w:pPr>
        <w:jc w:val="both"/>
        <w:rPr>
          <w:rFonts w:ascii="Calibri" w:hAnsi="Calibri" w:cs="Calibri"/>
          <w:color w:val="000000"/>
          <w:lang w:val="en-GB"/>
        </w:rPr>
      </w:pPr>
    </w:p>
    <w:p w14:paraId="2CD7BAC0" w14:textId="77777777" w:rsidR="00FA405D" w:rsidRDefault="00FA405D" w:rsidP="005067C3">
      <w:pPr>
        <w:jc w:val="both"/>
        <w:rPr>
          <w:rFonts w:ascii="Calibri" w:hAnsi="Calibri" w:cs="Calibri"/>
          <w:color w:val="000000"/>
          <w:lang w:val="en-GB"/>
        </w:rPr>
      </w:pPr>
    </w:p>
    <w:p w14:paraId="0D26D4EC" w14:textId="33610A5F" w:rsidR="005067C3" w:rsidRDefault="005067C3" w:rsidP="005067C3">
      <w:pPr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Finance department</w:t>
      </w:r>
      <w:r>
        <w:rPr>
          <w:rFonts w:ascii="Calibri" w:hAnsi="Calibri" w:cs="Calibri"/>
          <w:color w:val="000000"/>
          <w:lang w:val="en-GB"/>
        </w:rPr>
        <w:t xml:space="preserve"> switch trunk: </w:t>
      </w:r>
    </w:p>
    <w:p w14:paraId="0D2F625E" w14:textId="4B5B90D4" w:rsidR="005067C3" w:rsidRDefault="005067C3" w:rsidP="003C2B43">
      <w:pPr>
        <w:jc w:val="center"/>
        <w:rPr>
          <w:rFonts w:ascii="Calibri" w:hAnsi="Calibri" w:cs="Calibri"/>
          <w:color w:val="000000"/>
          <w:lang w:val="en-GB"/>
        </w:rPr>
      </w:pPr>
      <w:r>
        <w:rPr>
          <w:noProof/>
        </w:rPr>
        <w:drawing>
          <wp:inline distT="0" distB="0" distL="0" distR="0" wp14:anchorId="12CFEE09" wp14:editId="4DEB861E">
            <wp:extent cx="4572000" cy="1676400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7E2E" w14:textId="77777777" w:rsidR="002103FB" w:rsidRDefault="002103FB" w:rsidP="002A69BC">
      <w:pPr>
        <w:jc w:val="both"/>
        <w:rPr>
          <w:rFonts w:ascii="Calibri" w:hAnsi="Calibri" w:cs="Calibri"/>
          <w:color w:val="000000"/>
          <w:lang w:val="en-GB"/>
        </w:rPr>
      </w:pPr>
    </w:p>
    <w:p w14:paraId="76946133" w14:textId="77777777" w:rsidR="002103FB" w:rsidRDefault="002103FB" w:rsidP="002A69BC">
      <w:pPr>
        <w:jc w:val="both"/>
        <w:rPr>
          <w:rFonts w:ascii="Calibri" w:hAnsi="Calibri" w:cs="Calibri"/>
          <w:color w:val="000000"/>
          <w:lang w:val="en-GB"/>
        </w:rPr>
      </w:pPr>
    </w:p>
    <w:p w14:paraId="20F162D3" w14:textId="191C87D9" w:rsidR="00A0716E" w:rsidRDefault="002A69BC" w:rsidP="002A69BC">
      <w:pPr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 xml:space="preserve">Middle switch VLANs: </w:t>
      </w:r>
    </w:p>
    <w:p w14:paraId="568C6D5C" w14:textId="6ECC17E1" w:rsidR="00C10BF2" w:rsidRDefault="00E856B7" w:rsidP="00C10BF2">
      <w:pPr>
        <w:jc w:val="center"/>
        <w:rPr>
          <w:rFonts w:ascii="Calibri" w:hAnsi="Calibri" w:cs="Calibri"/>
          <w:color w:val="000000"/>
          <w:lang w:val="en-GB"/>
        </w:rPr>
      </w:pPr>
      <w:r>
        <w:rPr>
          <w:noProof/>
        </w:rPr>
        <w:drawing>
          <wp:inline distT="0" distB="0" distL="0" distR="0" wp14:anchorId="26BCFAD1" wp14:editId="3AEEE2F1">
            <wp:extent cx="5343525" cy="2428875"/>
            <wp:effectExtent l="0" t="0" r="9525" b="9525"/>
            <wp:docPr id="11" name="Image 1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1FF4" w14:textId="77777777" w:rsidR="00B852C9" w:rsidRDefault="00B852C9" w:rsidP="00F21DF4">
      <w:pPr>
        <w:jc w:val="both"/>
        <w:rPr>
          <w:rFonts w:ascii="Calibri" w:hAnsi="Calibri" w:cs="Calibri"/>
          <w:color w:val="000000"/>
          <w:lang w:val="en-GB"/>
        </w:rPr>
      </w:pPr>
    </w:p>
    <w:p w14:paraId="0FDCF0B7" w14:textId="2F6CE104" w:rsidR="00F21DF4" w:rsidRDefault="00F21DF4" w:rsidP="00F21DF4">
      <w:pPr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lastRenderedPageBreak/>
        <w:t xml:space="preserve">Middle switch trunk: </w:t>
      </w:r>
    </w:p>
    <w:p w14:paraId="61FAEEB4" w14:textId="1E46025F" w:rsidR="00F21DF4" w:rsidRDefault="00EC1B20" w:rsidP="00C10BF2">
      <w:pPr>
        <w:jc w:val="center"/>
        <w:rPr>
          <w:rFonts w:ascii="Calibri" w:hAnsi="Calibri" w:cs="Calibri"/>
          <w:color w:val="000000"/>
          <w:lang w:val="en-GB"/>
        </w:rPr>
      </w:pPr>
      <w:r>
        <w:rPr>
          <w:noProof/>
        </w:rPr>
        <w:drawing>
          <wp:inline distT="0" distB="0" distL="0" distR="0" wp14:anchorId="7ED5C376" wp14:editId="69B8749C">
            <wp:extent cx="4581525" cy="2695575"/>
            <wp:effectExtent l="0" t="0" r="9525" b="9525"/>
            <wp:docPr id="12" name="Image 1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0DE7" w14:textId="77777777" w:rsidR="00C15CA2" w:rsidRDefault="00C15CA2" w:rsidP="00F20CBD">
      <w:pPr>
        <w:rPr>
          <w:rFonts w:ascii="Calibri" w:hAnsi="Calibri" w:cs="Calibri"/>
          <w:color w:val="000000"/>
          <w:lang w:val="en-GB"/>
        </w:rPr>
      </w:pPr>
    </w:p>
    <w:p w14:paraId="52A07523" w14:textId="60170752" w:rsidR="00F20CBD" w:rsidRDefault="00F20CBD" w:rsidP="00F20CBD">
      <w:pPr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 xml:space="preserve">Management switch VLAN: </w:t>
      </w:r>
    </w:p>
    <w:p w14:paraId="74744271" w14:textId="10BC0639" w:rsidR="00A50696" w:rsidRDefault="00A50696" w:rsidP="00A50696">
      <w:pPr>
        <w:jc w:val="center"/>
        <w:rPr>
          <w:rFonts w:ascii="Calibri" w:hAnsi="Calibri" w:cs="Calibri"/>
          <w:color w:val="000000"/>
          <w:lang w:val="en-GB"/>
        </w:rPr>
      </w:pPr>
      <w:r>
        <w:rPr>
          <w:noProof/>
        </w:rPr>
        <w:drawing>
          <wp:inline distT="0" distB="0" distL="0" distR="0" wp14:anchorId="184781EA" wp14:editId="0A4FB33F">
            <wp:extent cx="5362575" cy="2028825"/>
            <wp:effectExtent l="0" t="0" r="9525" b="9525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FCC5" w14:textId="77777777" w:rsidR="00F20CBD" w:rsidRPr="00A7154A" w:rsidRDefault="00F20CBD" w:rsidP="00F20CBD">
      <w:pPr>
        <w:jc w:val="center"/>
        <w:rPr>
          <w:rFonts w:ascii="Calibri" w:hAnsi="Calibri" w:cs="Calibri"/>
          <w:color w:val="000000"/>
          <w:lang w:val="en-GB"/>
        </w:rPr>
      </w:pPr>
    </w:p>
    <w:sectPr w:rsidR="00F20CBD" w:rsidRPr="00A71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4E6C"/>
    <w:multiLevelType w:val="hybridMultilevel"/>
    <w:tmpl w:val="B2A0321E"/>
    <w:lvl w:ilvl="0" w:tplc="FA1463C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CB"/>
    <w:rsid w:val="00013E22"/>
    <w:rsid w:val="0002766E"/>
    <w:rsid w:val="00034252"/>
    <w:rsid w:val="00045EE3"/>
    <w:rsid w:val="00052FEA"/>
    <w:rsid w:val="00061D09"/>
    <w:rsid w:val="0008021A"/>
    <w:rsid w:val="0008218B"/>
    <w:rsid w:val="000951A8"/>
    <w:rsid w:val="000A1267"/>
    <w:rsid w:val="000A75BC"/>
    <w:rsid w:val="000B1796"/>
    <w:rsid w:val="000B2F9E"/>
    <w:rsid w:val="000B459E"/>
    <w:rsid w:val="000E163F"/>
    <w:rsid w:val="00135504"/>
    <w:rsid w:val="001371CB"/>
    <w:rsid w:val="0017342E"/>
    <w:rsid w:val="00183470"/>
    <w:rsid w:val="00193057"/>
    <w:rsid w:val="00194235"/>
    <w:rsid w:val="00197EC9"/>
    <w:rsid w:val="001A772E"/>
    <w:rsid w:val="001D29CC"/>
    <w:rsid w:val="001D5F75"/>
    <w:rsid w:val="001E378F"/>
    <w:rsid w:val="00203B76"/>
    <w:rsid w:val="002103FB"/>
    <w:rsid w:val="002111A5"/>
    <w:rsid w:val="00212757"/>
    <w:rsid w:val="002151B1"/>
    <w:rsid w:val="00221F22"/>
    <w:rsid w:val="002278CB"/>
    <w:rsid w:val="0023333E"/>
    <w:rsid w:val="0025671D"/>
    <w:rsid w:val="00261A32"/>
    <w:rsid w:val="00276625"/>
    <w:rsid w:val="00285AA0"/>
    <w:rsid w:val="002A69BC"/>
    <w:rsid w:val="002B23ED"/>
    <w:rsid w:val="002B5F49"/>
    <w:rsid w:val="002D3B71"/>
    <w:rsid w:val="002D4C40"/>
    <w:rsid w:val="003008DD"/>
    <w:rsid w:val="0033118F"/>
    <w:rsid w:val="00332E55"/>
    <w:rsid w:val="00337BFE"/>
    <w:rsid w:val="00340DD1"/>
    <w:rsid w:val="00347B2C"/>
    <w:rsid w:val="00352FFB"/>
    <w:rsid w:val="00373B80"/>
    <w:rsid w:val="00392269"/>
    <w:rsid w:val="003C2B43"/>
    <w:rsid w:val="00402302"/>
    <w:rsid w:val="0041012B"/>
    <w:rsid w:val="00432AFF"/>
    <w:rsid w:val="004368E5"/>
    <w:rsid w:val="00453A75"/>
    <w:rsid w:val="00466F10"/>
    <w:rsid w:val="004754A0"/>
    <w:rsid w:val="004847EB"/>
    <w:rsid w:val="004A0594"/>
    <w:rsid w:val="004B280D"/>
    <w:rsid w:val="004B5A96"/>
    <w:rsid w:val="004C57BF"/>
    <w:rsid w:val="004D0AD8"/>
    <w:rsid w:val="004D5423"/>
    <w:rsid w:val="004E2BBF"/>
    <w:rsid w:val="00504ACF"/>
    <w:rsid w:val="005067C3"/>
    <w:rsid w:val="00511312"/>
    <w:rsid w:val="0052586D"/>
    <w:rsid w:val="005375EF"/>
    <w:rsid w:val="00555154"/>
    <w:rsid w:val="0055531D"/>
    <w:rsid w:val="00563FA5"/>
    <w:rsid w:val="00566915"/>
    <w:rsid w:val="00574459"/>
    <w:rsid w:val="00581F10"/>
    <w:rsid w:val="0059662D"/>
    <w:rsid w:val="005D10A6"/>
    <w:rsid w:val="005F1AF1"/>
    <w:rsid w:val="005F6497"/>
    <w:rsid w:val="005F74C0"/>
    <w:rsid w:val="0061396D"/>
    <w:rsid w:val="00624AC0"/>
    <w:rsid w:val="00637BF3"/>
    <w:rsid w:val="00646C60"/>
    <w:rsid w:val="006471FE"/>
    <w:rsid w:val="00652092"/>
    <w:rsid w:val="0065608A"/>
    <w:rsid w:val="006A1406"/>
    <w:rsid w:val="006C07A0"/>
    <w:rsid w:val="006D1764"/>
    <w:rsid w:val="006F163C"/>
    <w:rsid w:val="006F593D"/>
    <w:rsid w:val="0073275F"/>
    <w:rsid w:val="0073754D"/>
    <w:rsid w:val="00753A80"/>
    <w:rsid w:val="00757695"/>
    <w:rsid w:val="00761BE9"/>
    <w:rsid w:val="00763374"/>
    <w:rsid w:val="007675D2"/>
    <w:rsid w:val="00793FF3"/>
    <w:rsid w:val="007C5519"/>
    <w:rsid w:val="007D2EB4"/>
    <w:rsid w:val="007E4603"/>
    <w:rsid w:val="00801207"/>
    <w:rsid w:val="00813658"/>
    <w:rsid w:val="0082322B"/>
    <w:rsid w:val="0083070E"/>
    <w:rsid w:val="008404A3"/>
    <w:rsid w:val="00842E8B"/>
    <w:rsid w:val="008522E6"/>
    <w:rsid w:val="008542F1"/>
    <w:rsid w:val="008663F4"/>
    <w:rsid w:val="00873D41"/>
    <w:rsid w:val="00894878"/>
    <w:rsid w:val="008A0047"/>
    <w:rsid w:val="008A2736"/>
    <w:rsid w:val="008A691D"/>
    <w:rsid w:val="008C418F"/>
    <w:rsid w:val="008C4517"/>
    <w:rsid w:val="008C58F6"/>
    <w:rsid w:val="008C6913"/>
    <w:rsid w:val="008D2CD1"/>
    <w:rsid w:val="008E29AA"/>
    <w:rsid w:val="00907377"/>
    <w:rsid w:val="00917F9C"/>
    <w:rsid w:val="009357F0"/>
    <w:rsid w:val="00935F17"/>
    <w:rsid w:val="00942521"/>
    <w:rsid w:val="00946419"/>
    <w:rsid w:val="009636A7"/>
    <w:rsid w:val="00986C39"/>
    <w:rsid w:val="00992214"/>
    <w:rsid w:val="009A2A8D"/>
    <w:rsid w:val="009A6AA6"/>
    <w:rsid w:val="009B12E6"/>
    <w:rsid w:val="009C08FB"/>
    <w:rsid w:val="009D21C7"/>
    <w:rsid w:val="00A012BD"/>
    <w:rsid w:val="00A0716E"/>
    <w:rsid w:val="00A120ED"/>
    <w:rsid w:val="00A162B7"/>
    <w:rsid w:val="00A2212E"/>
    <w:rsid w:val="00A27163"/>
    <w:rsid w:val="00A36C37"/>
    <w:rsid w:val="00A36E70"/>
    <w:rsid w:val="00A424E9"/>
    <w:rsid w:val="00A46141"/>
    <w:rsid w:val="00A50696"/>
    <w:rsid w:val="00A51F20"/>
    <w:rsid w:val="00A62D6E"/>
    <w:rsid w:val="00A7154A"/>
    <w:rsid w:val="00A7505C"/>
    <w:rsid w:val="00A85962"/>
    <w:rsid w:val="00A95571"/>
    <w:rsid w:val="00AA555A"/>
    <w:rsid w:val="00AE0F7C"/>
    <w:rsid w:val="00AF14DA"/>
    <w:rsid w:val="00AF3210"/>
    <w:rsid w:val="00AF5B97"/>
    <w:rsid w:val="00AF6844"/>
    <w:rsid w:val="00B273EB"/>
    <w:rsid w:val="00B35A20"/>
    <w:rsid w:val="00B456A8"/>
    <w:rsid w:val="00B63634"/>
    <w:rsid w:val="00B75FE9"/>
    <w:rsid w:val="00B852C9"/>
    <w:rsid w:val="00BA1039"/>
    <w:rsid w:val="00BB5081"/>
    <w:rsid w:val="00BE45B6"/>
    <w:rsid w:val="00BE7977"/>
    <w:rsid w:val="00C10BF2"/>
    <w:rsid w:val="00C14485"/>
    <w:rsid w:val="00C15CA2"/>
    <w:rsid w:val="00C21162"/>
    <w:rsid w:val="00C30A7A"/>
    <w:rsid w:val="00C337E9"/>
    <w:rsid w:val="00C3471D"/>
    <w:rsid w:val="00C40983"/>
    <w:rsid w:val="00C50555"/>
    <w:rsid w:val="00C76186"/>
    <w:rsid w:val="00C93318"/>
    <w:rsid w:val="00C95CD4"/>
    <w:rsid w:val="00CA2B96"/>
    <w:rsid w:val="00CE1436"/>
    <w:rsid w:val="00D265B2"/>
    <w:rsid w:val="00D35C4B"/>
    <w:rsid w:val="00D64BF8"/>
    <w:rsid w:val="00D809E0"/>
    <w:rsid w:val="00D815BB"/>
    <w:rsid w:val="00D85EC7"/>
    <w:rsid w:val="00D90FEA"/>
    <w:rsid w:val="00DA47A9"/>
    <w:rsid w:val="00DB5DF9"/>
    <w:rsid w:val="00DD0467"/>
    <w:rsid w:val="00DE708C"/>
    <w:rsid w:val="00DF14A9"/>
    <w:rsid w:val="00E1344E"/>
    <w:rsid w:val="00E158C7"/>
    <w:rsid w:val="00E249E0"/>
    <w:rsid w:val="00E45DD1"/>
    <w:rsid w:val="00E55018"/>
    <w:rsid w:val="00E57175"/>
    <w:rsid w:val="00E72B9D"/>
    <w:rsid w:val="00E7456B"/>
    <w:rsid w:val="00E856B7"/>
    <w:rsid w:val="00E9131A"/>
    <w:rsid w:val="00E93084"/>
    <w:rsid w:val="00EA1455"/>
    <w:rsid w:val="00EB4F93"/>
    <w:rsid w:val="00EC008E"/>
    <w:rsid w:val="00EC1B20"/>
    <w:rsid w:val="00EC247E"/>
    <w:rsid w:val="00ED73B8"/>
    <w:rsid w:val="00ED7EDA"/>
    <w:rsid w:val="00F052DD"/>
    <w:rsid w:val="00F20CBD"/>
    <w:rsid w:val="00F212B3"/>
    <w:rsid w:val="00F21DF4"/>
    <w:rsid w:val="00F31AC0"/>
    <w:rsid w:val="00F32B2D"/>
    <w:rsid w:val="00F40C62"/>
    <w:rsid w:val="00F502AA"/>
    <w:rsid w:val="00F65186"/>
    <w:rsid w:val="00F674F4"/>
    <w:rsid w:val="00F82DE7"/>
    <w:rsid w:val="00FA1299"/>
    <w:rsid w:val="00FA405D"/>
    <w:rsid w:val="00FB4F49"/>
    <w:rsid w:val="00FC48E9"/>
    <w:rsid w:val="00FC62E0"/>
    <w:rsid w:val="00FD2BD9"/>
    <w:rsid w:val="00FF4E32"/>
    <w:rsid w:val="00F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1180"/>
  <w15:chartTrackingRefBased/>
  <w15:docId w15:val="{E14C895B-F095-4BB9-9B28-500DFF9B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22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1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555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6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0607">
          <w:marLeft w:val="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3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SANCHEZ</dc:creator>
  <cp:keywords/>
  <dc:description/>
  <cp:lastModifiedBy>Pablo SANCHEZ</cp:lastModifiedBy>
  <cp:revision>255</cp:revision>
  <dcterms:created xsi:type="dcterms:W3CDTF">2021-10-12T09:19:00Z</dcterms:created>
  <dcterms:modified xsi:type="dcterms:W3CDTF">2021-12-03T17:41:00Z</dcterms:modified>
</cp:coreProperties>
</file>