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C080" w14:textId="77777777" w:rsidR="00340DD1" w:rsidRDefault="00340DD1" w:rsidP="004754A0">
      <w:pPr>
        <w:rPr>
          <w:lang w:val="en-GB"/>
        </w:rPr>
      </w:pPr>
      <w:r>
        <w:rPr>
          <w:lang w:val="en-GB"/>
        </w:rPr>
        <w:t xml:space="preserve">SANCHEZ Pablo </w:t>
      </w:r>
    </w:p>
    <w:p w14:paraId="26376C8F" w14:textId="6413F63B" w:rsidR="008C58F6" w:rsidRPr="00340DD1" w:rsidRDefault="00340DD1" w:rsidP="00340DD1">
      <w:pPr>
        <w:jc w:val="center"/>
        <w:rPr>
          <w:u w:val="single"/>
          <w:lang w:val="en-GB"/>
        </w:rPr>
      </w:pPr>
      <w:r w:rsidRPr="00340DD1">
        <w:rPr>
          <w:u w:val="single"/>
          <w:lang w:val="en-GB"/>
        </w:rPr>
        <w:t>Networks and Protocols Project: ABC Distributions</w:t>
      </w:r>
    </w:p>
    <w:p w14:paraId="30103D82" w14:textId="2C93AF88" w:rsidR="0091228C" w:rsidRDefault="00340DD1" w:rsidP="00745D93">
      <w:pPr>
        <w:jc w:val="center"/>
        <w:rPr>
          <w:u w:val="single"/>
          <w:lang w:val="en-GB"/>
        </w:rPr>
      </w:pPr>
      <w:r w:rsidRPr="00340DD1">
        <w:rPr>
          <w:u w:val="single"/>
          <w:lang w:val="en-GB"/>
        </w:rPr>
        <w:t xml:space="preserve">Stage </w:t>
      </w:r>
      <w:r w:rsidR="00C86753">
        <w:rPr>
          <w:u w:val="single"/>
          <w:lang w:val="en-GB"/>
        </w:rPr>
        <w:t>4</w:t>
      </w:r>
      <w:r w:rsidRPr="00340DD1">
        <w:rPr>
          <w:u w:val="single"/>
          <w:lang w:val="en-GB"/>
        </w:rPr>
        <w:t xml:space="preserve">: </w:t>
      </w:r>
      <w:r w:rsidR="00C86753">
        <w:rPr>
          <w:u w:val="single"/>
          <w:lang w:val="en-GB"/>
        </w:rPr>
        <w:t>Connectivity testing of implemented topology and configuration</w:t>
      </w:r>
    </w:p>
    <w:p w14:paraId="38C1B9CA" w14:textId="7B015BDC" w:rsidR="004C5936" w:rsidRDefault="004C5936" w:rsidP="00745D93">
      <w:pPr>
        <w:jc w:val="center"/>
        <w:rPr>
          <w:u w:val="single"/>
          <w:lang w:val="en-GB"/>
        </w:rPr>
      </w:pPr>
    </w:p>
    <w:p w14:paraId="7E2E132F" w14:textId="6D118CD2" w:rsidR="004C5936" w:rsidRDefault="004C5936" w:rsidP="00745D93">
      <w:pPr>
        <w:jc w:val="center"/>
        <w:rPr>
          <w:u w:val="single"/>
          <w:lang w:val="en-GB"/>
        </w:rPr>
      </w:pPr>
      <w:r>
        <w:rPr>
          <w:u w:val="single"/>
          <w:lang w:val="en-GB"/>
        </w:rPr>
        <w:t>Display network configuration</w:t>
      </w:r>
    </w:p>
    <w:p w14:paraId="4DB0B8A6" w14:textId="5056B96B" w:rsidR="00824015" w:rsidRPr="00391721" w:rsidRDefault="0091228C" w:rsidP="00391721">
      <w:pPr>
        <w:jc w:val="both"/>
        <w:rPr>
          <w:lang w:val="en-GB"/>
        </w:rPr>
      </w:pPr>
      <w:r>
        <w:rPr>
          <w:lang w:val="en-GB"/>
        </w:rPr>
        <w:tab/>
        <w:t xml:space="preserve">First, we </w:t>
      </w:r>
      <w:r w:rsidR="00675CDD">
        <w:rPr>
          <w:lang w:val="en-GB"/>
        </w:rPr>
        <w:t>“</w:t>
      </w:r>
      <w:r>
        <w:rPr>
          <w:lang w:val="en-GB"/>
        </w:rPr>
        <w:t>show run</w:t>
      </w:r>
      <w:r w:rsidR="00675CDD">
        <w:rPr>
          <w:lang w:val="en-GB"/>
        </w:rPr>
        <w:t>”</w:t>
      </w:r>
      <w:r>
        <w:rPr>
          <w:lang w:val="en-GB"/>
        </w:rPr>
        <w:t xml:space="preserve"> every </w:t>
      </w:r>
      <w:r w:rsidR="00925685">
        <w:rPr>
          <w:lang w:val="en-GB"/>
        </w:rPr>
        <w:t>switch</w:t>
      </w:r>
      <w:r>
        <w:rPr>
          <w:lang w:val="en-GB"/>
        </w:rPr>
        <w:t xml:space="preserve"> </w:t>
      </w:r>
      <w:r w:rsidR="00675CDD">
        <w:rPr>
          <w:lang w:val="en-GB"/>
        </w:rPr>
        <w:t>to see the state of every port</w:t>
      </w:r>
      <w:r w:rsidR="00745D93">
        <w:rPr>
          <w:lang w:val="en-GB"/>
        </w:rPr>
        <w:t>, and we show each VLAN and trunk with “show vlan brief” and “show interfaces trunk”</w:t>
      </w:r>
      <w:r w:rsidR="00504194">
        <w:rPr>
          <w:lang w:val="en-GB"/>
        </w:rPr>
        <w:t xml:space="preserve"> instructions</w:t>
      </w:r>
      <w:r w:rsidR="00675CDD">
        <w:rPr>
          <w:lang w:val="en-GB"/>
        </w:rPr>
        <w:t xml:space="preserve">. Hence, here are screenshots of the </w:t>
      </w:r>
      <w:r w:rsidR="00745D93">
        <w:rPr>
          <w:lang w:val="en-GB"/>
        </w:rPr>
        <w:t>three different instructions on each switc</w:t>
      </w:r>
      <w:r w:rsidR="00FA14E4">
        <w:rPr>
          <w:lang w:val="en-GB"/>
        </w:rPr>
        <w:t>h</w:t>
      </w:r>
      <w:r w:rsidR="00745D93">
        <w:rPr>
          <w:lang w:val="en-GB"/>
        </w:rPr>
        <w:t xml:space="preserve">. </w:t>
      </w:r>
    </w:p>
    <w:p w14:paraId="4C305F90" w14:textId="77777777" w:rsidR="00391721" w:rsidRDefault="00391721" w:rsidP="00391721">
      <w:pPr>
        <w:jc w:val="both"/>
        <w:rPr>
          <w:u w:val="single"/>
          <w:lang w:val="en-GB"/>
        </w:rPr>
      </w:pPr>
    </w:p>
    <w:p w14:paraId="2D6534DE" w14:textId="7E5634B1" w:rsidR="00177F17" w:rsidRPr="00391721" w:rsidRDefault="00391721" w:rsidP="00391721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Management switch</w:t>
      </w:r>
      <w:r>
        <w:rPr>
          <w:u w:val="single"/>
          <w:lang w:val="en-GB"/>
        </w:rPr>
        <w:t>:</w:t>
      </w:r>
      <w:r>
        <w:rPr>
          <w:u w:val="single"/>
          <w:lang w:val="en-GB"/>
        </w:rPr>
        <w:t xml:space="preserve"> </w:t>
      </w:r>
      <w:r w:rsidR="00177F17">
        <w:rPr>
          <w:u w:val="single"/>
          <w:lang w:val="en-GB"/>
        </w:rPr>
        <w:t>VLANs</w:t>
      </w:r>
    </w:p>
    <w:p w14:paraId="53B75128" w14:textId="32E6A56B" w:rsidR="00824015" w:rsidRDefault="00CE0F3D" w:rsidP="0039172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62D8117" wp14:editId="6ABE0514">
            <wp:extent cx="5381625" cy="2162175"/>
            <wp:effectExtent l="0" t="0" r="9525" b="952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D954" w14:textId="77777777" w:rsidR="00391721" w:rsidRDefault="00391721" w:rsidP="00391721">
      <w:pPr>
        <w:jc w:val="center"/>
        <w:rPr>
          <w:lang w:val="en-GB"/>
        </w:rPr>
      </w:pPr>
    </w:p>
    <w:p w14:paraId="1D948A79" w14:textId="77777777" w:rsidR="00177F17" w:rsidRDefault="00177F17" w:rsidP="00745D93">
      <w:pPr>
        <w:jc w:val="center"/>
        <w:rPr>
          <w:lang w:val="en-GB"/>
        </w:rPr>
      </w:pPr>
    </w:p>
    <w:p w14:paraId="33088C3E" w14:textId="23B72A93" w:rsidR="00824015" w:rsidRDefault="00391721" w:rsidP="00177F17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Management switch: </w:t>
      </w:r>
      <w:r w:rsidR="00177F17">
        <w:rPr>
          <w:u w:val="single"/>
          <w:lang w:val="en-GB"/>
        </w:rPr>
        <w:t xml:space="preserve">Show </w:t>
      </w:r>
      <w:r w:rsidR="00433236">
        <w:rPr>
          <w:u w:val="single"/>
          <w:lang w:val="en-GB"/>
        </w:rPr>
        <w:t>t</w:t>
      </w:r>
      <w:r w:rsidR="00177F17">
        <w:rPr>
          <w:u w:val="single"/>
          <w:lang w:val="en-GB"/>
        </w:rPr>
        <w:t>run</w:t>
      </w:r>
      <w:r w:rsidR="00433236">
        <w:rPr>
          <w:u w:val="single"/>
          <w:lang w:val="en-GB"/>
        </w:rPr>
        <w:t>k</w:t>
      </w:r>
      <w:r w:rsidR="00177F17">
        <w:rPr>
          <w:u w:val="single"/>
          <w:lang w:val="en-GB"/>
        </w:rPr>
        <w:t>s</w:t>
      </w:r>
    </w:p>
    <w:p w14:paraId="44E90D5D" w14:textId="77777777" w:rsidR="00391721" w:rsidRPr="00177F17" w:rsidRDefault="00391721" w:rsidP="00177F17">
      <w:pPr>
        <w:jc w:val="both"/>
        <w:rPr>
          <w:u w:val="single"/>
          <w:lang w:val="en-GB"/>
        </w:rPr>
      </w:pPr>
    </w:p>
    <w:p w14:paraId="1BC5E3AF" w14:textId="57F1750F" w:rsidR="00993C91" w:rsidRPr="00CE0F3D" w:rsidRDefault="00993C91" w:rsidP="00745D9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524B077" wp14:editId="4B92B446">
            <wp:extent cx="4619625" cy="163830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B725" w14:textId="04131A1F" w:rsidR="009A3F59" w:rsidRDefault="009A3F59" w:rsidP="009A3F59">
      <w:pPr>
        <w:rPr>
          <w:lang w:val="en-GB"/>
        </w:rPr>
      </w:pPr>
    </w:p>
    <w:p w14:paraId="6BDDD321" w14:textId="37F977D9" w:rsidR="009A3F59" w:rsidRDefault="009A3F59" w:rsidP="009A3F59">
      <w:pPr>
        <w:rPr>
          <w:lang w:val="en-GB"/>
        </w:rPr>
      </w:pPr>
    </w:p>
    <w:p w14:paraId="7877982B" w14:textId="77777777" w:rsidR="009A3F59" w:rsidRDefault="009A3F59" w:rsidP="009A3F59">
      <w:pPr>
        <w:rPr>
          <w:lang w:val="en-GB"/>
        </w:rPr>
      </w:pPr>
    </w:p>
    <w:p w14:paraId="4EADE422" w14:textId="0015C9A4" w:rsidR="009A3F59" w:rsidRDefault="009A3F59" w:rsidP="00824015">
      <w:pPr>
        <w:jc w:val="center"/>
        <w:rPr>
          <w:lang w:val="en-GB"/>
        </w:rPr>
      </w:pPr>
    </w:p>
    <w:p w14:paraId="4C092807" w14:textId="18F25518" w:rsidR="009A3F59" w:rsidRDefault="00391721" w:rsidP="00C47071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lastRenderedPageBreak/>
        <w:t xml:space="preserve">Management switch: </w:t>
      </w:r>
      <w:r w:rsidR="009A3F59" w:rsidRPr="009A3F59">
        <w:rPr>
          <w:u w:val="single"/>
          <w:lang w:val="en-GB"/>
        </w:rPr>
        <w:t>“Show run”</w:t>
      </w:r>
    </w:p>
    <w:p w14:paraId="1EEA3B8E" w14:textId="77777777" w:rsidR="00406DD3" w:rsidRPr="00C47071" w:rsidRDefault="00406DD3" w:rsidP="00C47071">
      <w:pPr>
        <w:jc w:val="both"/>
        <w:rPr>
          <w:u w:val="single"/>
          <w:lang w:val="en-GB"/>
        </w:rPr>
      </w:pPr>
    </w:p>
    <w:p w14:paraId="43319C56" w14:textId="7D17CFE3" w:rsidR="0056353E" w:rsidRPr="000C5C93" w:rsidRDefault="00824015" w:rsidP="0082401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BDAEF29" wp14:editId="2B90F93E">
            <wp:extent cx="2262983" cy="6353175"/>
            <wp:effectExtent l="0" t="0" r="444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657" cy="63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38934" wp14:editId="069F22A7">
            <wp:extent cx="1656947" cy="6370540"/>
            <wp:effectExtent l="0" t="0" r="63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242" cy="646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4271" w14:textId="62FD0DF2" w:rsidR="00A50696" w:rsidRDefault="00C47071" w:rsidP="00C47071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lastRenderedPageBreak/>
        <w:drawing>
          <wp:inline distT="0" distB="0" distL="0" distR="0" wp14:anchorId="0C2DDA59" wp14:editId="561E49AB">
            <wp:extent cx="2193003" cy="384810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605" cy="38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A7B9" w14:textId="77777777" w:rsidR="00395421" w:rsidRDefault="00395421" w:rsidP="004647FD">
      <w:pPr>
        <w:rPr>
          <w:rFonts w:ascii="Calibri" w:hAnsi="Calibri" w:cs="Calibri"/>
          <w:color w:val="000000"/>
          <w:lang w:val="en-GB"/>
        </w:rPr>
      </w:pPr>
    </w:p>
    <w:p w14:paraId="6AF1D8DD" w14:textId="77777777" w:rsidR="00440F07" w:rsidRDefault="00440F07" w:rsidP="00440F07">
      <w:pPr>
        <w:jc w:val="center"/>
        <w:rPr>
          <w:u w:val="single"/>
          <w:lang w:val="en-GB"/>
        </w:rPr>
      </w:pPr>
    </w:p>
    <w:p w14:paraId="5B198ADF" w14:textId="2792FA11" w:rsidR="00440F07" w:rsidRDefault="004647FD" w:rsidP="004647FD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Finance switch</w:t>
      </w:r>
      <w:r>
        <w:rPr>
          <w:u w:val="single"/>
          <w:lang w:val="en-GB"/>
        </w:rPr>
        <w:t>:</w:t>
      </w:r>
      <w:r>
        <w:rPr>
          <w:u w:val="single"/>
          <w:lang w:val="en-GB"/>
        </w:rPr>
        <w:t xml:space="preserve"> </w:t>
      </w:r>
      <w:r w:rsidR="00440F07">
        <w:rPr>
          <w:u w:val="single"/>
          <w:lang w:val="en-GB"/>
        </w:rPr>
        <w:t>VLANs</w:t>
      </w:r>
    </w:p>
    <w:p w14:paraId="681C9727" w14:textId="77777777" w:rsidR="00395421" w:rsidRDefault="00395421" w:rsidP="00440F07">
      <w:pPr>
        <w:jc w:val="both"/>
        <w:rPr>
          <w:lang w:val="en-GB"/>
        </w:rPr>
      </w:pPr>
    </w:p>
    <w:p w14:paraId="26B3130E" w14:textId="7C4F6807" w:rsidR="00440F07" w:rsidRDefault="00780504" w:rsidP="00F20CBD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242EAAA5" wp14:editId="2D55490B">
            <wp:extent cx="5391150" cy="2171700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DF8A" w14:textId="58CA6282" w:rsidR="00395421" w:rsidRDefault="00395421" w:rsidP="00F20CBD">
      <w:pPr>
        <w:jc w:val="center"/>
        <w:rPr>
          <w:rFonts w:ascii="Calibri" w:hAnsi="Calibri" w:cs="Calibri"/>
          <w:color w:val="000000"/>
          <w:lang w:val="en-GB"/>
        </w:rPr>
      </w:pPr>
    </w:p>
    <w:p w14:paraId="3E4A8832" w14:textId="3435C3C4" w:rsidR="00395421" w:rsidRDefault="00395421" w:rsidP="00395421">
      <w:pPr>
        <w:jc w:val="both"/>
        <w:rPr>
          <w:u w:val="single"/>
          <w:lang w:val="en-GB"/>
        </w:rPr>
      </w:pPr>
    </w:p>
    <w:p w14:paraId="0DA3F5AC" w14:textId="66147530" w:rsidR="004647FD" w:rsidRDefault="004647FD" w:rsidP="00395421">
      <w:pPr>
        <w:jc w:val="both"/>
        <w:rPr>
          <w:u w:val="single"/>
          <w:lang w:val="en-GB"/>
        </w:rPr>
      </w:pPr>
    </w:p>
    <w:p w14:paraId="39E0AAFF" w14:textId="77777777" w:rsidR="004647FD" w:rsidRDefault="004647FD" w:rsidP="00395421">
      <w:pPr>
        <w:jc w:val="both"/>
        <w:rPr>
          <w:u w:val="single"/>
          <w:lang w:val="en-GB"/>
        </w:rPr>
      </w:pPr>
    </w:p>
    <w:p w14:paraId="5C28E6A6" w14:textId="77777777" w:rsidR="00395421" w:rsidRDefault="00395421" w:rsidP="00395421">
      <w:pPr>
        <w:jc w:val="both"/>
        <w:rPr>
          <w:u w:val="single"/>
          <w:lang w:val="en-GB"/>
        </w:rPr>
      </w:pPr>
    </w:p>
    <w:p w14:paraId="05B5226C" w14:textId="53322098" w:rsidR="00395421" w:rsidRDefault="004647FD" w:rsidP="00395421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lastRenderedPageBreak/>
        <w:t xml:space="preserve">Finance switch: </w:t>
      </w:r>
      <w:r w:rsidR="00395421">
        <w:rPr>
          <w:u w:val="single"/>
          <w:lang w:val="en-GB"/>
        </w:rPr>
        <w:t>Show trunks</w:t>
      </w:r>
    </w:p>
    <w:p w14:paraId="4E742F25" w14:textId="77777777" w:rsidR="00395421" w:rsidRPr="00177F17" w:rsidRDefault="00395421" w:rsidP="00395421">
      <w:pPr>
        <w:jc w:val="both"/>
        <w:rPr>
          <w:u w:val="single"/>
          <w:lang w:val="en-GB"/>
        </w:rPr>
      </w:pPr>
    </w:p>
    <w:p w14:paraId="673209F6" w14:textId="171FD92D" w:rsidR="00395421" w:rsidRDefault="00395421" w:rsidP="00F20CBD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3809BBA5" wp14:editId="68708BEB">
            <wp:extent cx="4505325" cy="1647825"/>
            <wp:effectExtent l="0" t="0" r="9525" b="95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4E77" w14:textId="675E1122" w:rsidR="004164BE" w:rsidRDefault="004164BE" w:rsidP="00F20CBD">
      <w:pPr>
        <w:jc w:val="center"/>
        <w:rPr>
          <w:rFonts w:ascii="Calibri" w:hAnsi="Calibri" w:cs="Calibri"/>
          <w:color w:val="000000"/>
          <w:lang w:val="en-GB"/>
        </w:rPr>
      </w:pPr>
    </w:p>
    <w:p w14:paraId="651B6A67" w14:textId="7B0CDC70" w:rsidR="004164BE" w:rsidRDefault="004647FD" w:rsidP="004164BE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Finance switch: </w:t>
      </w:r>
      <w:r w:rsidR="004164BE" w:rsidRPr="009A3F59">
        <w:rPr>
          <w:u w:val="single"/>
          <w:lang w:val="en-GB"/>
        </w:rPr>
        <w:t>“Show run”</w:t>
      </w:r>
    </w:p>
    <w:p w14:paraId="2FD05C2B" w14:textId="77777777" w:rsidR="004164BE" w:rsidRDefault="004164BE" w:rsidP="004164BE">
      <w:pPr>
        <w:jc w:val="both"/>
        <w:rPr>
          <w:u w:val="single"/>
          <w:lang w:val="en-GB"/>
        </w:rPr>
      </w:pPr>
    </w:p>
    <w:p w14:paraId="1EC42064" w14:textId="1CF7EBA7" w:rsidR="004164BE" w:rsidRDefault="004164BE" w:rsidP="00F20CBD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08FE6F36" wp14:editId="60A8FF77">
            <wp:extent cx="1794258" cy="5048250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244" cy="50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D4805" wp14:editId="6BD3B3BE">
            <wp:extent cx="1294141" cy="5036820"/>
            <wp:effectExtent l="0" t="0" r="127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8808" cy="509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E50D" w14:textId="77777777" w:rsidR="00084449" w:rsidRDefault="00084449" w:rsidP="00F20CBD">
      <w:pPr>
        <w:jc w:val="center"/>
        <w:rPr>
          <w:noProof/>
        </w:rPr>
      </w:pPr>
    </w:p>
    <w:p w14:paraId="6E1818C4" w14:textId="3569D22E" w:rsidR="004164BE" w:rsidRDefault="004164BE" w:rsidP="00F20CBD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lastRenderedPageBreak/>
        <w:drawing>
          <wp:inline distT="0" distB="0" distL="0" distR="0" wp14:anchorId="636594B7" wp14:editId="4B0723B8">
            <wp:extent cx="1933575" cy="2943225"/>
            <wp:effectExtent l="0" t="0" r="9525" b="952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F9DD" w14:textId="1B6E743F" w:rsidR="00084449" w:rsidRDefault="00084449" w:rsidP="00F20CBD">
      <w:pPr>
        <w:jc w:val="center"/>
        <w:rPr>
          <w:rFonts w:ascii="Calibri" w:hAnsi="Calibri" w:cs="Calibri"/>
          <w:color w:val="000000"/>
          <w:lang w:val="en-GB"/>
        </w:rPr>
      </w:pPr>
    </w:p>
    <w:p w14:paraId="7DFF6943" w14:textId="77777777" w:rsidR="006C5BA3" w:rsidRDefault="006C5BA3" w:rsidP="004647FD">
      <w:pPr>
        <w:jc w:val="both"/>
        <w:rPr>
          <w:u w:val="single"/>
          <w:lang w:val="en-GB"/>
        </w:rPr>
      </w:pPr>
    </w:p>
    <w:p w14:paraId="776E4A02" w14:textId="757C3117" w:rsidR="00084449" w:rsidRPr="004647FD" w:rsidRDefault="004647FD" w:rsidP="004647FD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Sales switch</w:t>
      </w:r>
      <w:r>
        <w:rPr>
          <w:u w:val="single"/>
          <w:lang w:val="en-GB"/>
        </w:rPr>
        <w:t xml:space="preserve">: </w:t>
      </w:r>
      <w:r w:rsidR="00B317C1" w:rsidRPr="006C5BA3">
        <w:rPr>
          <w:rFonts w:ascii="Calibri" w:hAnsi="Calibri" w:cs="Calibri"/>
          <w:color w:val="000000"/>
          <w:u w:val="single"/>
          <w:lang w:val="en-GB"/>
        </w:rPr>
        <w:t>VLANs</w:t>
      </w:r>
    </w:p>
    <w:p w14:paraId="32DCBB50" w14:textId="77777777" w:rsidR="006C5BA3" w:rsidRPr="006C5BA3" w:rsidRDefault="006C5BA3" w:rsidP="00B317C1">
      <w:pPr>
        <w:jc w:val="both"/>
        <w:rPr>
          <w:rFonts w:ascii="Calibri" w:hAnsi="Calibri" w:cs="Calibri"/>
          <w:color w:val="000000"/>
          <w:u w:val="single"/>
          <w:lang w:val="en-GB"/>
        </w:rPr>
      </w:pPr>
    </w:p>
    <w:p w14:paraId="735A2014" w14:textId="692442D4" w:rsidR="00B317C1" w:rsidRDefault="00B317C1" w:rsidP="00B317C1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11223E8F" wp14:editId="1960693C">
            <wp:extent cx="4904587" cy="1977656"/>
            <wp:effectExtent l="0" t="0" r="0" b="3810"/>
            <wp:docPr id="18" name="Image 1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353" cy="19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BD0C" w14:textId="2F753CC4" w:rsidR="00C0123B" w:rsidRDefault="00C0123B" w:rsidP="00B317C1">
      <w:pPr>
        <w:jc w:val="center"/>
        <w:rPr>
          <w:rFonts w:ascii="Calibri" w:hAnsi="Calibri" w:cs="Calibri"/>
          <w:color w:val="000000"/>
          <w:lang w:val="en-GB"/>
        </w:rPr>
      </w:pPr>
    </w:p>
    <w:p w14:paraId="52CBA1D0" w14:textId="5D587279" w:rsidR="00C0123B" w:rsidRDefault="004647FD" w:rsidP="00C0123B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Sales switch: </w:t>
      </w:r>
      <w:r w:rsidR="00C0123B">
        <w:rPr>
          <w:u w:val="single"/>
          <w:lang w:val="en-GB"/>
        </w:rPr>
        <w:t>Show trunks</w:t>
      </w:r>
    </w:p>
    <w:p w14:paraId="3FA90904" w14:textId="34DF628C" w:rsidR="00C0123B" w:rsidRDefault="00C0123B" w:rsidP="00B317C1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7DDEA83D" wp14:editId="61E93AAC">
            <wp:extent cx="4562475" cy="1600200"/>
            <wp:effectExtent l="0" t="0" r="9525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68A0" w14:textId="77777777" w:rsidR="004647FD" w:rsidRDefault="004647FD" w:rsidP="00B317C1">
      <w:pPr>
        <w:jc w:val="center"/>
        <w:rPr>
          <w:rFonts w:ascii="Calibri" w:hAnsi="Calibri" w:cs="Calibri"/>
          <w:color w:val="000000"/>
          <w:lang w:val="en-GB"/>
        </w:rPr>
      </w:pPr>
    </w:p>
    <w:p w14:paraId="34970388" w14:textId="252C705D" w:rsidR="00390FE3" w:rsidRDefault="004647FD" w:rsidP="00390FE3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lastRenderedPageBreak/>
        <w:t xml:space="preserve">Sales switch: </w:t>
      </w:r>
      <w:r w:rsidR="00390FE3" w:rsidRPr="009A3F59">
        <w:rPr>
          <w:u w:val="single"/>
          <w:lang w:val="en-GB"/>
        </w:rPr>
        <w:t>“Show run”</w:t>
      </w:r>
    </w:p>
    <w:p w14:paraId="206F40DD" w14:textId="77777777" w:rsidR="00390FE3" w:rsidRDefault="00390FE3" w:rsidP="00390FE3">
      <w:pPr>
        <w:jc w:val="both"/>
        <w:rPr>
          <w:u w:val="single"/>
          <w:lang w:val="en-GB"/>
        </w:rPr>
      </w:pPr>
    </w:p>
    <w:p w14:paraId="67182A8F" w14:textId="49CBB1E5" w:rsidR="00390FE3" w:rsidRDefault="00390FE3" w:rsidP="00390FE3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262166F8" wp14:editId="2C827F8D">
            <wp:extent cx="2771775" cy="7724775"/>
            <wp:effectExtent l="0" t="0" r="9525" b="9525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C8C18" wp14:editId="5EA06190">
            <wp:extent cx="1889366" cy="7724996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2429" cy="77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7D34" w14:textId="3906BB91" w:rsidR="00390FE3" w:rsidRDefault="00390FE3" w:rsidP="00390FE3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lastRenderedPageBreak/>
        <w:drawing>
          <wp:inline distT="0" distB="0" distL="0" distR="0" wp14:anchorId="52568636" wp14:editId="5C67ABF8">
            <wp:extent cx="2000250" cy="3467100"/>
            <wp:effectExtent l="0" t="0" r="0" b="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5D3" w14:textId="0776139B" w:rsidR="00390FE3" w:rsidRDefault="00390FE3" w:rsidP="00390FE3">
      <w:pPr>
        <w:rPr>
          <w:rFonts w:ascii="Calibri" w:hAnsi="Calibri" w:cs="Calibri"/>
          <w:color w:val="000000"/>
          <w:lang w:val="en-GB"/>
        </w:rPr>
      </w:pPr>
    </w:p>
    <w:p w14:paraId="1ECFA877" w14:textId="6A3D1140" w:rsidR="003145BD" w:rsidRDefault="00F658D6" w:rsidP="00F658D6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t>Center switch</w:t>
      </w:r>
      <w:r>
        <w:rPr>
          <w:rFonts w:ascii="Calibri" w:hAnsi="Calibri" w:cs="Calibri"/>
          <w:color w:val="000000"/>
          <w:u w:val="single"/>
          <w:lang w:val="en-GB"/>
        </w:rPr>
        <w:t xml:space="preserve">: </w:t>
      </w:r>
      <w:r w:rsidR="003145BD">
        <w:rPr>
          <w:rFonts w:ascii="Calibri" w:hAnsi="Calibri" w:cs="Calibri"/>
          <w:color w:val="000000"/>
          <w:u w:val="single"/>
          <w:lang w:val="en-GB"/>
        </w:rPr>
        <w:t xml:space="preserve">VLANs </w:t>
      </w:r>
    </w:p>
    <w:p w14:paraId="6C65FC94" w14:textId="09B8C4B0" w:rsidR="00884DD3" w:rsidRDefault="00884DD3" w:rsidP="00884DD3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1B421000" wp14:editId="10CFF452">
            <wp:extent cx="4270404" cy="1818168"/>
            <wp:effectExtent l="0" t="0" r="0" b="0"/>
            <wp:docPr id="26" name="Image 2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472" cy="18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4A7D" w14:textId="77777777" w:rsidR="00F658D6" w:rsidRDefault="00F658D6" w:rsidP="00884DD3">
      <w:pPr>
        <w:jc w:val="center"/>
        <w:rPr>
          <w:rFonts w:ascii="Calibri" w:hAnsi="Calibri" w:cs="Calibri"/>
          <w:color w:val="000000"/>
          <w:u w:val="single"/>
          <w:lang w:val="en-GB"/>
        </w:rPr>
      </w:pPr>
    </w:p>
    <w:p w14:paraId="2BDB8E81" w14:textId="77FACD50" w:rsidR="00672E4D" w:rsidRDefault="00F658D6" w:rsidP="00672E4D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t xml:space="preserve">Center switch: </w:t>
      </w:r>
      <w:r w:rsidR="00672E4D">
        <w:rPr>
          <w:rFonts w:ascii="Calibri" w:hAnsi="Calibri" w:cs="Calibri"/>
          <w:color w:val="000000"/>
          <w:u w:val="single"/>
          <w:lang w:val="en-GB"/>
        </w:rPr>
        <w:t>Show trunks</w:t>
      </w:r>
    </w:p>
    <w:p w14:paraId="20BC641C" w14:textId="1B99C240" w:rsidR="00C949FC" w:rsidRDefault="00C949FC" w:rsidP="00C949FC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0292C485" wp14:editId="4CA36644">
            <wp:extent cx="3583172" cy="2121117"/>
            <wp:effectExtent l="0" t="0" r="0" b="0"/>
            <wp:docPr id="27" name="Image 2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abl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904" cy="21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E46B" w14:textId="6BA37BA8" w:rsidR="00AA3A0C" w:rsidRDefault="00F658D6" w:rsidP="00AA3A0C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lastRenderedPageBreak/>
        <w:t xml:space="preserve">Center switch: </w:t>
      </w:r>
      <w:r w:rsidR="00AA3A0C">
        <w:rPr>
          <w:rFonts w:ascii="Calibri" w:hAnsi="Calibri" w:cs="Calibri"/>
          <w:color w:val="000000"/>
          <w:u w:val="single"/>
          <w:lang w:val="en-GB"/>
        </w:rPr>
        <w:t>“Show run”</w:t>
      </w:r>
    </w:p>
    <w:p w14:paraId="0AF2345F" w14:textId="77777777" w:rsidR="00CD76AB" w:rsidRDefault="00CD76AB" w:rsidP="00AA3A0C">
      <w:pPr>
        <w:jc w:val="both"/>
        <w:rPr>
          <w:rFonts w:ascii="Calibri" w:hAnsi="Calibri" w:cs="Calibri"/>
          <w:color w:val="000000"/>
          <w:u w:val="single"/>
          <w:lang w:val="en-GB"/>
        </w:rPr>
      </w:pPr>
    </w:p>
    <w:p w14:paraId="5EFCDC0C" w14:textId="70840CA6" w:rsidR="00CD76AB" w:rsidRDefault="00CD76AB" w:rsidP="00CD76AB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4464543D" wp14:editId="58008DE9">
            <wp:extent cx="2809875" cy="7877175"/>
            <wp:effectExtent l="0" t="0" r="9525" b="9525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00CDA" wp14:editId="7681E6E6">
            <wp:extent cx="1994870" cy="7884485"/>
            <wp:effectExtent l="0" t="0" r="5715" b="254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6156" cy="78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2954" w14:textId="3658F492" w:rsidR="00CD76AB" w:rsidRDefault="00CD76AB" w:rsidP="00CD76AB">
      <w:pPr>
        <w:jc w:val="center"/>
        <w:rPr>
          <w:rFonts w:ascii="Calibri" w:hAnsi="Calibri" w:cs="Calibri"/>
          <w:color w:val="000000"/>
          <w:u w:val="single"/>
          <w:lang w:val="en-GB"/>
        </w:rPr>
      </w:pPr>
    </w:p>
    <w:p w14:paraId="0DAB60AE" w14:textId="6669CB7F" w:rsidR="00CD76AB" w:rsidRDefault="005519E2" w:rsidP="00CD76AB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4E94C2BE" wp14:editId="3BFFD135">
            <wp:extent cx="1933575" cy="2933700"/>
            <wp:effectExtent l="0" t="0" r="9525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A1BB" w14:textId="2A392733" w:rsidR="009511B8" w:rsidRDefault="009511B8" w:rsidP="00CD76AB">
      <w:pPr>
        <w:jc w:val="center"/>
        <w:rPr>
          <w:rFonts w:ascii="Calibri" w:hAnsi="Calibri" w:cs="Calibri"/>
          <w:color w:val="000000"/>
          <w:u w:val="single"/>
          <w:lang w:val="en-GB"/>
        </w:rPr>
      </w:pPr>
    </w:p>
    <w:p w14:paraId="54C68669" w14:textId="007A4AE0" w:rsidR="00230A55" w:rsidRDefault="00345345" w:rsidP="00345345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t xml:space="preserve">Testing connection between </w:t>
      </w:r>
      <w:r w:rsidR="00C20A32">
        <w:rPr>
          <w:rFonts w:ascii="Calibri" w:hAnsi="Calibri" w:cs="Calibri"/>
          <w:color w:val="000000"/>
          <w:u w:val="single"/>
          <w:lang w:val="en-GB"/>
        </w:rPr>
        <w:t>PCs</w:t>
      </w:r>
      <w:r>
        <w:rPr>
          <w:rFonts w:ascii="Calibri" w:hAnsi="Calibri" w:cs="Calibri"/>
          <w:color w:val="000000"/>
          <w:u w:val="single"/>
          <w:lang w:val="en-GB"/>
        </w:rPr>
        <w:t xml:space="preserve"> </w:t>
      </w:r>
    </w:p>
    <w:p w14:paraId="6E972DF8" w14:textId="090AE163" w:rsidR="009B01C5" w:rsidRPr="009B01C5" w:rsidRDefault="009B01C5" w:rsidP="009B01C5">
      <w:pPr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>To prove the good working of our network topology, we must check that it’s possible to “ping” any other PC from any PC (in the network).</w:t>
      </w:r>
    </w:p>
    <w:p w14:paraId="31B8235D" w14:textId="21B34FD5" w:rsidR="006774B9" w:rsidRDefault="0090579B" w:rsidP="0090579B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t xml:space="preserve">Sales department PC to sales department </w:t>
      </w:r>
      <w:r w:rsidR="00FB0E1D">
        <w:rPr>
          <w:rFonts w:ascii="Calibri" w:hAnsi="Calibri" w:cs="Calibri"/>
          <w:color w:val="000000"/>
          <w:u w:val="single"/>
          <w:lang w:val="en-GB"/>
        </w:rPr>
        <w:t xml:space="preserve">PC: </w:t>
      </w:r>
      <w:r w:rsidR="00DC0F47">
        <w:rPr>
          <w:rFonts w:ascii="Calibri" w:hAnsi="Calibri" w:cs="Calibri"/>
          <w:color w:val="000000"/>
          <w:u w:val="single"/>
          <w:lang w:val="en-GB"/>
        </w:rPr>
        <w:t>192.168.2.3</w:t>
      </w:r>
      <w:r w:rsidR="00DC0F47">
        <w:rPr>
          <w:rFonts w:ascii="Calibri" w:hAnsi="Calibri" w:cs="Calibri"/>
          <w:color w:val="000000"/>
          <w:u w:val="single"/>
          <w:lang w:val="en-GB"/>
        </w:rPr>
        <w:t xml:space="preserve">3 </w:t>
      </w:r>
      <w:r w:rsidR="00FB0E1D">
        <w:rPr>
          <w:rFonts w:ascii="Calibri" w:hAnsi="Calibri" w:cs="Calibri"/>
          <w:color w:val="000000"/>
          <w:u w:val="single"/>
          <w:lang w:val="en-GB"/>
        </w:rPr>
        <w:t>to 192.168.2.39</w:t>
      </w:r>
    </w:p>
    <w:p w14:paraId="3F836E80" w14:textId="298A8BAF" w:rsidR="00FB0E1D" w:rsidRDefault="00FB0E1D" w:rsidP="00FB0E1D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78F1C261" wp14:editId="6DBAFEA5">
            <wp:extent cx="3762375" cy="1762125"/>
            <wp:effectExtent l="0" t="0" r="952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EE85" w14:textId="5C686055" w:rsidR="0037594A" w:rsidRDefault="0037594A" w:rsidP="0037594A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t>Finance</w:t>
      </w:r>
      <w:r>
        <w:rPr>
          <w:rFonts w:ascii="Calibri" w:hAnsi="Calibri" w:cs="Calibri"/>
          <w:color w:val="000000"/>
          <w:u w:val="single"/>
          <w:lang w:val="en-GB"/>
        </w:rPr>
        <w:t xml:space="preserve"> department PC to </w:t>
      </w:r>
      <w:r>
        <w:rPr>
          <w:rFonts w:ascii="Calibri" w:hAnsi="Calibri" w:cs="Calibri"/>
          <w:color w:val="000000"/>
          <w:u w:val="single"/>
          <w:lang w:val="en-GB"/>
        </w:rPr>
        <w:t>finance</w:t>
      </w:r>
      <w:r>
        <w:rPr>
          <w:rFonts w:ascii="Calibri" w:hAnsi="Calibri" w:cs="Calibri"/>
          <w:color w:val="000000"/>
          <w:u w:val="single"/>
          <w:lang w:val="en-GB"/>
        </w:rPr>
        <w:t xml:space="preserve"> department PC: </w:t>
      </w:r>
      <w:r w:rsidR="00993400" w:rsidRPr="00993400">
        <w:rPr>
          <w:rFonts w:ascii="Calibri" w:hAnsi="Calibri" w:cs="Calibri"/>
          <w:color w:val="000000"/>
          <w:u w:val="single"/>
          <w:lang w:val="en-GB"/>
        </w:rPr>
        <w:t>192.168.2.65</w:t>
      </w:r>
      <w:r w:rsidR="00993400">
        <w:rPr>
          <w:rFonts w:ascii="Calibri" w:hAnsi="Calibri" w:cs="Calibri"/>
          <w:color w:val="000000"/>
          <w:u w:val="single"/>
          <w:lang w:val="en-GB"/>
        </w:rPr>
        <w:t xml:space="preserve"> </w:t>
      </w:r>
      <w:r>
        <w:rPr>
          <w:rFonts w:ascii="Calibri" w:hAnsi="Calibri" w:cs="Calibri"/>
          <w:color w:val="000000"/>
          <w:u w:val="single"/>
          <w:lang w:val="en-GB"/>
        </w:rPr>
        <w:t>to 192.168.2.</w:t>
      </w:r>
      <w:r w:rsidR="002D70A8">
        <w:rPr>
          <w:rFonts w:ascii="Calibri" w:hAnsi="Calibri" w:cs="Calibri"/>
          <w:color w:val="000000"/>
          <w:u w:val="single"/>
          <w:lang w:val="en-GB"/>
        </w:rPr>
        <w:t>68</w:t>
      </w:r>
    </w:p>
    <w:p w14:paraId="2B447C0A" w14:textId="488CF3A1" w:rsidR="009357ED" w:rsidRDefault="009357ED" w:rsidP="009357ED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02EA2226" wp14:editId="6B2CBDA1">
            <wp:extent cx="3781425" cy="1800225"/>
            <wp:effectExtent l="0" t="0" r="9525" b="9525"/>
            <wp:docPr id="33" name="Image 33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, intérieur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107" w14:textId="77777777" w:rsidR="00642E15" w:rsidRDefault="00642E15" w:rsidP="009357ED">
      <w:pPr>
        <w:jc w:val="center"/>
        <w:rPr>
          <w:rFonts w:ascii="Calibri" w:hAnsi="Calibri" w:cs="Calibri"/>
          <w:color w:val="000000"/>
          <w:u w:val="single"/>
          <w:lang w:val="en-GB"/>
        </w:rPr>
      </w:pPr>
    </w:p>
    <w:p w14:paraId="61B1A8D4" w14:textId="5FA33E70" w:rsidR="00642E15" w:rsidRDefault="00642E15" w:rsidP="00642E15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lastRenderedPageBreak/>
        <w:t xml:space="preserve">Finance department PC to </w:t>
      </w:r>
      <w:r w:rsidR="007B03B7">
        <w:rPr>
          <w:rFonts w:ascii="Calibri" w:hAnsi="Calibri" w:cs="Calibri"/>
          <w:color w:val="000000"/>
          <w:u w:val="single"/>
          <w:lang w:val="en-GB"/>
        </w:rPr>
        <w:t>sales</w:t>
      </w:r>
      <w:r>
        <w:rPr>
          <w:rFonts w:ascii="Calibri" w:hAnsi="Calibri" w:cs="Calibri"/>
          <w:color w:val="000000"/>
          <w:u w:val="single"/>
          <w:lang w:val="en-GB"/>
        </w:rPr>
        <w:t xml:space="preserve"> department PC: </w:t>
      </w:r>
      <w:r w:rsidRPr="00993400">
        <w:rPr>
          <w:rFonts w:ascii="Calibri" w:hAnsi="Calibri" w:cs="Calibri"/>
          <w:color w:val="000000"/>
          <w:u w:val="single"/>
          <w:lang w:val="en-GB"/>
        </w:rPr>
        <w:t>192.168.2.6</w:t>
      </w:r>
      <w:r w:rsidR="00B50E82">
        <w:rPr>
          <w:rFonts w:ascii="Calibri" w:hAnsi="Calibri" w:cs="Calibri"/>
          <w:color w:val="000000"/>
          <w:u w:val="single"/>
          <w:lang w:val="en-GB"/>
        </w:rPr>
        <w:t>6</w:t>
      </w:r>
      <w:r>
        <w:rPr>
          <w:rFonts w:ascii="Calibri" w:hAnsi="Calibri" w:cs="Calibri"/>
          <w:color w:val="000000"/>
          <w:u w:val="single"/>
          <w:lang w:val="en-GB"/>
        </w:rPr>
        <w:t xml:space="preserve"> to 192.168.2.</w:t>
      </w:r>
      <w:r w:rsidR="00B50E82">
        <w:rPr>
          <w:rFonts w:ascii="Calibri" w:hAnsi="Calibri" w:cs="Calibri"/>
          <w:color w:val="000000"/>
          <w:u w:val="single"/>
          <w:lang w:val="en-GB"/>
        </w:rPr>
        <w:t>3</w:t>
      </w:r>
      <w:r>
        <w:rPr>
          <w:rFonts w:ascii="Calibri" w:hAnsi="Calibri" w:cs="Calibri"/>
          <w:color w:val="000000"/>
          <w:u w:val="single"/>
          <w:lang w:val="en-GB"/>
        </w:rPr>
        <w:t>8</w:t>
      </w:r>
    </w:p>
    <w:p w14:paraId="6F1EB67E" w14:textId="2E9F4A38" w:rsidR="0037594A" w:rsidRDefault="00463920" w:rsidP="00642E15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75204BC0" wp14:editId="7306FE95">
            <wp:extent cx="3829050" cy="1809750"/>
            <wp:effectExtent l="0" t="0" r="0" b="0"/>
            <wp:docPr id="35" name="Image 35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, intérieur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78FB" w14:textId="56FC5A4F" w:rsidR="006671FA" w:rsidRDefault="006671FA" w:rsidP="006671FA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t>Sales</w:t>
      </w:r>
      <w:r>
        <w:rPr>
          <w:rFonts w:ascii="Calibri" w:hAnsi="Calibri" w:cs="Calibri"/>
          <w:color w:val="000000"/>
          <w:u w:val="single"/>
          <w:lang w:val="en-GB"/>
        </w:rPr>
        <w:t xml:space="preserve"> department PC to </w:t>
      </w:r>
      <w:r>
        <w:rPr>
          <w:rFonts w:ascii="Calibri" w:hAnsi="Calibri" w:cs="Calibri"/>
          <w:color w:val="000000"/>
          <w:u w:val="single"/>
          <w:lang w:val="en-GB"/>
        </w:rPr>
        <w:t>finance</w:t>
      </w:r>
      <w:r>
        <w:rPr>
          <w:rFonts w:ascii="Calibri" w:hAnsi="Calibri" w:cs="Calibri"/>
          <w:color w:val="000000"/>
          <w:u w:val="single"/>
          <w:lang w:val="en-GB"/>
        </w:rPr>
        <w:t xml:space="preserve"> department PC: </w:t>
      </w:r>
      <w:r w:rsidRPr="00993400">
        <w:rPr>
          <w:rFonts w:ascii="Calibri" w:hAnsi="Calibri" w:cs="Calibri"/>
          <w:color w:val="000000"/>
          <w:u w:val="single"/>
          <w:lang w:val="en-GB"/>
        </w:rPr>
        <w:t>192.168.2.</w:t>
      </w:r>
      <w:r w:rsidR="00CA55DC">
        <w:rPr>
          <w:rFonts w:ascii="Calibri" w:hAnsi="Calibri" w:cs="Calibri"/>
          <w:color w:val="000000"/>
          <w:u w:val="single"/>
          <w:lang w:val="en-GB"/>
        </w:rPr>
        <w:t>36</w:t>
      </w:r>
      <w:r>
        <w:rPr>
          <w:rFonts w:ascii="Calibri" w:hAnsi="Calibri" w:cs="Calibri"/>
          <w:color w:val="000000"/>
          <w:u w:val="single"/>
          <w:lang w:val="en-GB"/>
        </w:rPr>
        <w:t xml:space="preserve"> to 192.168.2.</w:t>
      </w:r>
      <w:r w:rsidR="00296C23">
        <w:rPr>
          <w:rFonts w:ascii="Calibri" w:hAnsi="Calibri" w:cs="Calibri"/>
          <w:color w:val="000000"/>
          <w:u w:val="single"/>
          <w:lang w:val="en-GB"/>
        </w:rPr>
        <w:t>67</w:t>
      </w:r>
    </w:p>
    <w:p w14:paraId="2A216563" w14:textId="0DB2CD92" w:rsidR="008520AA" w:rsidRDefault="008520AA" w:rsidP="008520AA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1F8503A0" wp14:editId="2073E88F">
            <wp:extent cx="3781425" cy="1781175"/>
            <wp:effectExtent l="0" t="0" r="9525" b="9525"/>
            <wp:docPr id="36" name="Image 36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, intérieur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21D5" w14:textId="673FA306" w:rsidR="006671FA" w:rsidRDefault="00272AA6" w:rsidP="00272AA6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t>Management</w:t>
      </w:r>
      <w:r>
        <w:rPr>
          <w:rFonts w:ascii="Calibri" w:hAnsi="Calibri" w:cs="Calibri"/>
          <w:color w:val="000000"/>
          <w:u w:val="single"/>
          <w:lang w:val="en-GB"/>
        </w:rPr>
        <w:t xml:space="preserve"> PC to finance department PC: </w:t>
      </w:r>
      <w:r w:rsidR="000812CB" w:rsidRPr="000812CB">
        <w:rPr>
          <w:rFonts w:ascii="Calibri" w:hAnsi="Calibri" w:cs="Calibri"/>
          <w:color w:val="000000"/>
          <w:u w:val="single"/>
          <w:lang w:val="en-GB"/>
        </w:rPr>
        <w:t>192.168.2.81</w:t>
      </w:r>
      <w:r w:rsidR="000812CB">
        <w:rPr>
          <w:rFonts w:ascii="Calibri" w:hAnsi="Calibri" w:cs="Calibri"/>
          <w:color w:val="000000"/>
          <w:u w:val="single"/>
          <w:lang w:val="en-GB"/>
        </w:rPr>
        <w:t xml:space="preserve"> </w:t>
      </w:r>
      <w:r>
        <w:rPr>
          <w:rFonts w:ascii="Calibri" w:hAnsi="Calibri" w:cs="Calibri"/>
          <w:color w:val="000000"/>
          <w:u w:val="single"/>
          <w:lang w:val="en-GB"/>
        </w:rPr>
        <w:t>to 192.168.2.6</w:t>
      </w:r>
      <w:r w:rsidR="004C49EA">
        <w:rPr>
          <w:rFonts w:ascii="Calibri" w:hAnsi="Calibri" w:cs="Calibri"/>
          <w:color w:val="000000"/>
          <w:u w:val="single"/>
          <w:lang w:val="en-GB"/>
        </w:rPr>
        <w:t>8</w:t>
      </w:r>
    </w:p>
    <w:p w14:paraId="0F5DFD8A" w14:textId="58691A78" w:rsidR="00FF3FB3" w:rsidRDefault="00FF3FB3" w:rsidP="00FF3FB3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04D6E60A" wp14:editId="4343B93E">
            <wp:extent cx="3800475" cy="174307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D442" w14:textId="7B16B6D1" w:rsidR="004A4E05" w:rsidRDefault="004A4E05" w:rsidP="004A4E05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t xml:space="preserve">Finance department PC to </w:t>
      </w:r>
      <w:r>
        <w:rPr>
          <w:rFonts w:ascii="Calibri" w:hAnsi="Calibri" w:cs="Calibri"/>
          <w:color w:val="000000"/>
          <w:u w:val="single"/>
          <w:lang w:val="en-GB"/>
        </w:rPr>
        <w:t>management</w:t>
      </w:r>
      <w:r>
        <w:rPr>
          <w:rFonts w:ascii="Calibri" w:hAnsi="Calibri" w:cs="Calibri"/>
          <w:color w:val="000000"/>
          <w:u w:val="single"/>
          <w:lang w:val="en-GB"/>
        </w:rPr>
        <w:t xml:space="preserve"> PC: </w:t>
      </w:r>
      <w:r w:rsidRPr="00993400">
        <w:rPr>
          <w:rFonts w:ascii="Calibri" w:hAnsi="Calibri" w:cs="Calibri"/>
          <w:color w:val="000000"/>
          <w:u w:val="single"/>
          <w:lang w:val="en-GB"/>
        </w:rPr>
        <w:t>192.168.2.6</w:t>
      </w:r>
      <w:r w:rsidR="00050E69">
        <w:rPr>
          <w:rFonts w:ascii="Calibri" w:hAnsi="Calibri" w:cs="Calibri"/>
          <w:color w:val="000000"/>
          <w:u w:val="single"/>
          <w:lang w:val="en-GB"/>
        </w:rPr>
        <w:t>9</w:t>
      </w:r>
      <w:r>
        <w:rPr>
          <w:rFonts w:ascii="Calibri" w:hAnsi="Calibri" w:cs="Calibri"/>
          <w:color w:val="000000"/>
          <w:u w:val="single"/>
          <w:lang w:val="en-GB"/>
        </w:rPr>
        <w:t xml:space="preserve"> to 192.168.2.</w:t>
      </w:r>
      <w:r w:rsidR="00D53C66">
        <w:rPr>
          <w:rFonts w:ascii="Calibri" w:hAnsi="Calibri" w:cs="Calibri"/>
          <w:color w:val="000000"/>
          <w:u w:val="single"/>
          <w:lang w:val="en-GB"/>
        </w:rPr>
        <w:t>81</w:t>
      </w:r>
    </w:p>
    <w:p w14:paraId="317071B4" w14:textId="5B037AAC" w:rsidR="00F5621B" w:rsidRDefault="00F5621B" w:rsidP="00F5621B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2F85FCF7" wp14:editId="42465976">
            <wp:extent cx="3781425" cy="1771650"/>
            <wp:effectExtent l="0" t="0" r="952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9B7" w14:textId="00030B9B" w:rsidR="00796ECC" w:rsidRDefault="00796ECC" w:rsidP="0002642F">
      <w:pPr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lastRenderedPageBreak/>
        <w:t xml:space="preserve">Management PC to </w:t>
      </w:r>
      <w:r w:rsidR="00E46330">
        <w:rPr>
          <w:rFonts w:ascii="Calibri" w:hAnsi="Calibri" w:cs="Calibri"/>
          <w:color w:val="000000"/>
          <w:u w:val="single"/>
          <w:lang w:val="en-GB"/>
        </w:rPr>
        <w:t>sales</w:t>
      </w:r>
      <w:r>
        <w:rPr>
          <w:rFonts w:ascii="Calibri" w:hAnsi="Calibri" w:cs="Calibri"/>
          <w:color w:val="000000"/>
          <w:u w:val="single"/>
          <w:lang w:val="en-GB"/>
        </w:rPr>
        <w:t xml:space="preserve"> department PC: </w:t>
      </w:r>
      <w:r w:rsidRPr="000812CB">
        <w:rPr>
          <w:rFonts w:ascii="Calibri" w:hAnsi="Calibri" w:cs="Calibri"/>
          <w:color w:val="000000"/>
          <w:u w:val="single"/>
          <w:lang w:val="en-GB"/>
        </w:rPr>
        <w:t>192.168.2.81</w:t>
      </w:r>
      <w:r>
        <w:rPr>
          <w:rFonts w:ascii="Calibri" w:hAnsi="Calibri" w:cs="Calibri"/>
          <w:color w:val="000000"/>
          <w:u w:val="single"/>
          <w:lang w:val="en-GB"/>
        </w:rPr>
        <w:t xml:space="preserve"> to 192.168.2.</w:t>
      </w:r>
      <w:r w:rsidR="008B1C2F">
        <w:rPr>
          <w:rFonts w:ascii="Calibri" w:hAnsi="Calibri" w:cs="Calibri"/>
          <w:color w:val="000000"/>
          <w:u w:val="single"/>
          <w:lang w:val="en-GB"/>
        </w:rPr>
        <w:t>35</w:t>
      </w:r>
    </w:p>
    <w:p w14:paraId="0138270E" w14:textId="6547D15B" w:rsidR="00796ECC" w:rsidRDefault="008B1C2F" w:rsidP="00796ECC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0F376FAC" wp14:editId="5CC3C444">
            <wp:extent cx="3800475" cy="1762125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1D5" w14:textId="2768B4FE" w:rsidR="00796ECC" w:rsidRDefault="00E46330" w:rsidP="00796ECC">
      <w:pPr>
        <w:jc w:val="both"/>
        <w:rPr>
          <w:rFonts w:ascii="Calibri" w:hAnsi="Calibri" w:cs="Calibri"/>
          <w:color w:val="000000"/>
          <w:u w:val="single"/>
          <w:lang w:val="en-GB"/>
        </w:rPr>
      </w:pPr>
      <w:r>
        <w:rPr>
          <w:rFonts w:ascii="Calibri" w:hAnsi="Calibri" w:cs="Calibri"/>
          <w:color w:val="000000"/>
          <w:u w:val="single"/>
          <w:lang w:val="en-GB"/>
        </w:rPr>
        <w:t>Sales</w:t>
      </w:r>
      <w:r w:rsidR="00796ECC">
        <w:rPr>
          <w:rFonts w:ascii="Calibri" w:hAnsi="Calibri" w:cs="Calibri"/>
          <w:color w:val="000000"/>
          <w:u w:val="single"/>
          <w:lang w:val="en-GB"/>
        </w:rPr>
        <w:t xml:space="preserve"> department PC to management PC: </w:t>
      </w:r>
      <w:r w:rsidR="00A35C17" w:rsidRPr="00A35C17">
        <w:rPr>
          <w:rFonts w:ascii="Calibri" w:hAnsi="Calibri" w:cs="Calibri"/>
          <w:color w:val="000000"/>
          <w:u w:val="single"/>
          <w:lang w:val="en-GB"/>
        </w:rPr>
        <w:t>192.168.2.36</w:t>
      </w:r>
      <w:r w:rsidR="00796ECC">
        <w:rPr>
          <w:rFonts w:ascii="Calibri" w:hAnsi="Calibri" w:cs="Calibri"/>
          <w:color w:val="000000"/>
          <w:u w:val="single"/>
          <w:lang w:val="en-GB"/>
        </w:rPr>
        <w:t xml:space="preserve"> to 192.168.2.81</w:t>
      </w:r>
    </w:p>
    <w:p w14:paraId="216A867E" w14:textId="27F4B7C8" w:rsidR="00796ECC" w:rsidRDefault="0034657F" w:rsidP="00796ECC">
      <w:pPr>
        <w:jc w:val="center"/>
        <w:rPr>
          <w:rFonts w:ascii="Calibri" w:hAnsi="Calibri" w:cs="Calibri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723B4A7F" wp14:editId="67A5D7FB">
            <wp:extent cx="3810000" cy="1762125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4DA7" w14:textId="77777777" w:rsidR="004A4E05" w:rsidRDefault="004A4E05" w:rsidP="00FF3FB3">
      <w:pPr>
        <w:jc w:val="center"/>
        <w:rPr>
          <w:rFonts w:ascii="Calibri" w:hAnsi="Calibri" w:cs="Calibri"/>
          <w:color w:val="000000"/>
          <w:u w:val="single"/>
          <w:lang w:val="en-GB"/>
        </w:rPr>
      </w:pPr>
    </w:p>
    <w:p w14:paraId="0E7E3B74" w14:textId="7D2729C2" w:rsidR="0018385F" w:rsidRPr="00027CDE" w:rsidRDefault="00027CDE" w:rsidP="00272AA6">
      <w:pPr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ab/>
        <w:t xml:space="preserve">To conclude, we’ve seen how the network topology is established, and we’ve proved that the topology is efficient, since any PC from the </w:t>
      </w:r>
      <w:r w:rsidR="00BA50BD">
        <w:rPr>
          <w:rFonts w:ascii="Calibri" w:hAnsi="Calibri" w:cs="Calibri"/>
          <w:color w:val="000000"/>
          <w:lang w:val="en-GB"/>
        </w:rPr>
        <w:t>network</w:t>
      </w:r>
      <w:r>
        <w:rPr>
          <w:rFonts w:ascii="Calibri" w:hAnsi="Calibri" w:cs="Calibri"/>
          <w:color w:val="000000"/>
          <w:lang w:val="en-GB"/>
        </w:rPr>
        <w:t xml:space="preserve"> can interact with any other PC in the same </w:t>
      </w:r>
      <w:r w:rsidR="00BA50BD">
        <w:rPr>
          <w:rFonts w:ascii="Calibri" w:hAnsi="Calibri" w:cs="Calibri"/>
          <w:color w:val="000000"/>
          <w:lang w:val="en-GB"/>
        </w:rPr>
        <w:t>network</w:t>
      </w:r>
      <w:r>
        <w:rPr>
          <w:rFonts w:ascii="Calibri" w:hAnsi="Calibri" w:cs="Calibri"/>
          <w:color w:val="000000"/>
          <w:lang w:val="en-GB"/>
        </w:rPr>
        <w:t>.</w:t>
      </w:r>
      <w:r w:rsidR="00793D57">
        <w:rPr>
          <w:rFonts w:ascii="Calibri" w:hAnsi="Calibri" w:cs="Calibri"/>
          <w:color w:val="000000"/>
          <w:lang w:val="en-GB"/>
        </w:rPr>
        <w:t xml:space="preserve"> Our topology is well-working, but also safe, because every unused port i</w:t>
      </w:r>
      <w:r w:rsidR="00C6692B">
        <w:rPr>
          <w:rFonts w:ascii="Calibri" w:hAnsi="Calibri" w:cs="Calibri"/>
          <w:color w:val="000000"/>
          <w:lang w:val="en-GB"/>
        </w:rPr>
        <w:t>s</w:t>
      </w:r>
      <w:r w:rsidR="00793D57">
        <w:rPr>
          <w:rFonts w:ascii="Calibri" w:hAnsi="Calibri" w:cs="Calibri"/>
          <w:color w:val="000000"/>
          <w:lang w:val="en-GB"/>
        </w:rPr>
        <w:t xml:space="preserve"> register</w:t>
      </w:r>
      <w:r w:rsidR="00A9402D">
        <w:rPr>
          <w:rFonts w:ascii="Calibri" w:hAnsi="Calibri" w:cs="Calibri"/>
          <w:color w:val="000000"/>
          <w:lang w:val="en-GB"/>
        </w:rPr>
        <w:t>ed</w:t>
      </w:r>
      <w:r w:rsidR="00793D57">
        <w:rPr>
          <w:rFonts w:ascii="Calibri" w:hAnsi="Calibri" w:cs="Calibri"/>
          <w:color w:val="000000"/>
          <w:lang w:val="en-GB"/>
        </w:rPr>
        <w:t xml:space="preserve"> in the “blackhole” VLAN, which prevent us from losing the port, and secure our network because any external device would access the “blackhole” and not our network.</w:t>
      </w:r>
    </w:p>
    <w:sectPr w:rsidR="0018385F" w:rsidRPr="00027CDE"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E754" w14:textId="77777777" w:rsidR="00DC7063" w:rsidRDefault="00DC7063" w:rsidP="00824015">
      <w:pPr>
        <w:spacing w:after="0" w:line="240" w:lineRule="auto"/>
      </w:pPr>
      <w:r>
        <w:separator/>
      </w:r>
    </w:p>
  </w:endnote>
  <w:endnote w:type="continuationSeparator" w:id="0">
    <w:p w14:paraId="09CE13B7" w14:textId="77777777" w:rsidR="00DC7063" w:rsidRDefault="00DC7063" w:rsidP="0082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874323"/>
      <w:docPartObj>
        <w:docPartGallery w:val="Page Numbers (Bottom of Page)"/>
        <w:docPartUnique/>
      </w:docPartObj>
    </w:sdtPr>
    <w:sdtContent>
      <w:p w14:paraId="52D471AA" w14:textId="5A647F2E" w:rsidR="00824015" w:rsidRDefault="0082401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021471" w14:textId="77777777" w:rsidR="00824015" w:rsidRDefault="008240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D270" w14:textId="77777777" w:rsidR="00DC7063" w:rsidRDefault="00DC7063" w:rsidP="00824015">
      <w:pPr>
        <w:spacing w:after="0" w:line="240" w:lineRule="auto"/>
      </w:pPr>
      <w:r>
        <w:separator/>
      </w:r>
    </w:p>
  </w:footnote>
  <w:footnote w:type="continuationSeparator" w:id="0">
    <w:p w14:paraId="7AB86421" w14:textId="77777777" w:rsidR="00DC7063" w:rsidRDefault="00DC7063" w:rsidP="00824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E6C"/>
    <w:multiLevelType w:val="hybridMultilevel"/>
    <w:tmpl w:val="B2A0321E"/>
    <w:lvl w:ilvl="0" w:tplc="FA1463C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CB"/>
    <w:rsid w:val="00013E22"/>
    <w:rsid w:val="0002642F"/>
    <w:rsid w:val="0002766E"/>
    <w:rsid w:val="00027CDE"/>
    <w:rsid w:val="00034252"/>
    <w:rsid w:val="00045EE3"/>
    <w:rsid w:val="00050E69"/>
    <w:rsid w:val="00050F42"/>
    <w:rsid w:val="00052FEA"/>
    <w:rsid w:val="00061D09"/>
    <w:rsid w:val="0008021A"/>
    <w:rsid w:val="000812CB"/>
    <w:rsid w:val="0008218B"/>
    <w:rsid w:val="00084449"/>
    <w:rsid w:val="000951A8"/>
    <w:rsid w:val="000A1267"/>
    <w:rsid w:val="000A75BC"/>
    <w:rsid w:val="000B1796"/>
    <w:rsid w:val="000B2F9E"/>
    <w:rsid w:val="000B459E"/>
    <w:rsid w:val="000C5C93"/>
    <w:rsid w:val="000E163F"/>
    <w:rsid w:val="000E5A46"/>
    <w:rsid w:val="00135504"/>
    <w:rsid w:val="001371CB"/>
    <w:rsid w:val="0017342E"/>
    <w:rsid w:val="00177F17"/>
    <w:rsid w:val="00183470"/>
    <w:rsid w:val="0018385F"/>
    <w:rsid w:val="00193057"/>
    <w:rsid w:val="00194235"/>
    <w:rsid w:val="00197EC9"/>
    <w:rsid w:val="001A772E"/>
    <w:rsid w:val="001D29CC"/>
    <w:rsid w:val="001D5F75"/>
    <w:rsid w:val="001E378F"/>
    <w:rsid w:val="00203B76"/>
    <w:rsid w:val="002103FB"/>
    <w:rsid w:val="002111A5"/>
    <w:rsid w:val="00212757"/>
    <w:rsid w:val="002151B1"/>
    <w:rsid w:val="002215A6"/>
    <w:rsid w:val="00221F22"/>
    <w:rsid w:val="002278CB"/>
    <w:rsid w:val="00230A55"/>
    <w:rsid w:val="0023333E"/>
    <w:rsid w:val="0025671D"/>
    <w:rsid w:val="00261A32"/>
    <w:rsid w:val="00272AA6"/>
    <w:rsid w:val="00276625"/>
    <w:rsid w:val="00285AA0"/>
    <w:rsid w:val="00296C23"/>
    <w:rsid w:val="002A69BC"/>
    <w:rsid w:val="002B23ED"/>
    <w:rsid w:val="002B5F49"/>
    <w:rsid w:val="002D3B71"/>
    <w:rsid w:val="002D4C40"/>
    <w:rsid w:val="002D70A8"/>
    <w:rsid w:val="003008DD"/>
    <w:rsid w:val="003145BD"/>
    <w:rsid w:val="0033118F"/>
    <w:rsid w:val="00332E55"/>
    <w:rsid w:val="00337BFE"/>
    <w:rsid w:val="00340DD1"/>
    <w:rsid w:val="00345345"/>
    <w:rsid w:val="0034657F"/>
    <w:rsid w:val="00347B2C"/>
    <w:rsid w:val="00352FFB"/>
    <w:rsid w:val="00373B80"/>
    <w:rsid w:val="0037594A"/>
    <w:rsid w:val="00390FE3"/>
    <w:rsid w:val="00391721"/>
    <w:rsid w:val="00392269"/>
    <w:rsid w:val="00395421"/>
    <w:rsid w:val="003C2B43"/>
    <w:rsid w:val="00402302"/>
    <w:rsid w:val="00406DD3"/>
    <w:rsid w:val="0041012B"/>
    <w:rsid w:val="004164BE"/>
    <w:rsid w:val="00432AFF"/>
    <w:rsid w:val="00433236"/>
    <w:rsid w:val="004368E5"/>
    <w:rsid w:val="00440F07"/>
    <w:rsid w:val="00447E42"/>
    <w:rsid w:val="00453A75"/>
    <w:rsid w:val="00463920"/>
    <w:rsid w:val="004647FD"/>
    <w:rsid w:val="00466F10"/>
    <w:rsid w:val="004754A0"/>
    <w:rsid w:val="004847EB"/>
    <w:rsid w:val="004A0594"/>
    <w:rsid w:val="004A4E05"/>
    <w:rsid w:val="004B280D"/>
    <w:rsid w:val="004B5A96"/>
    <w:rsid w:val="004C49EA"/>
    <w:rsid w:val="004C57BF"/>
    <w:rsid w:val="004C5936"/>
    <w:rsid w:val="004D0AD8"/>
    <w:rsid w:val="004D5423"/>
    <w:rsid w:val="004E2BBF"/>
    <w:rsid w:val="00504194"/>
    <w:rsid w:val="00504ACF"/>
    <w:rsid w:val="005067C3"/>
    <w:rsid w:val="00511312"/>
    <w:rsid w:val="0052586D"/>
    <w:rsid w:val="005375EF"/>
    <w:rsid w:val="005519E2"/>
    <w:rsid w:val="00555154"/>
    <w:rsid w:val="0055531D"/>
    <w:rsid w:val="0056353E"/>
    <w:rsid w:val="00563FA5"/>
    <w:rsid w:val="00566915"/>
    <w:rsid w:val="00574459"/>
    <w:rsid w:val="00581F10"/>
    <w:rsid w:val="0059662D"/>
    <w:rsid w:val="005D10A6"/>
    <w:rsid w:val="005F1AF1"/>
    <w:rsid w:val="005F6497"/>
    <w:rsid w:val="005F74C0"/>
    <w:rsid w:val="0061396D"/>
    <w:rsid w:val="00624AC0"/>
    <w:rsid w:val="00637BF3"/>
    <w:rsid w:val="00642E15"/>
    <w:rsid w:val="00646C60"/>
    <w:rsid w:val="006471FE"/>
    <w:rsid w:val="00652092"/>
    <w:rsid w:val="0065608A"/>
    <w:rsid w:val="006671FA"/>
    <w:rsid w:val="00672E4D"/>
    <w:rsid w:val="00675CDD"/>
    <w:rsid w:val="006774B9"/>
    <w:rsid w:val="00697786"/>
    <w:rsid w:val="006A1406"/>
    <w:rsid w:val="006C07A0"/>
    <w:rsid w:val="006C5BA3"/>
    <w:rsid w:val="006D1764"/>
    <w:rsid w:val="006F163C"/>
    <w:rsid w:val="006F593D"/>
    <w:rsid w:val="0073275F"/>
    <w:rsid w:val="0073754D"/>
    <w:rsid w:val="00745D93"/>
    <w:rsid w:val="00753A80"/>
    <w:rsid w:val="00757695"/>
    <w:rsid w:val="00761BE9"/>
    <w:rsid w:val="00763374"/>
    <w:rsid w:val="007675D2"/>
    <w:rsid w:val="00780504"/>
    <w:rsid w:val="00793D57"/>
    <w:rsid w:val="00793FF3"/>
    <w:rsid w:val="00796ECC"/>
    <w:rsid w:val="007B03B7"/>
    <w:rsid w:val="007C5519"/>
    <w:rsid w:val="007D2EB4"/>
    <w:rsid w:val="007E4603"/>
    <w:rsid w:val="00801207"/>
    <w:rsid w:val="00813658"/>
    <w:rsid w:val="0082322B"/>
    <w:rsid w:val="00824015"/>
    <w:rsid w:val="0083070E"/>
    <w:rsid w:val="008404A3"/>
    <w:rsid w:val="00842E8B"/>
    <w:rsid w:val="008520AA"/>
    <w:rsid w:val="008522E6"/>
    <w:rsid w:val="008542F1"/>
    <w:rsid w:val="008663F4"/>
    <w:rsid w:val="00873D41"/>
    <w:rsid w:val="00884DD3"/>
    <w:rsid w:val="00894878"/>
    <w:rsid w:val="008A0047"/>
    <w:rsid w:val="008A2736"/>
    <w:rsid w:val="008A691D"/>
    <w:rsid w:val="008B1C2F"/>
    <w:rsid w:val="008C418F"/>
    <w:rsid w:val="008C4517"/>
    <w:rsid w:val="008C58F6"/>
    <w:rsid w:val="008C6913"/>
    <w:rsid w:val="008D2CD1"/>
    <w:rsid w:val="008E29AA"/>
    <w:rsid w:val="0090579B"/>
    <w:rsid w:val="00907377"/>
    <w:rsid w:val="0091228C"/>
    <w:rsid w:val="00917F9C"/>
    <w:rsid w:val="00925685"/>
    <w:rsid w:val="0093372C"/>
    <w:rsid w:val="009357ED"/>
    <w:rsid w:val="009357F0"/>
    <w:rsid w:val="00935F17"/>
    <w:rsid w:val="00942521"/>
    <w:rsid w:val="00946419"/>
    <w:rsid w:val="009511B8"/>
    <w:rsid w:val="009636A7"/>
    <w:rsid w:val="00986C39"/>
    <w:rsid w:val="00992214"/>
    <w:rsid w:val="00993400"/>
    <w:rsid w:val="00993C91"/>
    <w:rsid w:val="009A2A8D"/>
    <w:rsid w:val="009A3F59"/>
    <w:rsid w:val="009A6AA6"/>
    <w:rsid w:val="009B01C5"/>
    <w:rsid w:val="009B12E6"/>
    <w:rsid w:val="009C08FB"/>
    <w:rsid w:val="009D21C7"/>
    <w:rsid w:val="00A012BD"/>
    <w:rsid w:val="00A0716E"/>
    <w:rsid w:val="00A120ED"/>
    <w:rsid w:val="00A162B7"/>
    <w:rsid w:val="00A2212E"/>
    <w:rsid w:val="00A27163"/>
    <w:rsid w:val="00A35C17"/>
    <w:rsid w:val="00A36C37"/>
    <w:rsid w:val="00A36E70"/>
    <w:rsid w:val="00A424E9"/>
    <w:rsid w:val="00A46141"/>
    <w:rsid w:val="00A50696"/>
    <w:rsid w:val="00A51F20"/>
    <w:rsid w:val="00A62D6E"/>
    <w:rsid w:val="00A7154A"/>
    <w:rsid w:val="00A7505C"/>
    <w:rsid w:val="00A85962"/>
    <w:rsid w:val="00A9402D"/>
    <w:rsid w:val="00A95571"/>
    <w:rsid w:val="00AA3A0C"/>
    <w:rsid w:val="00AA555A"/>
    <w:rsid w:val="00AE0F7C"/>
    <w:rsid w:val="00AF14DA"/>
    <w:rsid w:val="00AF3210"/>
    <w:rsid w:val="00AF5B97"/>
    <w:rsid w:val="00AF6844"/>
    <w:rsid w:val="00B273EB"/>
    <w:rsid w:val="00B317C1"/>
    <w:rsid w:val="00B35A20"/>
    <w:rsid w:val="00B456A8"/>
    <w:rsid w:val="00B50E82"/>
    <w:rsid w:val="00B63634"/>
    <w:rsid w:val="00B75FE9"/>
    <w:rsid w:val="00B852C9"/>
    <w:rsid w:val="00BA1039"/>
    <w:rsid w:val="00BA50BD"/>
    <w:rsid w:val="00BB5081"/>
    <w:rsid w:val="00BE45B6"/>
    <w:rsid w:val="00BE7977"/>
    <w:rsid w:val="00C0123B"/>
    <w:rsid w:val="00C10BF2"/>
    <w:rsid w:val="00C14485"/>
    <w:rsid w:val="00C15CA2"/>
    <w:rsid w:val="00C20A32"/>
    <w:rsid w:val="00C21162"/>
    <w:rsid w:val="00C30A7A"/>
    <w:rsid w:val="00C337E9"/>
    <w:rsid w:val="00C3471D"/>
    <w:rsid w:val="00C40983"/>
    <w:rsid w:val="00C47071"/>
    <w:rsid w:val="00C50555"/>
    <w:rsid w:val="00C6692B"/>
    <w:rsid w:val="00C76186"/>
    <w:rsid w:val="00C86753"/>
    <w:rsid w:val="00C93318"/>
    <w:rsid w:val="00C949FC"/>
    <w:rsid w:val="00C95CD4"/>
    <w:rsid w:val="00CA2B96"/>
    <w:rsid w:val="00CA55DC"/>
    <w:rsid w:val="00CD76AB"/>
    <w:rsid w:val="00CE0F3D"/>
    <w:rsid w:val="00CE1436"/>
    <w:rsid w:val="00D265B2"/>
    <w:rsid w:val="00D35C4B"/>
    <w:rsid w:val="00D43146"/>
    <w:rsid w:val="00D53C66"/>
    <w:rsid w:val="00D64BF8"/>
    <w:rsid w:val="00D809E0"/>
    <w:rsid w:val="00D815BB"/>
    <w:rsid w:val="00D85EC7"/>
    <w:rsid w:val="00D90FEA"/>
    <w:rsid w:val="00DA47A9"/>
    <w:rsid w:val="00DB5DF9"/>
    <w:rsid w:val="00DC0F47"/>
    <w:rsid w:val="00DC7063"/>
    <w:rsid w:val="00DD0467"/>
    <w:rsid w:val="00DE708C"/>
    <w:rsid w:val="00DF14A9"/>
    <w:rsid w:val="00E1344E"/>
    <w:rsid w:val="00E158C7"/>
    <w:rsid w:val="00E249E0"/>
    <w:rsid w:val="00E45DD1"/>
    <w:rsid w:val="00E46330"/>
    <w:rsid w:val="00E55018"/>
    <w:rsid w:val="00E57175"/>
    <w:rsid w:val="00E72B9D"/>
    <w:rsid w:val="00E7456B"/>
    <w:rsid w:val="00E856B7"/>
    <w:rsid w:val="00E9131A"/>
    <w:rsid w:val="00E93084"/>
    <w:rsid w:val="00EA1455"/>
    <w:rsid w:val="00EB4F93"/>
    <w:rsid w:val="00EC008E"/>
    <w:rsid w:val="00EC1B20"/>
    <w:rsid w:val="00EC247E"/>
    <w:rsid w:val="00ED73B8"/>
    <w:rsid w:val="00ED7EDA"/>
    <w:rsid w:val="00F052DD"/>
    <w:rsid w:val="00F20CBD"/>
    <w:rsid w:val="00F212B3"/>
    <w:rsid w:val="00F21DF4"/>
    <w:rsid w:val="00F31AC0"/>
    <w:rsid w:val="00F32B2D"/>
    <w:rsid w:val="00F40C62"/>
    <w:rsid w:val="00F502AA"/>
    <w:rsid w:val="00F5621B"/>
    <w:rsid w:val="00F65186"/>
    <w:rsid w:val="00F658D6"/>
    <w:rsid w:val="00F674F4"/>
    <w:rsid w:val="00F82DE7"/>
    <w:rsid w:val="00FA1299"/>
    <w:rsid w:val="00FA14E4"/>
    <w:rsid w:val="00FA405D"/>
    <w:rsid w:val="00FB0E1D"/>
    <w:rsid w:val="00FB4F49"/>
    <w:rsid w:val="00FC48E9"/>
    <w:rsid w:val="00FC62E0"/>
    <w:rsid w:val="00FD2BD9"/>
    <w:rsid w:val="00FF3FB3"/>
    <w:rsid w:val="00FF4E32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1180"/>
  <w15:chartTrackingRefBased/>
  <w15:docId w15:val="{E14C895B-F095-4BB9-9B28-500DFF9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22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55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2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4015"/>
  </w:style>
  <w:style w:type="paragraph" w:styleId="Pieddepage">
    <w:name w:val="footer"/>
    <w:basedOn w:val="Normal"/>
    <w:link w:val="PieddepageCar"/>
    <w:uiPriority w:val="99"/>
    <w:unhideWhenUsed/>
    <w:rsid w:val="0082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607">
          <w:marLeft w:val="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</dc:creator>
  <cp:keywords/>
  <dc:description/>
  <cp:lastModifiedBy>Pablo SANCHEZ</cp:lastModifiedBy>
  <cp:revision>364</cp:revision>
  <dcterms:created xsi:type="dcterms:W3CDTF">2021-10-12T09:19:00Z</dcterms:created>
  <dcterms:modified xsi:type="dcterms:W3CDTF">2021-12-14T15:00:00Z</dcterms:modified>
</cp:coreProperties>
</file>