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729963694"/>
        <w:docPartObj>
          <w:docPartGallery w:val="Cover Pages"/>
          <w:docPartUnique/>
        </w:docPartObj>
      </w:sdtPr>
      <w:sdtEndPr>
        <w:rPr>
          <w:rFonts w:eastAsiaTheme="minorHAnsi"/>
          <w:color w:val="auto"/>
          <w:lang w:eastAsia="en-US"/>
        </w:rPr>
      </w:sdtEndPr>
      <w:sdtContent>
        <w:p w14:paraId="6DA7818C" w14:textId="5E530FB9" w:rsidR="00AF346B" w:rsidRDefault="00AF346B">
          <w:pPr>
            <w:pStyle w:val="Sinespaciado"/>
            <w:spacing w:before="1540" w:after="240"/>
            <w:jc w:val="center"/>
            <w:rPr>
              <w:color w:val="4472C4" w:themeColor="accent1"/>
            </w:rPr>
          </w:pPr>
          <w:r>
            <w:rPr>
              <w:noProof/>
              <w:color w:val="4472C4" w:themeColor="accent1"/>
            </w:rPr>
            <w:drawing>
              <wp:inline distT="0" distB="0" distL="0" distR="0" wp14:anchorId="1CDA8B6B" wp14:editId="0723446B">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FC7E37749BE4985936EE3027EE92A2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E21DAD5" w14:textId="64DB41C1" w:rsidR="00AF346B" w:rsidRDefault="00AF346B">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TRABAJO DE INVESTIGACIÓN SOBRE XML Y JSON </w:t>
              </w:r>
            </w:p>
          </w:sdtContent>
        </w:sdt>
        <w:sdt>
          <w:sdtPr>
            <w:rPr>
              <w:color w:val="4472C4" w:themeColor="accent1"/>
              <w:sz w:val="28"/>
              <w:szCs w:val="28"/>
            </w:rPr>
            <w:alias w:val="Subtítulo"/>
            <w:tag w:val=""/>
            <w:id w:val="328029620"/>
            <w:placeholder>
              <w:docPart w:val="9F9AE02C298B45799D2846881C82A3A0"/>
            </w:placeholder>
            <w:dataBinding w:prefixMappings="xmlns:ns0='http://purl.org/dc/elements/1.1/' xmlns:ns1='http://schemas.openxmlformats.org/package/2006/metadata/core-properties' " w:xpath="/ns1:coreProperties[1]/ns0:subject[1]" w:storeItemID="{6C3C8BC8-F283-45AE-878A-BAB7291924A1}"/>
            <w:text/>
          </w:sdtPr>
          <w:sdtContent>
            <w:p w14:paraId="03D50AB4" w14:textId="7315F914" w:rsidR="00AF346B" w:rsidRDefault="00AF346B">
              <w:pPr>
                <w:pStyle w:val="Sinespaciado"/>
                <w:jc w:val="center"/>
                <w:rPr>
                  <w:color w:val="4472C4" w:themeColor="accent1"/>
                  <w:sz w:val="28"/>
                  <w:szCs w:val="28"/>
                </w:rPr>
              </w:pPr>
              <w:r>
                <w:rPr>
                  <w:color w:val="4472C4" w:themeColor="accent1"/>
                  <w:sz w:val="28"/>
                  <w:szCs w:val="28"/>
                </w:rPr>
                <w:t>Pablo Abelaira Fuentes</w:t>
              </w:r>
            </w:p>
          </w:sdtContent>
        </w:sdt>
        <w:p w14:paraId="1F084F65" w14:textId="77777777" w:rsidR="00AF346B" w:rsidRDefault="00AF346B">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F04675A" wp14:editId="16FDE78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13A72" w14:textId="646684DF" w:rsidR="00AF346B" w:rsidRDefault="00AF346B">
                                <w:pPr>
                                  <w:pStyle w:val="Sinespaciado"/>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F04675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5B813A72" w14:textId="646684DF" w:rsidR="00AF346B" w:rsidRDefault="00AF346B">
                          <w:pPr>
                            <w:pStyle w:val="Sinespaciado"/>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25A7D506" wp14:editId="32A41CC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0CA7528" w14:textId="088E8465" w:rsidR="00AF346B" w:rsidRDefault="00AF346B">
          <w:pPr>
            <w:rPr>
              <w:rFonts w:asciiTheme="majorHAnsi" w:eastAsiaTheme="majorEastAsia" w:hAnsiTheme="majorHAnsi" w:cstheme="majorBidi"/>
              <w:color w:val="2F5496" w:themeColor="accent1" w:themeShade="BF"/>
              <w:sz w:val="32"/>
              <w:szCs w:val="32"/>
              <w:lang w:eastAsia="es-ES"/>
            </w:rPr>
          </w:pPr>
          <w:r>
            <w:br w:type="page"/>
          </w:r>
        </w:p>
      </w:sdtContent>
    </w:sdt>
    <w:p w14:paraId="73234A74" w14:textId="77777777" w:rsidR="008A375F" w:rsidRDefault="008A375F" w:rsidP="00AF346B">
      <w:pPr>
        <w:pStyle w:val="TtuloTDC"/>
        <w:jc w:val="center"/>
      </w:pPr>
    </w:p>
    <w:p w14:paraId="6F76B380" w14:textId="37D13AA6" w:rsidR="008A375F" w:rsidRDefault="008A375F" w:rsidP="008A375F"/>
    <w:sdt>
      <w:sdtPr>
        <w:id w:val="-15344931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85C17A4" w14:textId="5631DF01" w:rsidR="002329B6" w:rsidRDefault="002329B6">
          <w:pPr>
            <w:pStyle w:val="TtuloTDC"/>
          </w:pPr>
          <w:r>
            <w:t>Contenido</w:t>
          </w:r>
        </w:p>
        <w:p w14:paraId="658A0755" w14:textId="79A6ECEE" w:rsidR="002329B6" w:rsidRDefault="002329B6">
          <w:pPr>
            <w:pStyle w:val="TDC1"/>
            <w:tabs>
              <w:tab w:val="right" w:leader="dot" w:pos="8494"/>
            </w:tabs>
            <w:rPr>
              <w:rFonts w:cstheme="minorBidi"/>
              <w:noProof/>
            </w:rPr>
          </w:pPr>
          <w:r>
            <w:fldChar w:fldCharType="begin"/>
          </w:r>
          <w:r>
            <w:instrText xml:space="preserve"> TOC \o "1-3" \h \z \u </w:instrText>
          </w:r>
          <w:r>
            <w:fldChar w:fldCharType="separate"/>
          </w:r>
          <w:hyperlink w:anchor="_Toc158139248" w:history="1">
            <w:r w:rsidRPr="00FB3B2D">
              <w:rPr>
                <w:rStyle w:val="Hipervnculo"/>
                <w:noProof/>
              </w:rPr>
              <w:t>XML</w:t>
            </w:r>
            <w:r>
              <w:rPr>
                <w:noProof/>
                <w:webHidden/>
              </w:rPr>
              <w:tab/>
            </w:r>
            <w:r>
              <w:rPr>
                <w:noProof/>
                <w:webHidden/>
              </w:rPr>
              <w:fldChar w:fldCharType="begin"/>
            </w:r>
            <w:r>
              <w:rPr>
                <w:noProof/>
                <w:webHidden/>
              </w:rPr>
              <w:instrText xml:space="preserve"> PAGEREF _Toc158139248 \h </w:instrText>
            </w:r>
            <w:r>
              <w:rPr>
                <w:noProof/>
                <w:webHidden/>
              </w:rPr>
            </w:r>
            <w:r>
              <w:rPr>
                <w:noProof/>
                <w:webHidden/>
              </w:rPr>
              <w:fldChar w:fldCharType="separate"/>
            </w:r>
            <w:r>
              <w:rPr>
                <w:noProof/>
                <w:webHidden/>
              </w:rPr>
              <w:t>2</w:t>
            </w:r>
            <w:r>
              <w:rPr>
                <w:noProof/>
                <w:webHidden/>
              </w:rPr>
              <w:fldChar w:fldCharType="end"/>
            </w:r>
          </w:hyperlink>
        </w:p>
        <w:p w14:paraId="7B4825C3" w14:textId="5F65A099" w:rsidR="002329B6" w:rsidRDefault="002329B6">
          <w:pPr>
            <w:pStyle w:val="TDC2"/>
            <w:tabs>
              <w:tab w:val="left" w:pos="660"/>
              <w:tab w:val="right" w:leader="dot" w:pos="8494"/>
            </w:tabs>
            <w:rPr>
              <w:rFonts w:cstheme="minorBidi"/>
              <w:noProof/>
            </w:rPr>
          </w:pPr>
          <w:hyperlink w:anchor="_Toc158139249" w:history="1">
            <w:r w:rsidRPr="00FB3B2D">
              <w:rPr>
                <w:rStyle w:val="Hipervnculo"/>
                <w:noProof/>
              </w:rPr>
              <w:t>I.</w:t>
            </w:r>
            <w:r>
              <w:rPr>
                <w:rFonts w:cstheme="minorBidi"/>
                <w:noProof/>
              </w:rPr>
              <w:tab/>
            </w:r>
            <w:r w:rsidRPr="00FB3B2D">
              <w:rPr>
                <w:rStyle w:val="Hipervnculo"/>
                <w:noProof/>
              </w:rPr>
              <w:t>HISTORIA</w:t>
            </w:r>
            <w:r>
              <w:rPr>
                <w:noProof/>
                <w:webHidden/>
              </w:rPr>
              <w:tab/>
            </w:r>
            <w:r>
              <w:rPr>
                <w:noProof/>
                <w:webHidden/>
              </w:rPr>
              <w:fldChar w:fldCharType="begin"/>
            </w:r>
            <w:r>
              <w:rPr>
                <w:noProof/>
                <w:webHidden/>
              </w:rPr>
              <w:instrText xml:space="preserve"> PAGEREF _Toc158139249 \h </w:instrText>
            </w:r>
            <w:r>
              <w:rPr>
                <w:noProof/>
                <w:webHidden/>
              </w:rPr>
            </w:r>
            <w:r>
              <w:rPr>
                <w:noProof/>
                <w:webHidden/>
              </w:rPr>
              <w:fldChar w:fldCharType="separate"/>
            </w:r>
            <w:r>
              <w:rPr>
                <w:noProof/>
                <w:webHidden/>
              </w:rPr>
              <w:t>2</w:t>
            </w:r>
            <w:r>
              <w:rPr>
                <w:noProof/>
                <w:webHidden/>
              </w:rPr>
              <w:fldChar w:fldCharType="end"/>
            </w:r>
          </w:hyperlink>
        </w:p>
        <w:p w14:paraId="19DD9A89" w14:textId="1279FB28" w:rsidR="002329B6" w:rsidRDefault="002329B6">
          <w:pPr>
            <w:pStyle w:val="TDC2"/>
            <w:tabs>
              <w:tab w:val="left" w:pos="660"/>
              <w:tab w:val="right" w:leader="dot" w:pos="8494"/>
            </w:tabs>
            <w:rPr>
              <w:rFonts w:cstheme="minorBidi"/>
              <w:noProof/>
            </w:rPr>
          </w:pPr>
          <w:hyperlink w:anchor="_Toc158139250" w:history="1">
            <w:r w:rsidRPr="00FB3B2D">
              <w:rPr>
                <w:rStyle w:val="Hipervnculo"/>
                <w:noProof/>
              </w:rPr>
              <w:t>II.</w:t>
            </w:r>
            <w:r>
              <w:rPr>
                <w:rFonts w:cstheme="minorBidi"/>
                <w:noProof/>
              </w:rPr>
              <w:tab/>
            </w:r>
            <w:r w:rsidRPr="00FB3B2D">
              <w:rPr>
                <w:rStyle w:val="Hipervnculo"/>
                <w:noProof/>
              </w:rPr>
              <w:t>NORMAS DE USO DE XML</w:t>
            </w:r>
            <w:r>
              <w:rPr>
                <w:noProof/>
                <w:webHidden/>
              </w:rPr>
              <w:tab/>
            </w:r>
            <w:r>
              <w:rPr>
                <w:noProof/>
                <w:webHidden/>
              </w:rPr>
              <w:fldChar w:fldCharType="begin"/>
            </w:r>
            <w:r>
              <w:rPr>
                <w:noProof/>
                <w:webHidden/>
              </w:rPr>
              <w:instrText xml:space="preserve"> PAGEREF _Toc158139250 \h </w:instrText>
            </w:r>
            <w:r>
              <w:rPr>
                <w:noProof/>
                <w:webHidden/>
              </w:rPr>
            </w:r>
            <w:r>
              <w:rPr>
                <w:noProof/>
                <w:webHidden/>
              </w:rPr>
              <w:fldChar w:fldCharType="separate"/>
            </w:r>
            <w:r>
              <w:rPr>
                <w:noProof/>
                <w:webHidden/>
              </w:rPr>
              <w:t>2</w:t>
            </w:r>
            <w:r>
              <w:rPr>
                <w:noProof/>
                <w:webHidden/>
              </w:rPr>
              <w:fldChar w:fldCharType="end"/>
            </w:r>
          </w:hyperlink>
        </w:p>
        <w:p w14:paraId="657E3470" w14:textId="6147E0D3" w:rsidR="002329B6" w:rsidRDefault="002329B6">
          <w:pPr>
            <w:pStyle w:val="TDC2"/>
            <w:tabs>
              <w:tab w:val="left" w:pos="880"/>
              <w:tab w:val="right" w:leader="dot" w:pos="8494"/>
            </w:tabs>
            <w:rPr>
              <w:rFonts w:cstheme="minorBidi"/>
              <w:noProof/>
            </w:rPr>
          </w:pPr>
          <w:hyperlink w:anchor="_Toc158139251" w:history="1">
            <w:r w:rsidRPr="00FB3B2D">
              <w:rPr>
                <w:rStyle w:val="Hipervnculo"/>
                <w:noProof/>
              </w:rPr>
              <w:t>III.</w:t>
            </w:r>
            <w:r>
              <w:rPr>
                <w:rFonts w:cstheme="minorBidi"/>
                <w:noProof/>
              </w:rPr>
              <w:tab/>
            </w:r>
            <w:r w:rsidRPr="00FB3B2D">
              <w:rPr>
                <w:rStyle w:val="Hipervnculo"/>
                <w:noProof/>
              </w:rPr>
              <w:t>SINTAXIS DE XML</w:t>
            </w:r>
            <w:r>
              <w:rPr>
                <w:noProof/>
                <w:webHidden/>
              </w:rPr>
              <w:tab/>
            </w:r>
            <w:r>
              <w:rPr>
                <w:noProof/>
                <w:webHidden/>
              </w:rPr>
              <w:fldChar w:fldCharType="begin"/>
            </w:r>
            <w:r>
              <w:rPr>
                <w:noProof/>
                <w:webHidden/>
              </w:rPr>
              <w:instrText xml:space="preserve"> PAGEREF _Toc158139251 \h </w:instrText>
            </w:r>
            <w:r>
              <w:rPr>
                <w:noProof/>
                <w:webHidden/>
              </w:rPr>
            </w:r>
            <w:r>
              <w:rPr>
                <w:noProof/>
                <w:webHidden/>
              </w:rPr>
              <w:fldChar w:fldCharType="separate"/>
            </w:r>
            <w:r>
              <w:rPr>
                <w:noProof/>
                <w:webHidden/>
              </w:rPr>
              <w:t>3</w:t>
            </w:r>
            <w:r>
              <w:rPr>
                <w:noProof/>
                <w:webHidden/>
              </w:rPr>
              <w:fldChar w:fldCharType="end"/>
            </w:r>
          </w:hyperlink>
        </w:p>
        <w:p w14:paraId="35AE8F25" w14:textId="7FABDC79" w:rsidR="002329B6" w:rsidRDefault="002329B6">
          <w:pPr>
            <w:pStyle w:val="TDC2"/>
            <w:tabs>
              <w:tab w:val="left" w:pos="880"/>
              <w:tab w:val="right" w:leader="dot" w:pos="8494"/>
            </w:tabs>
            <w:rPr>
              <w:rFonts w:cstheme="minorBidi"/>
              <w:noProof/>
            </w:rPr>
          </w:pPr>
          <w:hyperlink w:anchor="_Toc158139252" w:history="1">
            <w:r w:rsidRPr="00FB3B2D">
              <w:rPr>
                <w:rStyle w:val="Hipervnculo"/>
                <w:noProof/>
              </w:rPr>
              <w:t>IV.</w:t>
            </w:r>
            <w:r>
              <w:rPr>
                <w:rFonts w:cstheme="minorBidi"/>
                <w:noProof/>
              </w:rPr>
              <w:tab/>
            </w:r>
            <w:r w:rsidRPr="00FB3B2D">
              <w:rPr>
                <w:rStyle w:val="Hipervnculo"/>
                <w:noProof/>
              </w:rPr>
              <w:t>APLICACIONES EN EL ÁMBITO EMPRESARIAL</w:t>
            </w:r>
            <w:r>
              <w:rPr>
                <w:noProof/>
                <w:webHidden/>
              </w:rPr>
              <w:tab/>
            </w:r>
            <w:r>
              <w:rPr>
                <w:noProof/>
                <w:webHidden/>
              </w:rPr>
              <w:fldChar w:fldCharType="begin"/>
            </w:r>
            <w:r>
              <w:rPr>
                <w:noProof/>
                <w:webHidden/>
              </w:rPr>
              <w:instrText xml:space="preserve"> PAGEREF _Toc158139252 \h </w:instrText>
            </w:r>
            <w:r>
              <w:rPr>
                <w:noProof/>
                <w:webHidden/>
              </w:rPr>
            </w:r>
            <w:r>
              <w:rPr>
                <w:noProof/>
                <w:webHidden/>
              </w:rPr>
              <w:fldChar w:fldCharType="separate"/>
            </w:r>
            <w:r>
              <w:rPr>
                <w:noProof/>
                <w:webHidden/>
              </w:rPr>
              <w:t>4</w:t>
            </w:r>
            <w:r>
              <w:rPr>
                <w:noProof/>
                <w:webHidden/>
              </w:rPr>
              <w:fldChar w:fldCharType="end"/>
            </w:r>
          </w:hyperlink>
        </w:p>
        <w:p w14:paraId="6003D980" w14:textId="7F360384" w:rsidR="002329B6" w:rsidRDefault="002329B6">
          <w:r>
            <w:rPr>
              <w:b/>
              <w:bCs/>
            </w:rPr>
            <w:fldChar w:fldCharType="end"/>
          </w:r>
        </w:p>
      </w:sdtContent>
    </w:sdt>
    <w:p w14:paraId="70C3C399" w14:textId="4C045852" w:rsidR="00AF346B" w:rsidRDefault="00AF346B">
      <w:r>
        <w:br w:type="page"/>
      </w:r>
    </w:p>
    <w:p w14:paraId="5DBD1E8C" w14:textId="52F1FDF5" w:rsidR="008A375F" w:rsidRDefault="00AF346B" w:rsidP="00AF346B">
      <w:pPr>
        <w:pStyle w:val="Ttulo1"/>
        <w:jc w:val="center"/>
      </w:pPr>
      <w:bookmarkStart w:id="0" w:name="_Toc158139248"/>
      <w:r>
        <w:lastRenderedPageBreak/>
        <w:t>XML</w:t>
      </w:r>
      <w:bookmarkEnd w:id="0"/>
    </w:p>
    <w:p w14:paraId="28A88349" w14:textId="63C154D8" w:rsidR="00AF346B" w:rsidRDefault="00AF346B" w:rsidP="00AF346B"/>
    <w:p w14:paraId="0AE0CDB2" w14:textId="641DB4A7" w:rsidR="00AF346B" w:rsidRDefault="00AF346B" w:rsidP="00AF346B">
      <w:pPr>
        <w:pStyle w:val="Ttulo2"/>
        <w:numPr>
          <w:ilvl w:val="0"/>
          <w:numId w:val="3"/>
        </w:numPr>
      </w:pPr>
      <w:bookmarkStart w:id="1" w:name="_Toc158139249"/>
      <w:r>
        <w:t>HISTORIA</w:t>
      </w:r>
      <w:bookmarkEnd w:id="1"/>
      <w:r>
        <w:t xml:space="preserve"> </w:t>
      </w:r>
    </w:p>
    <w:p w14:paraId="1BDD59AF" w14:textId="73A1E062" w:rsidR="00AF346B" w:rsidRDefault="00AF346B" w:rsidP="0015335F">
      <w:r>
        <w:t>El XML proviene de un lenguaje que inventó IBM allá por los años 70. El lenguaje de IBM se llama GML y surgió por la necesidad que tenían en la empresa de almacenar grandes cantidades de información de temas diversos.</w:t>
      </w:r>
    </w:p>
    <w:p w14:paraId="2429F4D5" w14:textId="146D3E98" w:rsidR="00AF346B" w:rsidRDefault="00AF346B" w:rsidP="0015335F">
      <w:r>
        <w:t xml:space="preserve">Este lenguaje gustó mucho a la gente de ISO, una entidad que se encarga de normalizar para los procesos del mundo actual, de modo que allá por el 86 trabajaron para normalizar el lenguaje, creando el SGML, que no era más que el </w:t>
      </w:r>
      <w:r w:rsidR="002329B6">
        <w:t>GML,</w:t>
      </w:r>
      <w:r>
        <w:t xml:space="preserve"> pero estándar.</w:t>
      </w:r>
    </w:p>
    <w:p w14:paraId="4A1FCD6A" w14:textId="3E73B6C4" w:rsidR="00AF346B" w:rsidRDefault="00AF346B" w:rsidP="0015335F">
      <w:r>
        <w:t>SGML es un lenguaje muy trabajado, capaz de adaptarse a un gran abanico de problemas y a partir de él se han creado los siguientes sistemas para almacenar información.</w:t>
      </w:r>
    </w:p>
    <w:p w14:paraId="78374415" w14:textId="3BEAC123" w:rsidR="00AF346B" w:rsidRDefault="0015335F" w:rsidP="0015335F">
      <w:r>
        <w:t>El mismo W3C en el 98 empezó y continúa, en el desarrollo de XML. En este lenguaje se ha pensado mucho más y muchas personas con grandes conocimientos en la materia están trabajando todavía en su gestación. Pretendían solucionar las carencias del HTML en lo que se respecta al tratamiento de la información. Problemas del HTML como:</w:t>
      </w:r>
    </w:p>
    <w:p w14:paraId="38002824" w14:textId="040C122D" w:rsidR="0015335F" w:rsidRDefault="0015335F" w:rsidP="0015335F">
      <w:pPr>
        <w:pStyle w:val="Prrafodelista"/>
        <w:numPr>
          <w:ilvl w:val="0"/>
          <w:numId w:val="5"/>
        </w:numPr>
      </w:pPr>
      <w:r>
        <w:t>El contenido se mezcla con los estilos que se le quieren aplicar.</w:t>
      </w:r>
    </w:p>
    <w:p w14:paraId="5E21E93D" w14:textId="4BD1933B" w:rsidR="0015335F" w:rsidRDefault="0015335F" w:rsidP="0015335F">
      <w:pPr>
        <w:pStyle w:val="Prrafodelista"/>
        <w:numPr>
          <w:ilvl w:val="0"/>
          <w:numId w:val="5"/>
        </w:numPr>
      </w:pPr>
      <w:r>
        <w:t>No permite compartir información con todos los dispositivos, como pueden ser ordenadores o teléfonos móviles.</w:t>
      </w:r>
    </w:p>
    <w:p w14:paraId="420A1919" w14:textId="530ED9FB" w:rsidR="0015335F" w:rsidRDefault="0015335F" w:rsidP="0015335F">
      <w:pPr>
        <w:pStyle w:val="Prrafodelista"/>
        <w:numPr>
          <w:ilvl w:val="0"/>
          <w:numId w:val="5"/>
        </w:numPr>
      </w:pPr>
      <w:r>
        <w:t>La presentación en pantalla depende del visor que se utilice.</w:t>
      </w:r>
    </w:p>
    <w:p w14:paraId="7BCD61AC" w14:textId="713279E1" w:rsidR="0015335F" w:rsidRDefault="0015335F" w:rsidP="0015335F">
      <w:pPr>
        <w:pStyle w:val="Ttulo2"/>
        <w:numPr>
          <w:ilvl w:val="0"/>
          <w:numId w:val="3"/>
        </w:numPr>
      </w:pPr>
      <w:bookmarkStart w:id="2" w:name="_Toc158139250"/>
      <w:r>
        <w:t>NORMAS DE USO DE XML</w:t>
      </w:r>
      <w:bookmarkEnd w:id="2"/>
    </w:p>
    <w:p w14:paraId="387AA12D" w14:textId="0F655653" w:rsidR="0015335F" w:rsidRDefault="006E18F8" w:rsidP="0015335F">
      <w:r>
        <w:t xml:space="preserve">Se centran </w:t>
      </w:r>
      <w:r w:rsidR="00710CF1">
        <w:t>en establecer pautas para la creación y el intercambio de documentos estructurados de manera legible tanto para humanos como para máquinas.</w:t>
      </w:r>
    </w:p>
    <w:p w14:paraId="3DAD68C8" w14:textId="3EEFBDE9" w:rsidR="00710CF1" w:rsidRDefault="00710CF1" w:rsidP="00710CF1">
      <w:pPr>
        <w:pStyle w:val="Prrafodelista"/>
        <w:numPr>
          <w:ilvl w:val="0"/>
          <w:numId w:val="6"/>
        </w:numPr>
      </w:pPr>
      <w:r>
        <w:rPr>
          <w:b/>
          <w:bCs/>
        </w:rPr>
        <w:t>Sintaxis bien formada:</w:t>
      </w:r>
      <w:r>
        <w:t xml:space="preserve"> todos los documentos deben seguir las reglas de sintaxis bien formada, lo que incluye tener un único elemento raíz, etiquetas debidamente anidadas y marcadas, atributos con valores entre comillas, y uso de entidades para caracteres especiales (&lt; para “&gt;”,&gt; para “&gt;”, </w:t>
      </w:r>
      <w:r w:rsidR="002329B6">
        <w:t>etc.</w:t>
      </w:r>
      <w:r>
        <w:t>)</w:t>
      </w:r>
    </w:p>
    <w:p w14:paraId="43D85563" w14:textId="063EB23E" w:rsidR="00710CF1" w:rsidRDefault="00710CF1" w:rsidP="00710CF1">
      <w:pPr>
        <w:pStyle w:val="Prrafodelista"/>
        <w:numPr>
          <w:ilvl w:val="0"/>
          <w:numId w:val="6"/>
        </w:numPr>
      </w:pPr>
      <w:r>
        <w:rPr>
          <w:b/>
          <w:bCs/>
        </w:rPr>
        <w:t>Declaración XML:</w:t>
      </w:r>
      <w:r>
        <w:t xml:space="preserve"> los documentos XML deben comenzar con una declaración XML que indique la versión de XML utilizada y codificación de caracteres.</w:t>
      </w:r>
    </w:p>
    <w:p w14:paraId="2E48B124" w14:textId="1463080E" w:rsidR="00710CF1" w:rsidRDefault="00710CF1" w:rsidP="00710CF1">
      <w:pPr>
        <w:pStyle w:val="Prrafodelista"/>
        <w:numPr>
          <w:ilvl w:val="0"/>
          <w:numId w:val="6"/>
        </w:numPr>
      </w:pPr>
      <w:r>
        <w:rPr>
          <w:b/>
          <w:bCs/>
        </w:rPr>
        <w:t>Nombres de elementos y atributos válidos:</w:t>
      </w:r>
      <w:r>
        <w:t xml:space="preserve"> los nombres de elementos y atributos deben seguir ciertas reglas, como empezar con una letra o un guion bajo, seguido de letras, dígitos o guiones.</w:t>
      </w:r>
    </w:p>
    <w:p w14:paraId="3638B11E" w14:textId="1195C282" w:rsidR="00710CF1" w:rsidRDefault="00710CF1" w:rsidP="00710CF1">
      <w:pPr>
        <w:pStyle w:val="Prrafodelista"/>
        <w:numPr>
          <w:ilvl w:val="0"/>
          <w:numId w:val="6"/>
        </w:numPr>
      </w:pPr>
      <w:r>
        <w:rPr>
          <w:b/>
          <w:bCs/>
        </w:rPr>
        <w:t>Validación:</w:t>
      </w:r>
      <w:r>
        <w:t xml:space="preserve"> se puede realizar utilizando Document </w:t>
      </w:r>
      <w:r w:rsidR="007D0A23">
        <w:t xml:space="preserve">Type Defiinitions (DTD) </w:t>
      </w:r>
      <w:r w:rsidR="002329B6">
        <w:t>o XML</w:t>
      </w:r>
      <w:r w:rsidR="007D0A23">
        <w:t xml:space="preserve"> Schema Definitions (XSD), que definen la estructura permitida y los tipos de datos para un documento XML. Sin embargo, la validación no es obligatoria según las normas básicas de XML, pero puede ser útil para garantizar la consistencia y la integridad de los datos</w:t>
      </w:r>
    </w:p>
    <w:p w14:paraId="68C58909" w14:textId="79A83DD2" w:rsidR="007D0A23" w:rsidRDefault="007D0A23" w:rsidP="00710CF1">
      <w:pPr>
        <w:pStyle w:val="Prrafodelista"/>
        <w:numPr>
          <w:ilvl w:val="0"/>
          <w:numId w:val="6"/>
        </w:numPr>
      </w:pPr>
      <w:r>
        <w:rPr>
          <w:b/>
          <w:bCs/>
        </w:rPr>
        <w:t>Comentarios:</w:t>
      </w:r>
      <w:r>
        <w:t xml:space="preserve"> </w:t>
      </w:r>
      <w:r w:rsidR="002329B6">
        <w:t>¡los comentarios en XML se insertan entre ‘&lt;!</w:t>
      </w:r>
      <w:r>
        <w:t>—</w:t>
      </w:r>
      <w:r w:rsidR="002329B6">
        <w:t>‘y</w:t>
      </w:r>
      <w:r>
        <w:t xml:space="preserve"> ‘</w:t>
      </w:r>
      <w:r>
        <w:sym w:font="Wingdings" w:char="F0E0"/>
      </w:r>
      <w:r>
        <w:t>’ y pueden aparecer en cualquier parte del documento.</w:t>
      </w:r>
    </w:p>
    <w:p w14:paraId="52580B63" w14:textId="77777777" w:rsidR="00672B33" w:rsidRDefault="00672B33" w:rsidP="00672B33">
      <w:pPr>
        <w:pStyle w:val="Prrafodelista"/>
        <w:numPr>
          <w:ilvl w:val="0"/>
          <w:numId w:val="6"/>
        </w:numPr>
      </w:pPr>
      <w:r w:rsidRPr="00672B33">
        <w:rPr>
          <w:b/>
          <w:bCs/>
        </w:rPr>
        <w:t>Entidades predefinidas:</w:t>
      </w:r>
      <w:r>
        <w:t xml:space="preserve"> XML proporciona entidades predefinidas para ciertos caracteres especiales, como &amp;amp; para "&amp;", &amp;lt; para "&lt;", &amp;gt; para "&gt;", etc.</w:t>
      </w:r>
    </w:p>
    <w:p w14:paraId="16B9C6B5" w14:textId="77777777" w:rsidR="00672B33" w:rsidRDefault="00672B33" w:rsidP="00672B33">
      <w:pPr>
        <w:pStyle w:val="Prrafodelista"/>
        <w:numPr>
          <w:ilvl w:val="0"/>
          <w:numId w:val="6"/>
        </w:numPr>
      </w:pPr>
      <w:r w:rsidRPr="00672B33">
        <w:rPr>
          <w:b/>
          <w:bCs/>
        </w:rPr>
        <w:t>Uso de espacios de nombres (Namespaces):</w:t>
      </w:r>
      <w:r>
        <w:t xml:space="preserve"> Los espacios de nombres permiten evitar conflictos de nombres al combinar documentos XML de diferentes fuentes. Se definen </w:t>
      </w:r>
      <w:r>
        <w:lastRenderedPageBreak/>
        <w:t>mediante el atributo xmlns en el elemento raíz y se utilizan prefijos para identificar los espacios de nombres en el documento.</w:t>
      </w:r>
    </w:p>
    <w:p w14:paraId="4CAA61A8" w14:textId="4674044F" w:rsidR="00672B33" w:rsidRDefault="00672B33" w:rsidP="00672B33">
      <w:pPr>
        <w:pStyle w:val="Ttulo2"/>
        <w:numPr>
          <w:ilvl w:val="0"/>
          <w:numId w:val="3"/>
        </w:numPr>
      </w:pPr>
      <w:bookmarkStart w:id="3" w:name="_Toc158139251"/>
      <w:r>
        <w:t>SINTAXIS DE XML</w:t>
      </w:r>
      <w:bookmarkEnd w:id="3"/>
    </w:p>
    <w:p w14:paraId="0654AD8B" w14:textId="53A64B46" w:rsidR="00672B33" w:rsidRDefault="00672B33" w:rsidP="00672B33">
      <w:pPr>
        <w:pStyle w:val="Prrafodelista"/>
        <w:numPr>
          <w:ilvl w:val="0"/>
          <w:numId w:val="7"/>
        </w:numPr>
      </w:pPr>
      <w:r w:rsidRPr="00672B33">
        <w:rPr>
          <w:b/>
          <w:bCs/>
        </w:rPr>
        <w:t>Etiquetas</w:t>
      </w:r>
      <w:r>
        <w:t>: Los elementos XML se representan mediante etiquetas que consisten en un nombre de elemento encerrado entre símbolos de "&lt;" y "&gt;". Por ejemplo:</w:t>
      </w:r>
    </w:p>
    <w:p w14:paraId="1446A3A9" w14:textId="77777777" w:rsidR="00672B33" w:rsidRDefault="00672B33" w:rsidP="00672B33">
      <w:r>
        <w:t>&lt;nombre_elemento&gt;&lt;/nombre_elemento&gt;</w:t>
      </w:r>
    </w:p>
    <w:p w14:paraId="4A6D742B" w14:textId="766B3009" w:rsidR="00672B33" w:rsidRDefault="00672B33" w:rsidP="00672B33">
      <w:pPr>
        <w:pStyle w:val="Prrafodelista"/>
        <w:numPr>
          <w:ilvl w:val="0"/>
          <w:numId w:val="7"/>
        </w:numPr>
      </w:pPr>
      <w:r w:rsidRPr="00672B33">
        <w:rPr>
          <w:b/>
          <w:bCs/>
        </w:rPr>
        <w:t>Elementos</w:t>
      </w:r>
      <w:r>
        <w:t xml:space="preserve"> </w:t>
      </w:r>
      <w:r w:rsidRPr="00672B33">
        <w:rPr>
          <w:b/>
          <w:bCs/>
        </w:rPr>
        <w:t>anidados</w:t>
      </w:r>
      <w:r>
        <w:t>: Los elementos XML pueden estar anidados dentro de otros elementos, creando una estructura jerárquica. Por ejemplo:</w:t>
      </w:r>
    </w:p>
    <w:p w14:paraId="2FCB2536" w14:textId="77777777" w:rsidR="00672B33" w:rsidRDefault="00672B33" w:rsidP="00672B33">
      <w:r>
        <w:t>&lt;padre&gt;</w:t>
      </w:r>
    </w:p>
    <w:p w14:paraId="1F5F5B57" w14:textId="77777777" w:rsidR="00672B33" w:rsidRDefault="00672B33" w:rsidP="00672B33">
      <w:r>
        <w:t xml:space="preserve">    &lt;hijo&gt;&lt;/hijo&gt;</w:t>
      </w:r>
    </w:p>
    <w:p w14:paraId="283FE077" w14:textId="77777777" w:rsidR="00672B33" w:rsidRDefault="00672B33" w:rsidP="00672B33">
      <w:r>
        <w:t>&lt;/padre&gt;</w:t>
      </w:r>
    </w:p>
    <w:p w14:paraId="3592F020" w14:textId="77777777" w:rsidR="00672B33" w:rsidRDefault="00672B33" w:rsidP="00672B33">
      <w:pPr>
        <w:pStyle w:val="Prrafodelista"/>
        <w:numPr>
          <w:ilvl w:val="0"/>
          <w:numId w:val="7"/>
        </w:numPr>
      </w:pPr>
      <w:r w:rsidRPr="00672B33">
        <w:rPr>
          <w:b/>
          <w:bCs/>
        </w:rPr>
        <w:t>Atributos</w:t>
      </w:r>
      <w:r>
        <w:t>: Los elementos pueden tener atributos que proporcionan información adicional sobre el elemento. Los atributos se escriben dentro de la etiqueta de apertura del elemento y tienen la forma nombre="valor". Por ejemplo:</w:t>
      </w:r>
    </w:p>
    <w:p w14:paraId="723866FF" w14:textId="77777777" w:rsidR="00672B33" w:rsidRDefault="00672B33" w:rsidP="00672B33">
      <w:r>
        <w:t>&lt;elemento atributo="valor"&gt;&lt;/elemento&gt;</w:t>
      </w:r>
    </w:p>
    <w:p w14:paraId="7F4E2149" w14:textId="0886793E" w:rsidR="00672B33" w:rsidRDefault="00672B33" w:rsidP="00672B33">
      <w:r w:rsidRPr="00672B33">
        <w:rPr>
          <w:b/>
          <w:bCs/>
        </w:rPr>
        <w:t>Texto</w:t>
      </w:r>
      <w:r>
        <w:t>: Los elementos pueden contener texto entre las etiquetas de apertura y cierre. Por ejemplo:</w:t>
      </w:r>
    </w:p>
    <w:p w14:paraId="35221A29" w14:textId="77777777" w:rsidR="00672B33" w:rsidRDefault="00672B33" w:rsidP="00672B33">
      <w:r>
        <w:t>&lt;nombre_elemento&gt;Texto dentro del elemento&lt;/nombre_elemento&gt;</w:t>
      </w:r>
    </w:p>
    <w:p w14:paraId="78526903" w14:textId="77777777" w:rsidR="00672B33" w:rsidRDefault="00672B33" w:rsidP="00672B33">
      <w:r w:rsidRPr="00672B33">
        <w:rPr>
          <w:b/>
          <w:bCs/>
        </w:rPr>
        <w:t>Declaración</w:t>
      </w:r>
      <w:r>
        <w:t xml:space="preserve"> </w:t>
      </w:r>
      <w:r w:rsidRPr="00672B33">
        <w:rPr>
          <w:b/>
          <w:bCs/>
        </w:rPr>
        <w:t>XML</w:t>
      </w:r>
      <w:r>
        <w:t>: La declaración XML indica la versión de XML que se está utilizando y la codificación de caracteres. Por ejemplo:</w:t>
      </w:r>
    </w:p>
    <w:p w14:paraId="600DBF11" w14:textId="77777777" w:rsidR="00672B33" w:rsidRDefault="00672B33" w:rsidP="00672B33">
      <w:r>
        <w:t>&lt;?xml version="1.0" encoding="UTF-8"?&gt;</w:t>
      </w:r>
    </w:p>
    <w:p w14:paraId="0A67C7F8" w14:textId="50FC811C" w:rsidR="00672B33" w:rsidRDefault="00672B33" w:rsidP="00672B33">
      <w:r w:rsidRPr="00672B33">
        <w:rPr>
          <w:b/>
          <w:bCs/>
        </w:rPr>
        <w:t>Comentarios</w:t>
      </w:r>
      <w:r>
        <w:t xml:space="preserve">: </w:t>
      </w:r>
      <w:r w:rsidR="00FA4C11">
        <w:t>¡Los comentarios se incluyen entre &lt;!</w:t>
      </w:r>
      <w:r w:rsidR="002329B6">
        <w:t xml:space="preserve"> --</w:t>
      </w:r>
      <w:r>
        <w:t xml:space="preserve"> y --&gt;. Por ejemplo:</w:t>
      </w:r>
    </w:p>
    <w:p w14:paraId="06A43FCD" w14:textId="1686CD43" w:rsidR="00672B33" w:rsidRDefault="00FA4C11" w:rsidP="00672B33">
      <w:r>
        <w:t>&lt;! --</w:t>
      </w:r>
      <w:r w:rsidR="00672B33">
        <w:t xml:space="preserve"> Esto es un comentario --&gt;</w:t>
      </w:r>
    </w:p>
    <w:p w14:paraId="673A6779" w14:textId="29E6037C" w:rsidR="00672B33" w:rsidRDefault="00672B33" w:rsidP="00672B33">
      <w:r w:rsidRPr="00672B33">
        <w:rPr>
          <w:b/>
          <w:bCs/>
        </w:rPr>
        <w:t>Entidades</w:t>
      </w:r>
      <w:r>
        <w:t xml:space="preserve"> </w:t>
      </w:r>
      <w:r w:rsidRPr="00672B33">
        <w:rPr>
          <w:b/>
          <w:bCs/>
        </w:rPr>
        <w:t>predefinidas</w:t>
      </w:r>
      <w:r>
        <w:t>: XML tiene algunas entidades predefinidas para caracteres especiales como &amp;lt; para "&lt;", &amp;gt; para "&gt;", &amp;amp; para "&amp;", &amp;quot; para ", y &amp;apos; para "'".</w:t>
      </w:r>
    </w:p>
    <w:p w14:paraId="46A071CF" w14:textId="77777777" w:rsidR="00672B33" w:rsidRDefault="00672B33" w:rsidP="00672B33">
      <w:r w:rsidRPr="00672B33">
        <w:rPr>
          <w:b/>
          <w:bCs/>
        </w:rPr>
        <w:t>Documento</w:t>
      </w:r>
      <w:r>
        <w:t xml:space="preserve"> </w:t>
      </w:r>
      <w:r w:rsidRPr="00672B33">
        <w:rPr>
          <w:b/>
          <w:bCs/>
        </w:rPr>
        <w:t>XML</w:t>
      </w:r>
      <w:r>
        <w:t xml:space="preserve"> </w:t>
      </w:r>
      <w:r w:rsidRPr="00672B33">
        <w:rPr>
          <w:b/>
          <w:bCs/>
        </w:rPr>
        <w:t>completo</w:t>
      </w:r>
      <w:r>
        <w:t>: Un documento XML completo suele tener una estructura como esta:</w:t>
      </w:r>
    </w:p>
    <w:p w14:paraId="007FFA7E" w14:textId="77777777" w:rsidR="00672B33" w:rsidRDefault="00672B33" w:rsidP="00672B33">
      <w:r>
        <w:t>&lt;?xml version="1.0" encoding="UTF-8"?&gt;</w:t>
      </w:r>
    </w:p>
    <w:p w14:paraId="48B95B1C" w14:textId="77777777" w:rsidR="00672B33" w:rsidRDefault="00672B33" w:rsidP="00672B33">
      <w:r>
        <w:t>&lt;raiz&gt;</w:t>
      </w:r>
    </w:p>
    <w:p w14:paraId="09E928E1" w14:textId="77777777" w:rsidR="00672B33" w:rsidRDefault="00672B33" w:rsidP="00672B33">
      <w:r>
        <w:t xml:space="preserve">    &lt;elemento atributo="valor"&gt;Texto&lt;/elemento&gt;</w:t>
      </w:r>
    </w:p>
    <w:p w14:paraId="50D1E74D" w14:textId="3E55D96F" w:rsidR="00672B33" w:rsidRDefault="00672B33" w:rsidP="00672B33">
      <w:r>
        <w:t xml:space="preserve">    </w:t>
      </w:r>
      <w:r w:rsidR="00FA4C11">
        <w:t>&lt;! --</w:t>
      </w:r>
      <w:r>
        <w:t xml:space="preserve"> Esto es un comentario --&gt;</w:t>
      </w:r>
    </w:p>
    <w:p w14:paraId="6BD611F4" w14:textId="16D19710" w:rsidR="00672B33" w:rsidRDefault="00672B33" w:rsidP="00672B33">
      <w:r>
        <w:t>&lt;/raiz&gt;</w:t>
      </w:r>
    </w:p>
    <w:p w14:paraId="019D00CE" w14:textId="7F3496F4" w:rsidR="00672B33" w:rsidRDefault="00672B33" w:rsidP="00672B33"/>
    <w:p w14:paraId="1F9010B8" w14:textId="77777777" w:rsidR="00672B33" w:rsidRDefault="00672B33" w:rsidP="00672B33"/>
    <w:p w14:paraId="114A57D3" w14:textId="2A12303E" w:rsidR="00672B33" w:rsidRPr="00672B33" w:rsidRDefault="00672B33" w:rsidP="00672B33">
      <w:pPr>
        <w:pStyle w:val="Ttulo2"/>
        <w:numPr>
          <w:ilvl w:val="0"/>
          <w:numId w:val="3"/>
        </w:numPr>
      </w:pPr>
      <w:bookmarkStart w:id="4" w:name="_Toc158139252"/>
      <w:r>
        <w:lastRenderedPageBreak/>
        <w:t>APLICACIONES EN EL ÁMBITO EMPRESARIAL</w:t>
      </w:r>
      <w:bookmarkEnd w:id="4"/>
    </w:p>
    <w:p w14:paraId="5793509A" w14:textId="77777777" w:rsidR="00672B33" w:rsidRDefault="00672B33" w:rsidP="00672B33">
      <w:pPr>
        <w:pStyle w:val="Prrafodelista"/>
        <w:numPr>
          <w:ilvl w:val="0"/>
          <w:numId w:val="7"/>
        </w:numPr>
      </w:pPr>
      <w:r w:rsidRPr="00672B33">
        <w:rPr>
          <w:b/>
          <w:bCs/>
        </w:rPr>
        <w:t>Integración de sistemas</w:t>
      </w:r>
      <w:r>
        <w:t>: XML se utiliza para facilitar la integración de sistemas heterogéneos en una organización. Permite la comunicación entre aplicaciones desarrolladas en diferentes lenguajes de programación y plataformas, ya que proporciona un formato estándar para intercambiar datos.</w:t>
      </w:r>
    </w:p>
    <w:p w14:paraId="4987F850" w14:textId="77777777" w:rsidR="00672B33" w:rsidRDefault="00672B33" w:rsidP="00672B33"/>
    <w:p w14:paraId="004E0323" w14:textId="77777777" w:rsidR="00672B33" w:rsidRDefault="00672B33" w:rsidP="00672B33">
      <w:pPr>
        <w:pStyle w:val="Prrafodelista"/>
        <w:numPr>
          <w:ilvl w:val="0"/>
          <w:numId w:val="7"/>
        </w:numPr>
      </w:pPr>
      <w:r w:rsidRPr="00672B33">
        <w:rPr>
          <w:b/>
          <w:bCs/>
        </w:rPr>
        <w:t>Interoperabilidad</w:t>
      </w:r>
      <w:r>
        <w:t>: XML se utiliza para lograr la interoperabilidad entre diferentes sistemas de información y bases de datos. Esto es especialmente importante en entornos empresariales donde se gestionan múltiples sistemas y tecnologías.</w:t>
      </w:r>
    </w:p>
    <w:p w14:paraId="4BDB02AC" w14:textId="77777777" w:rsidR="00672B33" w:rsidRDefault="00672B33" w:rsidP="00672B33"/>
    <w:p w14:paraId="2C0259BA" w14:textId="77777777" w:rsidR="00672B33" w:rsidRDefault="00672B33" w:rsidP="00672B33">
      <w:pPr>
        <w:pStyle w:val="Prrafodelista"/>
        <w:numPr>
          <w:ilvl w:val="0"/>
          <w:numId w:val="7"/>
        </w:numPr>
      </w:pPr>
      <w:r w:rsidRPr="00672B33">
        <w:rPr>
          <w:b/>
          <w:bCs/>
        </w:rPr>
        <w:t>Comunicación B2B (Business-to-Business):</w:t>
      </w:r>
      <w:r>
        <w:t xml:space="preserve"> XML se emplea en la comunicación entre empresas para intercambiar datos estructurados de manera eficiente y segura. Por ejemplo, en transacciones comerciales electrónicas como el intercambio de pedidos, facturas, catálogos de productos, etc.</w:t>
      </w:r>
    </w:p>
    <w:p w14:paraId="7139033E" w14:textId="77777777" w:rsidR="00672B33" w:rsidRDefault="00672B33" w:rsidP="00672B33"/>
    <w:p w14:paraId="333E5716" w14:textId="77777777" w:rsidR="00672B33" w:rsidRPr="00672B33" w:rsidRDefault="00672B33" w:rsidP="00672B33">
      <w:pPr>
        <w:pStyle w:val="Prrafodelista"/>
        <w:numPr>
          <w:ilvl w:val="0"/>
          <w:numId w:val="7"/>
        </w:numPr>
      </w:pPr>
      <w:r w:rsidRPr="00672B33">
        <w:rPr>
          <w:b/>
          <w:bCs/>
        </w:rPr>
        <w:t>Web</w:t>
      </w:r>
      <w:r w:rsidRPr="00672B33">
        <w:t xml:space="preserve"> </w:t>
      </w:r>
      <w:r w:rsidRPr="00672B33">
        <w:rPr>
          <w:b/>
          <w:bCs/>
        </w:rPr>
        <w:t>services</w:t>
      </w:r>
      <w:r w:rsidRPr="00672B33">
        <w:t>: XML es fundamental en la implementación de servicios web, que permiten a las aplicaciones comunicarse entre sí a través de Internet utilizando estándares basados en XML como SOAP (Simple Object Access Protocol) para la comunicación y XML-RPC (XML Remote Procedure Call) para la invocación de procedimientos remotos.</w:t>
      </w:r>
    </w:p>
    <w:p w14:paraId="799FC0AE" w14:textId="77777777" w:rsidR="00672B33" w:rsidRDefault="00672B33" w:rsidP="00672B33"/>
    <w:p w14:paraId="00AFBD50" w14:textId="77777777" w:rsidR="00672B33" w:rsidRPr="00672B33" w:rsidRDefault="00672B33" w:rsidP="00672B33">
      <w:pPr>
        <w:pStyle w:val="Prrafodelista"/>
        <w:numPr>
          <w:ilvl w:val="0"/>
          <w:numId w:val="7"/>
        </w:numPr>
      </w:pPr>
      <w:r w:rsidRPr="00672B33">
        <w:rPr>
          <w:b/>
          <w:bCs/>
        </w:rPr>
        <w:t>Representación</w:t>
      </w:r>
      <w:r w:rsidRPr="00672B33">
        <w:t xml:space="preserve"> </w:t>
      </w:r>
      <w:r w:rsidRPr="00672B33">
        <w:rPr>
          <w:b/>
          <w:bCs/>
        </w:rPr>
        <w:t>de</w:t>
      </w:r>
      <w:r w:rsidRPr="00672B33">
        <w:t xml:space="preserve"> </w:t>
      </w:r>
      <w:r w:rsidRPr="00672B33">
        <w:rPr>
          <w:b/>
          <w:bCs/>
        </w:rPr>
        <w:t>datos</w:t>
      </w:r>
      <w:r w:rsidRPr="00672B33">
        <w:t>: XML se utiliza para representar y almacenar datos estructurados en archivos y bases de datos. Esto incluye la creación de formatos de archivo estándar para documentos como hojas de cálculo, presentaciones, documentos de texto, etc.</w:t>
      </w:r>
    </w:p>
    <w:p w14:paraId="70FE6154" w14:textId="77777777" w:rsidR="00672B33" w:rsidRDefault="00672B33" w:rsidP="00672B33"/>
    <w:p w14:paraId="69E8C75B" w14:textId="77777777" w:rsidR="00672B33" w:rsidRPr="00672B33" w:rsidRDefault="00672B33" w:rsidP="00672B33">
      <w:pPr>
        <w:pStyle w:val="Prrafodelista"/>
        <w:numPr>
          <w:ilvl w:val="0"/>
          <w:numId w:val="7"/>
        </w:numPr>
      </w:pPr>
      <w:r w:rsidRPr="00672B33">
        <w:rPr>
          <w:b/>
          <w:bCs/>
        </w:rPr>
        <w:t>Intercambio</w:t>
      </w:r>
      <w:r w:rsidRPr="00672B33">
        <w:t xml:space="preserve"> </w:t>
      </w:r>
      <w:r w:rsidRPr="00672B33">
        <w:rPr>
          <w:b/>
          <w:bCs/>
        </w:rPr>
        <w:t>de</w:t>
      </w:r>
      <w:r w:rsidRPr="00672B33">
        <w:t xml:space="preserve"> </w:t>
      </w:r>
      <w:r w:rsidRPr="00672B33">
        <w:rPr>
          <w:b/>
          <w:bCs/>
        </w:rPr>
        <w:t>información</w:t>
      </w:r>
      <w:r w:rsidRPr="00672B33">
        <w:t xml:space="preserve"> </w:t>
      </w:r>
      <w:r w:rsidRPr="00672B33">
        <w:rPr>
          <w:b/>
          <w:bCs/>
        </w:rPr>
        <w:t>en</w:t>
      </w:r>
      <w:r w:rsidRPr="00672B33">
        <w:t xml:space="preserve"> </w:t>
      </w:r>
      <w:r w:rsidRPr="00672B33">
        <w:rPr>
          <w:b/>
          <w:bCs/>
        </w:rPr>
        <w:t>la</w:t>
      </w:r>
      <w:r w:rsidRPr="00672B33">
        <w:t xml:space="preserve"> </w:t>
      </w:r>
      <w:r w:rsidRPr="00672B33">
        <w:rPr>
          <w:b/>
          <w:bCs/>
        </w:rPr>
        <w:t>cadena</w:t>
      </w:r>
      <w:r w:rsidRPr="00672B33">
        <w:t xml:space="preserve"> </w:t>
      </w:r>
      <w:r w:rsidRPr="00672B33">
        <w:rPr>
          <w:b/>
          <w:bCs/>
        </w:rPr>
        <w:t>de</w:t>
      </w:r>
      <w:r w:rsidRPr="00672B33">
        <w:t xml:space="preserve"> </w:t>
      </w:r>
      <w:r w:rsidRPr="00672B33">
        <w:rPr>
          <w:b/>
          <w:bCs/>
        </w:rPr>
        <w:t>suministro</w:t>
      </w:r>
      <w:r w:rsidRPr="00672B33">
        <w:t>: XML se utiliza para intercambiar información crítica en la cadena de suministro, como detalles de inventario, órdenes de compra, seguimiento de envíos, etc., entre diferentes socios comerciales en la cadena de suministro.</w:t>
      </w:r>
    </w:p>
    <w:p w14:paraId="2234CC65" w14:textId="77777777" w:rsidR="00672B33" w:rsidRDefault="00672B33" w:rsidP="00672B33"/>
    <w:p w14:paraId="27EEEA9D" w14:textId="5E920C77" w:rsidR="008A375F" w:rsidRDefault="00672B33" w:rsidP="002329B6">
      <w:pPr>
        <w:pStyle w:val="Prrafodelista"/>
        <w:numPr>
          <w:ilvl w:val="0"/>
          <w:numId w:val="7"/>
        </w:numPr>
      </w:pPr>
      <w:r w:rsidRPr="002329B6">
        <w:rPr>
          <w:b/>
          <w:bCs/>
        </w:rPr>
        <w:t>Configuración</w:t>
      </w:r>
      <w:r>
        <w:t xml:space="preserve"> </w:t>
      </w:r>
      <w:r w:rsidRPr="002329B6">
        <w:rPr>
          <w:b/>
          <w:bCs/>
        </w:rPr>
        <w:t>y</w:t>
      </w:r>
      <w:r>
        <w:t xml:space="preserve"> </w:t>
      </w:r>
      <w:r w:rsidRPr="002329B6">
        <w:rPr>
          <w:b/>
          <w:bCs/>
        </w:rPr>
        <w:t>personalización</w:t>
      </w:r>
      <w:r>
        <w:t xml:space="preserve"> </w:t>
      </w:r>
      <w:r w:rsidRPr="002329B6">
        <w:rPr>
          <w:b/>
          <w:bCs/>
        </w:rPr>
        <w:t>de</w:t>
      </w:r>
      <w:r>
        <w:t xml:space="preserve"> </w:t>
      </w:r>
      <w:r w:rsidRPr="002329B6">
        <w:rPr>
          <w:b/>
          <w:bCs/>
        </w:rPr>
        <w:t>aplicaciones</w:t>
      </w:r>
      <w:r>
        <w:t>: XML se utiliza en la configuración y personalización de aplicaciones empresariales mediante la definición de archivos de configuración o perfiles de usuario en formato XML.</w:t>
      </w:r>
    </w:p>
    <w:sectPr w:rsidR="008A375F" w:rsidSect="00AF346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07C4F"/>
    <w:multiLevelType w:val="hybridMultilevel"/>
    <w:tmpl w:val="A5E25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995C88"/>
    <w:multiLevelType w:val="hybridMultilevel"/>
    <w:tmpl w:val="38604C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03D4384"/>
    <w:multiLevelType w:val="hybridMultilevel"/>
    <w:tmpl w:val="DEC25C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1665111"/>
    <w:multiLevelType w:val="hybridMultilevel"/>
    <w:tmpl w:val="D82ED81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3EA481E"/>
    <w:multiLevelType w:val="hybridMultilevel"/>
    <w:tmpl w:val="D786AB8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76257F9"/>
    <w:multiLevelType w:val="hybridMultilevel"/>
    <w:tmpl w:val="B52CD222"/>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90F153E"/>
    <w:multiLevelType w:val="hybridMultilevel"/>
    <w:tmpl w:val="2B6428B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5F"/>
    <w:rsid w:val="00121F14"/>
    <w:rsid w:val="0015335F"/>
    <w:rsid w:val="002329B6"/>
    <w:rsid w:val="00672B33"/>
    <w:rsid w:val="006E18F8"/>
    <w:rsid w:val="00710CF1"/>
    <w:rsid w:val="007D0A23"/>
    <w:rsid w:val="008A375F"/>
    <w:rsid w:val="00A87E96"/>
    <w:rsid w:val="00AF346B"/>
    <w:rsid w:val="00D13582"/>
    <w:rsid w:val="00FA4C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EEC1"/>
  <w15:chartTrackingRefBased/>
  <w15:docId w15:val="{9D0270AA-BC91-4F47-802D-A2B1B11D4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1F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21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21F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21F1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21F14"/>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121F1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21F14"/>
    <w:pPr>
      <w:outlineLvl w:val="9"/>
    </w:pPr>
    <w:rPr>
      <w:lang w:eastAsia="es-ES"/>
    </w:rPr>
  </w:style>
  <w:style w:type="paragraph" w:styleId="TDC2">
    <w:name w:val="toc 2"/>
    <w:basedOn w:val="Normal"/>
    <w:next w:val="Normal"/>
    <w:autoRedefine/>
    <w:uiPriority w:val="39"/>
    <w:unhideWhenUsed/>
    <w:rsid w:val="00121F14"/>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121F14"/>
    <w:pPr>
      <w:spacing w:after="100"/>
    </w:pPr>
    <w:rPr>
      <w:rFonts w:eastAsiaTheme="minorEastAsia" w:cs="Times New Roman"/>
      <w:lang w:eastAsia="es-ES"/>
    </w:rPr>
  </w:style>
  <w:style w:type="paragraph" w:styleId="TDC3">
    <w:name w:val="toc 3"/>
    <w:basedOn w:val="Normal"/>
    <w:next w:val="Normal"/>
    <w:autoRedefine/>
    <w:uiPriority w:val="39"/>
    <w:unhideWhenUsed/>
    <w:rsid w:val="00121F14"/>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121F14"/>
    <w:rPr>
      <w:color w:val="0563C1" w:themeColor="hyperlink"/>
      <w:u w:val="single"/>
    </w:rPr>
  </w:style>
  <w:style w:type="paragraph" w:styleId="Sinespaciado">
    <w:name w:val="No Spacing"/>
    <w:link w:val="SinespaciadoCar"/>
    <w:uiPriority w:val="1"/>
    <w:qFormat/>
    <w:rsid w:val="00AF346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F346B"/>
    <w:rPr>
      <w:rFonts w:eastAsiaTheme="minorEastAsia"/>
      <w:lang w:eastAsia="es-ES"/>
    </w:rPr>
  </w:style>
  <w:style w:type="paragraph" w:styleId="Prrafodelista">
    <w:name w:val="List Paragraph"/>
    <w:basedOn w:val="Normal"/>
    <w:uiPriority w:val="34"/>
    <w:qFormat/>
    <w:rsid w:val="00AF3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20610">
      <w:bodyDiv w:val="1"/>
      <w:marLeft w:val="0"/>
      <w:marRight w:val="0"/>
      <w:marTop w:val="0"/>
      <w:marBottom w:val="0"/>
      <w:divBdr>
        <w:top w:val="none" w:sz="0" w:space="0" w:color="auto"/>
        <w:left w:val="none" w:sz="0" w:space="0" w:color="auto"/>
        <w:bottom w:val="none" w:sz="0" w:space="0" w:color="auto"/>
        <w:right w:val="none" w:sz="0" w:space="0" w:color="auto"/>
      </w:divBdr>
      <w:divsChild>
        <w:div w:id="1436707874">
          <w:marLeft w:val="0"/>
          <w:marRight w:val="0"/>
          <w:marTop w:val="0"/>
          <w:marBottom w:val="0"/>
          <w:divBdr>
            <w:top w:val="single" w:sz="2" w:space="0" w:color="D9D9E3"/>
            <w:left w:val="single" w:sz="2" w:space="0" w:color="D9D9E3"/>
            <w:bottom w:val="single" w:sz="2" w:space="0" w:color="D9D9E3"/>
            <w:right w:val="single" w:sz="2" w:space="0" w:color="D9D9E3"/>
          </w:divBdr>
          <w:divsChild>
            <w:div w:id="6567089">
              <w:marLeft w:val="0"/>
              <w:marRight w:val="0"/>
              <w:marTop w:val="0"/>
              <w:marBottom w:val="0"/>
              <w:divBdr>
                <w:top w:val="single" w:sz="2" w:space="0" w:color="D9D9E3"/>
                <w:left w:val="single" w:sz="2" w:space="0" w:color="D9D9E3"/>
                <w:bottom w:val="single" w:sz="2" w:space="0" w:color="D9D9E3"/>
                <w:right w:val="single" w:sz="2" w:space="0" w:color="D9D9E3"/>
              </w:divBdr>
            </w:div>
            <w:div w:id="134563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0103091">
          <w:marLeft w:val="0"/>
          <w:marRight w:val="0"/>
          <w:marTop w:val="0"/>
          <w:marBottom w:val="0"/>
          <w:divBdr>
            <w:top w:val="single" w:sz="2" w:space="0" w:color="D9D9E3"/>
            <w:left w:val="single" w:sz="2" w:space="0" w:color="D9D9E3"/>
            <w:bottom w:val="single" w:sz="2" w:space="0" w:color="D9D9E3"/>
            <w:right w:val="single" w:sz="2" w:space="0" w:color="D9D9E3"/>
          </w:divBdr>
          <w:divsChild>
            <w:div w:id="1929580892">
              <w:marLeft w:val="0"/>
              <w:marRight w:val="0"/>
              <w:marTop w:val="0"/>
              <w:marBottom w:val="0"/>
              <w:divBdr>
                <w:top w:val="single" w:sz="2" w:space="0" w:color="D9D9E3"/>
                <w:left w:val="single" w:sz="2" w:space="0" w:color="D9D9E3"/>
                <w:bottom w:val="single" w:sz="2" w:space="0" w:color="D9D9E3"/>
                <w:right w:val="single" w:sz="2" w:space="0" w:color="D9D9E3"/>
              </w:divBdr>
            </w:div>
            <w:div w:id="106199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000344">
          <w:marLeft w:val="0"/>
          <w:marRight w:val="0"/>
          <w:marTop w:val="0"/>
          <w:marBottom w:val="0"/>
          <w:divBdr>
            <w:top w:val="single" w:sz="2" w:space="0" w:color="D9D9E3"/>
            <w:left w:val="single" w:sz="2" w:space="0" w:color="D9D9E3"/>
            <w:bottom w:val="single" w:sz="2" w:space="0" w:color="D9D9E3"/>
            <w:right w:val="single" w:sz="2" w:space="0" w:color="D9D9E3"/>
          </w:divBdr>
          <w:divsChild>
            <w:div w:id="2132479303">
              <w:marLeft w:val="0"/>
              <w:marRight w:val="0"/>
              <w:marTop w:val="0"/>
              <w:marBottom w:val="0"/>
              <w:divBdr>
                <w:top w:val="single" w:sz="2" w:space="0" w:color="D9D9E3"/>
                <w:left w:val="single" w:sz="2" w:space="0" w:color="D9D9E3"/>
                <w:bottom w:val="single" w:sz="2" w:space="0" w:color="D9D9E3"/>
                <w:right w:val="single" w:sz="2" w:space="0" w:color="D9D9E3"/>
              </w:divBdr>
            </w:div>
            <w:div w:id="1949005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3778743">
          <w:marLeft w:val="0"/>
          <w:marRight w:val="0"/>
          <w:marTop w:val="0"/>
          <w:marBottom w:val="0"/>
          <w:divBdr>
            <w:top w:val="single" w:sz="2" w:space="0" w:color="D9D9E3"/>
            <w:left w:val="single" w:sz="2" w:space="0" w:color="D9D9E3"/>
            <w:bottom w:val="single" w:sz="2" w:space="0" w:color="D9D9E3"/>
            <w:right w:val="single" w:sz="2" w:space="0" w:color="D9D9E3"/>
          </w:divBdr>
          <w:divsChild>
            <w:div w:id="526330710">
              <w:marLeft w:val="0"/>
              <w:marRight w:val="0"/>
              <w:marTop w:val="0"/>
              <w:marBottom w:val="0"/>
              <w:divBdr>
                <w:top w:val="single" w:sz="2" w:space="0" w:color="D9D9E3"/>
                <w:left w:val="single" w:sz="2" w:space="0" w:color="D9D9E3"/>
                <w:bottom w:val="single" w:sz="2" w:space="0" w:color="D9D9E3"/>
                <w:right w:val="single" w:sz="2" w:space="0" w:color="D9D9E3"/>
              </w:divBdr>
            </w:div>
            <w:div w:id="549994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7340620">
          <w:marLeft w:val="0"/>
          <w:marRight w:val="0"/>
          <w:marTop w:val="0"/>
          <w:marBottom w:val="0"/>
          <w:divBdr>
            <w:top w:val="single" w:sz="2" w:space="0" w:color="D9D9E3"/>
            <w:left w:val="single" w:sz="2" w:space="0" w:color="D9D9E3"/>
            <w:bottom w:val="single" w:sz="2" w:space="0" w:color="D9D9E3"/>
            <w:right w:val="single" w:sz="2" w:space="0" w:color="D9D9E3"/>
          </w:divBdr>
          <w:divsChild>
            <w:div w:id="1852404829">
              <w:marLeft w:val="0"/>
              <w:marRight w:val="0"/>
              <w:marTop w:val="0"/>
              <w:marBottom w:val="0"/>
              <w:divBdr>
                <w:top w:val="single" w:sz="2" w:space="0" w:color="D9D9E3"/>
                <w:left w:val="single" w:sz="2" w:space="0" w:color="D9D9E3"/>
                <w:bottom w:val="single" w:sz="2" w:space="0" w:color="D9D9E3"/>
                <w:right w:val="single" w:sz="2" w:space="0" w:color="D9D9E3"/>
              </w:divBdr>
            </w:div>
            <w:div w:id="1194659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736709">
          <w:marLeft w:val="0"/>
          <w:marRight w:val="0"/>
          <w:marTop w:val="0"/>
          <w:marBottom w:val="0"/>
          <w:divBdr>
            <w:top w:val="single" w:sz="2" w:space="0" w:color="D9D9E3"/>
            <w:left w:val="single" w:sz="2" w:space="0" w:color="D9D9E3"/>
            <w:bottom w:val="single" w:sz="2" w:space="0" w:color="D9D9E3"/>
            <w:right w:val="single" w:sz="2" w:space="0" w:color="D9D9E3"/>
          </w:divBdr>
          <w:divsChild>
            <w:div w:id="2063676492">
              <w:marLeft w:val="0"/>
              <w:marRight w:val="0"/>
              <w:marTop w:val="0"/>
              <w:marBottom w:val="0"/>
              <w:divBdr>
                <w:top w:val="single" w:sz="2" w:space="0" w:color="D9D9E3"/>
                <w:left w:val="single" w:sz="2" w:space="0" w:color="D9D9E3"/>
                <w:bottom w:val="single" w:sz="2" w:space="0" w:color="D9D9E3"/>
                <w:right w:val="single" w:sz="2" w:space="0" w:color="D9D9E3"/>
              </w:divBdr>
            </w:div>
            <w:div w:id="1887569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6873605">
          <w:marLeft w:val="0"/>
          <w:marRight w:val="0"/>
          <w:marTop w:val="0"/>
          <w:marBottom w:val="0"/>
          <w:divBdr>
            <w:top w:val="single" w:sz="2" w:space="0" w:color="D9D9E3"/>
            <w:left w:val="single" w:sz="2" w:space="0" w:color="D9D9E3"/>
            <w:bottom w:val="single" w:sz="2" w:space="0" w:color="D9D9E3"/>
            <w:right w:val="single" w:sz="2" w:space="0" w:color="D9D9E3"/>
          </w:divBdr>
          <w:divsChild>
            <w:div w:id="841823034">
              <w:marLeft w:val="0"/>
              <w:marRight w:val="0"/>
              <w:marTop w:val="0"/>
              <w:marBottom w:val="0"/>
              <w:divBdr>
                <w:top w:val="single" w:sz="2" w:space="0" w:color="D9D9E3"/>
                <w:left w:val="single" w:sz="2" w:space="0" w:color="D9D9E3"/>
                <w:bottom w:val="single" w:sz="2" w:space="0" w:color="D9D9E3"/>
                <w:right w:val="single" w:sz="2" w:space="0" w:color="D9D9E3"/>
              </w:divBdr>
            </w:div>
            <w:div w:id="1346441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3738435">
      <w:bodyDiv w:val="1"/>
      <w:marLeft w:val="0"/>
      <w:marRight w:val="0"/>
      <w:marTop w:val="0"/>
      <w:marBottom w:val="0"/>
      <w:divBdr>
        <w:top w:val="none" w:sz="0" w:space="0" w:color="auto"/>
        <w:left w:val="none" w:sz="0" w:space="0" w:color="auto"/>
        <w:bottom w:val="none" w:sz="0" w:space="0" w:color="auto"/>
        <w:right w:val="none" w:sz="0" w:space="0" w:color="auto"/>
      </w:divBdr>
    </w:div>
    <w:div w:id="166057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C7E37749BE4985936EE3027EE92A23"/>
        <w:category>
          <w:name w:val="General"/>
          <w:gallery w:val="placeholder"/>
        </w:category>
        <w:types>
          <w:type w:val="bbPlcHdr"/>
        </w:types>
        <w:behaviors>
          <w:behavior w:val="content"/>
        </w:behaviors>
        <w:guid w:val="{31A22E59-176E-43E1-A5D3-F96DC99776A6}"/>
      </w:docPartPr>
      <w:docPartBody>
        <w:p w:rsidR="00000000" w:rsidRDefault="00EE43E5" w:rsidP="00EE43E5">
          <w:pPr>
            <w:pStyle w:val="2FC7E37749BE4985936EE3027EE92A23"/>
          </w:pPr>
          <w:r>
            <w:rPr>
              <w:rFonts w:asciiTheme="majorHAnsi" w:eastAsiaTheme="majorEastAsia" w:hAnsiTheme="majorHAnsi" w:cstheme="majorBidi"/>
              <w:caps/>
              <w:color w:val="4472C4" w:themeColor="accent1"/>
              <w:sz w:val="80"/>
              <w:szCs w:val="80"/>
            </w:rPr>
            <w:t>[Título del documento]</w:t>
          </w:r>
        </w:p>
      </w:docPartBody>
    </w:docPart>
    <w:docPart>
      <w:docPartPr>
        <w:name w:val="9F9AE02C298B45799D2846881C82A3A0"/>
        <w:category>
          <w:name w:val="General"/>
          <w:gallery w:val="placeholder"/>
        </w:category>
        <w:types>
          <w:type w:val="bbPlcHdr"/>
        </w:types>
        <w:behaviors>
          <w:behavior w:val="content"/>
        </w:behaviors>
        <w:guid w:val="{2B8CAE08-EB21-43CD-B74F-A4DE9DF752EC}"/>
      </w:docPartPr>
      <w:docPartBody>
        <w:p w:rsidR="00000000" w:rsidRDefault="00EE43E5" w:rsidP="00EE43E5">
          <w:pPr>
            <w:pStyle w:val="9F9AE02C298B45799D2846881C82A3A0"/>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E5"/>
    <w:rsid w:val="00EE43E5"/>
    <w:rsid w:val="00F116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FC7E37749BE4985936EE3027EE92A23">
    <w:name w:val="2FC7E37749BE4985936EE3027EE92A23"/>
    <w:rsid w:val="00EE43E5"/>
  </w:style>
  <w:style w:type="paragraph" w:customStyle="1" w:styleId="9F9AE02C298B45799D2846881C82A3A0">
    <w:name w:val="9F9AE02C298B45799D2846881C82A3A0"/>
    <w:rsid w:val="00EE43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ABCE9-2BB9-4707-8D5A-033DA9B53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1063</Words>
  <Characters>5849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INVESTIGACIÓN SOBRE XML Y JSON</dc:title>
  <dc:subject>Pablo Abelaira Fuentes</dc:subject>
  <dc:creator>Pablo Abelaira</dc:creator>
  <cp:keywords/>
  <dc:description/>
  <cp:lastModifiedBy>Pablo Abelaira</cp:lastModifiedBy>
  <cp:revision>4</cp:revision>
  <dcterms:created xsi:type="dcterms:W3CDTF">2024-02-05T18:10:00Z</dcterms:created>
  <dcterms:modified xsi:type="dcterms:W3CDTF">2024-02-06T18:15:00Z</dcterms:modified>
</cp:coreProperties>
</file>