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14D5D" w14:textId="77777777" w:rsidR="00CB1385" w:rsidRDefault="00CB1385"/>
    <w:p w14:paraId="28A1BB35" w14:textId="77777777" w:rsidR="00CB1385" w:rsidRDefault="00CB1385"/>
    <w:p w14:paraId="5F97B299" w14:textId="77777777" w:rsidR="00CB1385" w:rsidRDefault="00CB1385"/>
    <w:p w14:paraId="59AB8952" w14:textId="77777777" w:rsidR="00CB1385" w:rsidRDefault="00CB1385"/>
    <w:p w14:paraId="24C004A7" w14:textId="77777777" w:rsidR="00CB1385" w:rsidRDefault="00CB1385"/>
    <w:p w14:paraId="757F49CA" w14:textId="77777777" w:rsidR="00CB1385" w:rsidRDefault="00CB1385"/>
    <w:p w14:paraId="2F3EC365" w14:textId="77777777" w:rsidR="00CB1385" w:rsidRPr="000B4C73" w:rsidRDefault="00000000">
      <w:pPr>
        <w:jc w:val="center"/>
        <w:rPr>
          <w:lang w:val="es-BO"/>
        </w:rPr>
      </w:pPr>
      <w:r w:rsidRPr="000B4C73">
        <w:rPr>
          <w:b/>
          <w:color w:val="1F4E79"/>
          <w:sz w:val="44"/>
          <w:lang w:val="es-BO"/>
        </w:rPr>
        <w:t>Plan de Gestión de la Calidad</w:t>
      </w:r>
    </w:p>
    <w:p w14:paraId="15DABAA8" w14:textId="77777777" w:rsidR="00CB1385" w:rsidRPr="000B4C73" w:rsidRDefault="00000000">
      <w:pPr>
        <w:jc w:val="center"/>
        <w:rPr>
          <w:lang w:val="es-BO"/>
        </w:rPr>
      </w:pPr>
      <w:r w:rsidRPr="000B4C73">
        <w:rPr>
          <w:sz w:val="24"/>
          <w:lang w:val="es-BO"/>
        </w:rPr>
        <w:t>Nombre del proyecto: Estrategia Integral de Tecnologías de Información para la Modernización Operativa de HIPERMAXI</w:t>
      </w:r>
    </w:p>
    <w:p w14:paraId="03378505" w14:textId="77777777" w:rsidR="00CB1385" w:rsidRPr="000B4C73" w:rsidRDefault="00000000">
      <w:pPr>
        <w:jc w:val="center"/>
        <w:rPr>
          <w:lang w:val="es-BO"/>
        </w:rPr>
      </w:pPr>
      <w:r w:rsidRPr="000B4C73">
        <w:rPr>
          <w:sz w:val="24"/>
          <w:lang w:val="es-BO"/>
        </w:rPr>
        <w:t>Identificador del proyecto: SIGSUP</w:t>
      </w:r>
    </w:p>
    <w:p w14:paraId="03F6B6F5" w14:textId="77777777" w:rsidR="00CB1385" w:rsidRPr="000B4C73" w:rsidRDefault="00000000">
      <w:pPr>
        <w:jc w:val="center"/>
        <w:rPr>
          <w:lang w:val="es-BO"/>
        </w:rPr>
      </w:pPr>
      <w:r w:rsidRPr="000B4C73">
        <w:rPr>
          <w:sz w:val="24"/>
          <w:lang w:val="es-BO"/>
        </w:rPr>
        <w:t>Fecha elaboración: 15/05/2026</w:t>
      </w:r>
    </w:p>
    <w:p w14:paraId="2AD599F1" w14:textId="77777777" w:rsidR="00CB1385" w:rsidRPr="000B4C73" w:rsidRDefault="00000000">
      <w:pPr>
        <w:rPr>
          <w:lang w:val="es-BO"/>
        </w:rPr>
      </w:pPr>
      <w:r w:rsidRPr="000B4C73">
        <w:rPr>
          <w:lang w:val="es-BO"/>
        </w:rPr>
        <w:br w:type="page"/>
      </w:r>
    </w:p>
    <w:p w14:paraId="5F7F8137" w14:textId="77777777" w:rsidR="00CB1385" w:rsidRPr="000B4C73" w:rsidRDefault="00000000">
      <w:pPr>
        <w:pStyle w:val="Ttulo1"/>
        <w:rPr>
          <w:lang w:val="es-BO"/>
        </w:rPr>
      </w:pPr>
      <w:r w:rsidRPr="000B4C73">
        <w:rPr>
          <w:rFonts w:ascii="Arial" w:eastAsia="Arial" w:hAnsi="Arial"/>
          <w:color w:val="1F4E79"/>
          <w:sz w:val="32"/>
          <w:lang w:val="es-BO"/>
        </w:rPr>
        <w:lastRenderedPageBreak/>
        <w:t>Contenido</w:t>
      </w:r>
    </w:p>
    <w:p w14:paraId="398D014C" w14:textId="77777777" w:rsidR="00CB1385" w:rsidRPr="000B4C73" w:rsidRDefault="00000000">
      <w:pPr>
        <w:rPr>
          <w:lang w:val="es-BO"/>
        </w:rPr>
      </w:pPr>
      <w:r w:rsidRPr="000B4C73">
        <w:rPr>
          <w:color w:val="1F4E79"/>
          <w:sz w:val="21"/>
          <w:lang w:val="es-BO"/>
        </w:rPr>
        <w:t>Información del Proyecto</w:t>
      </w:r>
    </w:p>
    <w:p w14:paraId="71778863" w14:textId="77777777" w:rsidR="00CB1385" w:rsidRPr="000B4C73" w:rsidRDefault="00000000">
      <w:pPr>
        <w:rPr>
          <w:lang w:val="es-BO"/>
        </w:rPr>
      </w:pPr>
      <w:r w:rsidRPr="000B4C73">
        <w:rPr>
          <w:color w:val="1F4E79"/>
          <w:sz w:val="21"/>
          <w:lang w:val="es-BO"/>
        </w:rPr>
        <w:t>1.- Enfoque de planificación.</w:t>
      </w:r>
    </w:p>
    <w:p w14:paraId="11B83E9F" w14:textId="77777777" w:rsidR="00CB1385" w:rsidRPr="000B4C73" w:rsidRDefault="00000000">
      <w:pPr>
        <w:rPr>
          <w:lang w:val="es-BO"/>
        </w:rPr>
      </w:pPr>
      <w:r w:rsidRPr="000B4C73">
        <w:rPr>
          <w:color w:val="1F4E79"/>
          <w:sz w:val="21"/>
          <w:lang w:val="es-BO"/>
        </w:rPr>
        <w:t>2.- Enfoque del aseguramiento de la calidad.</w:t>
      </w:r>
    </w:p>
    <w:p w14:paraId="64470897" w14:textId="77777777" w:rsidR="00CB1385" w:rsidRPr="000B4C73" w:rsidRDefault="00000000">
      <w:pPr>
        <w:rPr>
          <w:lang w:val="es-BO"/>
        </w:rPr>
      </w:pPr>
      <w:r w:rsidRPr="000B4C73">
        <w:rPr>
          <w:color w:val="1F4E79"/>
          <w:sz w:val="21"/>
          <w:lang w:val="es-BO"/>
        </w:rPr>
        <w:t>3.- Enfoque de control de calidad.</w:t>
      </w:r>
    </w:p>
    <w:p w14:paraId="142176DA" w14:textId="77777777" w:rsidR="00CB1385" w:rsidRPr="000B4C73" w:rsidRDefault="00000000">
      <w:pPr>
        <w:rPr>
          <w:lang w:val="es-BO"/>
        </w:rPr>
      </w:pPr>
      <w:r w:rsidRPr="000B4C73">
        <w:rPr>
          <w:color w:val="1F4E79"/>
          <w:sz w:val="21"/>
          <w:lang w:val="es-BO"/>
        </w:rPr>
        <w:t>4.- Enfoque de mejora continua.</w:t>
      </w:r>
    </w:p>
    <w:p w14:paraId="62D9558C" w14:textId="77777777" w:rsidR="00CB1385" w:rsidRPr="000B4C73" w:rsidRDefault="00CB1385">
      <w:pPr>
        <w:rPr>
          <w:lang w:val="es-BO"/>
        </w:rPr>
      </w:pPr>
    </w:p>
    <w:p w14:paraId="46B3B938" w14:textId="77777777" w:rsidR="00CB1385" w:rsidRDefault="00000000">
      <w:pPr>
        <w:pStyle w:val="Ttulo1"/>
      </w:pPr>
      <w:proofErr w:type="spellStart"/>
      <w:r>
        <w:rPr>
          <w:rFonts w:ascii="Arial" w:eastAsia="Arial" w:hAnsi="Arial"/>
          <w:color w:val="1F4E79"/>
          <w:sz w:val="32"/>
        </w:rPr>
        <w:t>Información</w:t>
      </w:r>
      <w:proofErr w:type="spellEnd"/>
      <w:r>
        <w:rPr>
          <w:rFonts w:ascii="Arial" w:eastAsia="Arial" w:hAnsi="Arial"/>
          <w:color w:val="1F4E79"/>
          <w:sz w:val="32"/>
        </w:rPr>
        <w:t xml:space="preserve"> del Proyecto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165"/>
        <w:gridCol w:w="5889"/>
      </w:tblGrid>
      <w:tr w:rsidR="00CB1385" w14:paraId="5F2F59A0" w14:textId="77777777">
        <w:trPr>
          <w:jc w:val="center"/>
        </w:trPr>
        <w:tc>
          <w:tcPr>
            <w:tcW w:w="3456" w:type="dxa"/>
            <w:shd w:val="clear" w:color="auto" w:fill="6FA8DC"/>
          </w:tcPr>
          <w:p w14:paraId="77D57F9E" w14:textId="77777777" w:rsidR="00CB1385" w:rsidRDefault="00000000">
            <w:r>
              <w:rPr>
                <w:b/>
                <w:color w:val="FFFFFF"/>
                <w:sz w:val="18"/>
              </w:rPr>
              <w:t>Empresa/Organización</w:t>
            </w:r>
          </w:p>
        </w:tc>
        <w:tc>
          <w:tcPr>
            <w:tcW w:w="7200" w:type="dxa"/>
          </w:tcPr>
          <w:p w14:paraId="548DCE47" w14:textId="77777777" w:rsidR="00CB1385" w:rsidRDefault="00000000">
            <w:r>
              <w:rPr>
                <w:sz w:val="18"/>
              </w:rPr>
              <w:t>HIPERMAXI</w:t>
            </w:r>
          </w:p>
        </w:tc>
      </w:tr>
      <w:tr w:rsidR="00CB1385" w:rsidRPr="000B4C73" w14:paraId="39CF7DFC" w14:textId="77777777">
        <w:trPr>
          <w:jc w:val="center"/>
        </w:trPr>
        <w:tc>
          <w:tcPr>
            <w:tcW w:w="3456" w:type="dxa"/>
            <w:shd w:val="clear" w:color="auto" w:fill="6FA8DC"/>
          </w:tcPr>
          <w:p w14:paraId="368E352E" w14:textId="0669E26B" w:rsidR="00CB1385" w:rsidRDefault="00000000">
            <w:r>
              <w:rPr>
                <w:b/>
                <w:color w:val="FFFFFF"/>
                <w:sz w:val="18"/>
              </w:rPr>
              <w:t xml:space="preserve">Nombre del </w:t>
            </w:r>
            <w:r w:rsidR="000B4C73">
              <w:rPr>
                <w:b/>
                <w:color w:val="FFFFFF"/>
                <w:sz w:val="18"/>
              </w:rPr>
              <w:t>Proyecto</w:t>
            </w:r>
          </w:p>
        </w:tc>
        <w:tc>
          <w:tcPr>
            <w:tcW w:w="7200" w:type="dxa"/>
          </w:tcPr>
          <w:p w14:paraId="089AE853" w14:textId="77777777" w:rsidR="00CB1385" w:rsidRPr="000B4C73" w:rsidRDefault="00000000">
            <w:pPr>
              <w:rPr>
                <w:lang w:val="es-BO"/>
              </w:rPr>
            </w:pPr>
            <w:r w:rsidRPr="000B4C73">
              <w:rPr>
                <w:sz w:val="18"/>
                <w:lang w:val="es-BO"/>
              </w:rPr>
              <w:t>Estrategia Integral de Tecnologías de Información para la Modernización Operativa de HIPERMAXI</w:t>
            </w:r>
          </w:p>
        </w:tc>
      </w:tr>
      <w:tr w:rsidR="00CB1385" w14:paraId="6D0BDF6C" w14:textId="77777777">
        <w:trPr>
          <w:jc w:val="center"/>
        </w:trPr>
        <w:tc>
          <w:tcPr>
            <w:tcW w:w="3456" w:type="dxa"/>
            <w:shd w:val="clear" w:color="auto" w:fill="6FA8DC"/>
          </w:tcPr>
          <w:p w14:paraId="68211179" w14:textId="77777777" w:rsidR="00CB1385" w:rsidRDefault="00000000">
            <w:proofErr w:type="spellStart"/>
            <w:r>
              <w:rPr>
                <w:b/>
                <w:color w:val="FFFFFF"/>
                <w:sz w:val="18"/>
              </w:rPr>
              <w:t>Fecha</w:t>
            </w:r>
            <w:proofErr w:type="spellEnd"/>
            <w:r>
              <w:rPr>
                <w:b/>
                <w:color w:val="FFFFFF"/>
                <w:sz w:val="18"/>
              </w:rPr>
              <w:t xml:space="preserve"> de </w:t>
            </w:r>
            <w:proofErr w:type="spellStart"/>
            <w:r>
              <w:rPr>
                <w:b/>
                <w:color w:val="FFFFFF"/>
                <w:sz w:val="18"/>
              </w:rPr>
              <w:t>elaboración</w:t>
            </w:r>
            <w:proofErr w:type="spellEnd"/>
          </w:p>
        </w:tc>
        <w:tc>
          <w:tcPr>
            <w:tcW w:w="7200" w:type="dxa"/>
          </w:tcPr>
          <w:p w14:paraId="57A8427F" w14:textId="77777777" w:rsidR="00CB1385" w:rsidRDefault="00000000">
            <w:r>
              <w:rPr>
                <w:sz w:val="18"/>
              </w:rPr>
              <w:t>15/05/2026</w:t>
            </w:r>
          </w:p>
        </w:tc>
      </w:tr>
      <w:tr w:rsidR="00CB1385" w14:paraId="5A0840E2" w14:textId="77777777">
        <w:trPr>
          <w:jc w:val="center"/>
        </w:trPr>
        <w:tc>
          <w:tcPr>
            <w:tcW w:w="3456" w:type="dxa"/>
            <w:shd w:val="clear" w:color="auto" w:fill="6FA8DC"/>
          </w:tcPr>
          <w:p w14:paraId="7B87118A" w14:textId="77777777" w:rsidR="00CB1385" w:rsidRDefault="00000000">
            <w:r>
              <w:rPr>
                <w:b/>
                <w:color w:val="FFFFFF"/>
                <w:sz w:val="18"/>
              </w:rPr>
              <w:t>Cliente</w:t>
            </w:r>
          </w:p>
        </w:tc>
        <w:tc>
          <w:tcPr>
            <w:tcW w:w="7200" w:type="dxa"/>
          </w:tcPr>
          <w:p w14:paraId="07B8DD23" w14:textId="77777777" w:rsidR="00CB1385" w:rsidRDefault="00000000">
            <w:r>
              <w:rPr>
                <w:sz w:val="18"/>
              </w:rPr>
              <w:t>HIPERMAXI</w:t>
            </w:r>
          </w:p>
        </w:tc>
      </w:tr>
      <w:tr w:rsidR="00CB1385" w14:paraId="169F7AF8" w14:textId="77777777">
        <w:trPr>
          <w:jc w:val="center"/>
        </w:trPr>
        <w:tc>
          <w:tcPr>
            <w:tcW w:w="3456" w:type="dxa"/>
            <w:shd w:val="clear" w:color="auto" w:fill="6FA8DC"/>
          </w:tcPr>
          <w:p w14:paraId="09AE0EA6" w14:textId="77777777" w:rsidR="00CB1385" w:rsidRDefault="00000000">
            <w:r>
              <w:rPr>
                <w:b/>
                <w:color w:val="FFFFFF"/>
                <w:sz w:val="18"/>
              </w:rPr>
              <w:t>Patrocinador principal</w:t>
            </w:r>
          </w:p>
        </w:tc>
        <w:tc>
          <w:tcPr>
            <w:tcW w:w="7200" w:type="dxa"/>
          </w:tcPr>
          <w:p w14:paraId="7574A309" w14:textId="77777777" w:rsidR="00CB1385" w:rsidRDefault="00000000">
            <w:r>
              <w:rPr>
                <w:sz w:val="18"/>
              </w:rPr>
              <w:t>Gerencia General de HIPERMAXI</w:t>
            </w:r>
          </w:p>
        </w:tc>
      </w:tr>
      <w:tr w:rsidR="00CB1385" w:rsidRPr="000B4C73" w14:paraId="7D56ABEA" w14:textId="77777777">
        <w:trPr>
          <w:jc w:val="center"/>
        </w:trPr>
        <w:tc>
          <w:tcPr>
            <w:tcW w:w="3456" w:type="dxa"/>
            <w:shd w:val="clear" w:color="auto" w:fill="6FA8DC"/>
          </w:tcPr>
          <w:p w14:paraId="7F3D48BE" w14:textId="09D3D880" w:rsidR="00CB1385" w:rsidRDefault="00000000">
            <w:r>
              <w:rPr>
                <w:b/>
                <w:color w:val="FFFFFF"/>
                <w:sz w:val="18"/>
              </w:rPr>
              <w:t xml:space="preserve">Director del </w:t>
            </w:r>
            <w:r w:rsidR="000B4C73">
              <w:rPr>
                <w:b/>
                <w:color w:val="FFFFFF"/>
                <w:sz w:val="18"/>
              </w:rPr>
              <w:t>Proyecto</w:t>
            </w:r>
          </w:p>
        </w:tc>
        <w:tc>
          <w:tcPr>
            <w:tcW w:w="7200" w:type="dxa"/>
          </w:tcPr>
          <w:p w14:paraId="6D1C9A41" w14:textId="77777777" w:rsidR="00CB1385" w:rsidRPr="000B4C73" w:rsidRDefault="00000000">
            <w:pPr>
              <w:rPr>
                <w:lang w:val="es-BO"/>
              </w:rPr>
            </w:pPr>
            <w:r w:rsidRPr="000B4C73">
              <w:rPr>
                <w:sz w:val="18"/>
                <w:lang w:val="es-BO"/>
              </w:rPr>
              <w:t>Director del Proyecto de Estrategia TI</w:t>
            </w:r>
          </w:p>
        </w:tc>
      </w:tr>
    </w:tbl>
    <w:p w14:paraId="010E3D67" w14:textId="77777777" w:rsidR="00CB1385" w:rsidRPr="000B4C73" w:rsidRDefault="00CB1385">
      <w:pPr>
        <w:rPr>
          <w:sz w:val="24"/>
          <w:szCs w:val="24"/>
          <w:lang w:val="es-BO"/>
        </w:rPr>
      </w:pPr>
    </w:p>
    <w:p w14:paraId="1A56429B" w14:textId="77777777" w:rsidR="00CB1385" w:rsidRPr="000B4C73" w:rsidRDefault="00000000">
      <w:pPr>
        <w:spacing w:after="120" w:line="252" w:lineRule="auto"/>
        <w:rPr>
          <w:sz w:val="24"/>
          <w:szCs w:val="24"/>
          <w:lang w:val="es-BO"/>
        </w:rPr>
      </w:pPr>
      <w:r w:rsidRPr="000B4C73">
        <w:rPr>
          <w:color w:val="1F1F1F"/>
          <w:sz w:val="24"/>
          <w:szCs w:val="24"/>
          <w:lang w:val="es-BO"/>
        </w:rPr>
        <w:t>Este plan define cómo se planificará, asegurará, controlará y mejorará la calidad de los entregables de la estrategia TI de HIPERMAXI. El enfoque se organiza alrededor del EDT final del proyecto: Cloud, Adquisiciones, Software, Redes e Infraestructura. La calidad se evaluará por evidencia verificable, criterios de aceptación, pruebas, documentación, capacitación y actas de conformidad por componente.</w:t>
      </w:r>
    </w:p>
    <w:p w14:paraId="7A45F1E6" w14:textId="77777777" w:rsidR="00CB1385" w:rsidRPr="000B4C73" w:rsidRDefault="00000000">
      <w:pPr>
        <w:pStyle w:val="Ttulo1"/>
        <w:rPr>
          <w:lang w:val="es-BO"/>
        </w:rPr>
      </w:pPr>
      <w:r w:rsidRPr="000B4C73">
        <w:rPr>
          <w:rFonts w:ascii="Arial" w:eastAsia="Arial" w:hAnsi="Arial"/>
          <w:color w:val="1F4E79"/>
          <w:sz w:val="32"/>
          <w:lang w:val="es-BO"/>
        </w:rPr>
        <w:t>1.- Enfoque de planificación.</w:t>
      </w:r>
    </w:p>
    <w:p w14:paraId="685DF5BB" w14:textId="77777777" w:rsidR="00CB1385" w:rsidRPr="000B4C73" w:rsidRDefault="00000000">
      <w:pPr>
        <w:spacing w:after="120" w:line="252" w:lineRule="auto"/>
        <w:rPr>
          <w:sz w:val="24"/>
          <w:szCs w:val="24"/>
          <w:lang w:val="es-BO"/>
        </w:rPr>
      </w:pPr>
      <w:r w:rsidRPr="000B4C73">
        <w:rPr>
          <w:color w:val="1F1F1F"/>
          <w:sz w:val="24"/>
          <w:szCs w:val="24"/>
          <w:lang w:val="es-BO"/>
        </w:rPr>
        <w:t>La planificación de calidad establecerá desde el inicio los estándares, procedimientos, responsables, evidencias y criterios mínimos que deberá cumplir cada entregable antes de ser presentado para aceptación. No se considerará terminado un entregable si no cuenta con documentación, prueba, validación del área correspondiente y evidencia formal de cierre.</w:t>
      </w:r>
    </w:p>
    <w:p w14:paraId="77A90230" w14:textId="77777777" w:rsidR="00CB1385" w:rsidRPr="000B4C73" w:rsidRDefault="00000000">
      <w:pPr>
        <w:spacing w:after="120" w:line="252" w:lineRule="auto"/>
        <w:rPr>
          <w:sz w:val="24"/>
          <w:szCs w:val="24"/>
          <w:lang w:val="es-BO"/>
        </w:rPr>
      </w:pPr>
      <w:r w:rsidRPr="000B4C73">
        <w:rPr>
          <w:color w:val="1F1F1F"/>
          <w:sz w:val="24"/>
          <w:szCs w:val="24"/>
          <w:lang w:val="es-BO"/>
        </w:rPr>
        <w:t>Los estándares de calidad se aplicarán por componente del EDT final, evitando controles genéricos y asegurando que cada fase entregue un resultado claro para el cliente.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343"/>
        <w:gridCol w:w="3771"/>
        <w:gridCol w:w="2218"/>
        <w:gridCol w:w="1722"/>
      </w:tblGrid>
      <w:tr w:rsidR="00CB1385" w:rsidRPr="000B4C73" w14:paraId="58820495" w14:textId="77777777">
        <w:trPr>
          <w:tblHeader/>
          <w:jc w:val="center"/>
        </w:trPr>
        <w:tc>
          <w:tcPr>
            <w:tcW w:w="1655" w:type="dxa"/>
            <w:shd w:val="clear" w:color="auto" w:fill="1F4E79"/>
            <w:vAlign w:val="center"/>
          </w:tcPr>
          <w:p w14:paraId="29C5E3ED" w14:textId="77777777" w:rsidR="00CB1385" w:rsidRPr="000B4C73" w:rsidRDefault="00000000">
            <w:pPr>
              <w:rPr>
                <w:sz w:val="24"/>
                <w:szCs w:val="24"/>
              </w:rPr>
            </w:pPr>
            <w:proofErr w:type="spellStart"/>
            <w:r w:rsidRPr="000B4C73">
              <w:rPr>
                <w:b/>
                <w:color w:val="FFFFFF"/>
                <w:sz w:val="24"/>
                <w:szCs w:val="24"/>
              </w:rPr>
              <w:t>Componente</w:t>
            </w:r>
            <w:proofErr w:type="spellEnd"/>
            <w:r w:rsidRPr="000B4C73">
              <w:rPr>
                <w:b/>
                <w:color w:val="FFFFFF"/>
                <w:sz w:val="24"/>
                <w:szCs w:val="24"/>
              </w:rPr>
              <w:t xml:space="preserve"> EDT</w:t>
            </w:r>
          </w:p>
        </w:tc>
        <w:tc>
          <w:tcPr>
            <w:tcW w:w="3528" w:type="dxa"/>
            <w:shd w:val="clear" w:color="auto" w:fill="1F4E79"/>
            <w:vAlign w:val="center"/>
          </w:tcPr>
          <w:p w14:paraId="27C5B193" w14:textId="77777777" w:rsidR="00CB1385" w:rsidRPr="000B4C73" w:rsidRDefault="00000000">
            <w:pPr>
              <w:rPr>
                <w:sz w:val="24"/>
                <w:szCs w:val="24"/>
              </w:rPr>
            </w:pPr>
            <w:r w:rsidRPr="000B4C73">
              <w:rPr>
                <w:b/>
                <w:color w:val="FFFFFF"/>
                <w:sz w:val="24"/>
                <w:szCs w:val="24"/>
              </w:rPr>
              <w:t>Entregables sujetos a calidad</w:t>
            </w:r>
          </w:p>
        </w:tc>
        <w:tc>
          <w:tcPr>
            <w:tcW w:w="2880" w:type="dxa"/>
            <w:shd w:val="clear" w:color="auto" w:fill="1F4E79"/>
            <w:vAlign w:val="center"/>
          </w:tcPr>
          <w:p w14:paraId="663A09E6" w14:textId="77777777" w:rsidR="00CB1385" w:rsidRPr="000B4C73" w:rsidRDefault="00000000">
            <w:pPr>
              <w:rPr>
                <w:sz w:val="24"/>
                <w:szCs w:val="24"/>
              </w:rPr>
            </w:pPr>
            <w:r w:rsidRPr="000B4C73">
              <w:rPr>
                <w:b/>
                <w:color w:val="FFFFFF"/>
                <w:sz w:val="24"/>
                <w:szCs w:val="24"/>
              </w:rPr>
              <w:t>Criterios de planificación</w:t>
            </w:r>
          </w:p>
        </w:tc>
        <w:tc>
          <w:tcPr>
            <w:tcW w:w="3096" w:type="dxa"/>
            <w:shd w:val="clear" w:color="auto" w:fill="1F4E79"/>
            <w:vAlign w:val="center"/>
          </w:tcPr>
          <w:p w14:paraId="5B9AB0EB" w14:textId="77777777" w:rsidR="00CB1385" w:rsidRPr="000B4C73" w:rsidRDefault="00000000">
            <w:pPr>
              <w:rPr>
                <w:sz w:val="24"/>
                <w:szCs w:val="24"/>
              </w:rPr>
            </w:pPr>
            <w:r w:rsidRPr="000B4C73">
              <w:rPr>
                <w:b/>
                <w:color w:val="FFFFFF"/>
                <w:sz w:val="24"/>
                <w:szCs w:val="24"/>
              </w:rPr>
              <w:t>Evidencia esperada</w:t>
            </w:r>
          </w:p>
        </w:tc>
      </w:tr>
      <w:tr w:rsidR="00CB1385" w:rsidRPr="000B4C73" w14:paraId="09487ECA" w14:textId="77777777">
        <w:trPr>
          <w:jc w:val="center"/>
        </w:trPr>
        <w:tc>
          <w:tcPr>
            <w:tcW w:w="1655" w:type="dxa"/>
          </w:tcPr>
          <w:p w14:paraId="0EF6A079" w14:textId="77777777" w:rsidR="00CB1385" w:rsidRPr="000B4C73" w:rsidRDefault="00000000">
            <w:pPr>
              <w:rPr>
                <w:sz w:val="24"/>
                <w:szCs w:val="24"/>
              </w:rPr>
            </w:pPr>
            <w:r w:rsidRPr="000B4C73">
              <w:rPr>
                <w:sz w:val="24"/>
                <w:szCs w:val="24"/>
              </w:rPr>
              <w:t>Cloud</w:t>
            </w:r>
          </w:p>
        </w:tc>
        <w:tc>
          <w:tcPr>
            <w:tcW w:w="3528" w:type="dxa"/>
          </w:tcPr>
          <w:p w14:paraId="2676FB5B" w14:textId="77777777" w:rsidR="00CB1385" w:rsidRPr="000B4C73" w:rsidRDefault="00000000">
            <w:pPr>
              <w:rPr>
                <w:sz w:val="24"/>
                <w:szCs w:val="24"/>
                <w:lang w:val="es-BO"/>
              </w:rPr>
            </w:pPr>
            <w:r w:rsidRPr="000B4C73">
              <w:rPr>
                <w:sz w:val="24"/>
                <w:szCs w:val="24"/>
                <w:lang w:val="es-BO"/>
              </w:rPr>
              <w:t xml:space="preserve">Contratación de asesoría </w:t>
            </w:r>
            <w:proofErr w:type="spellStart"/>
            <w:r w:rsidRPr="000B4C73">
              <w:rPr>
                <w:sz w:val="24"/>
                <w:szCs w:val="24"/>
                <w:lang w:val="es-BO"/>
              </w:rPr>
              <w:t>cloud</w:t>
            </w:r>
            <w:proofErr w:type="spellEnd"/>
            <w:r w:rsidRPr="000B4C73">
              <w:rPr>
                <w:sz w:val="24"/>
                <w:szCs w:val="24"/>
                <w:lang w:val="es-BO"/>
              </w:rPr>
              <w:t xml:space="preserve">, contratación de servicios </w:t>
            </w:r>
            <w:proofErr w:type="spellStart"/>
            <w:r w:rsidRPr="000B4C73">
              <w:rPr>
                <w:sz w:val="24"/>
                <w:szCs w:val="24"/>
                <w:lang w:val="es-BO"/>
              </w:rPr>
              <w:t>cloud</w:t>
            </w:r>
            <w:proofErr w:type="spellEnd"/>
            <w:r w:rsidRPr="000B4C73">
              <w:rPr>
                <w:sz w:val="24"/>
                <w:szCs w:val="24"/>
                <w:lang w:val="es-BO"/>
              </w:rPr>
              <w:t xml:space="preserve">, respaldo y continuidad, </w:t>
            </w:r>
            <w:r w:rsidRPr="000B4C73">
              <w:rPr>
                <w:sz w:val="24"/>
                <w:szCs w:val="24"/>
                <w:lang w:val="es-BO"/>
              </w:rPr>
              <w:lastRenderedPageBreak/>
              <w:t xml:space="preserve">ambientes de desarrollo/pruebas/preproducción/producción, base de datos administrada, almacenamiento, red </w:t>
            </w:r>
            <w:proofErr w:type="spellStart"/>
            <w:r w:rsidRPr="000B4C73">
              <w:rPr>
                <w:sz w:val="24"/>
                <w:szCs w:val="24"/>
                <w:lang w:val="es-BO"/>
              </w:rPr>
              <w:t>cloud</w:t>
            </w:r>
            <w:proofErr w:type="spellEnd"/>
            <w:r w:rsidRPr="000B4C73">
              <w:rPr>
                <w:sz w:val="24"/>
                <w:szCs w:val="24"/>
                <w:lang w:val="es-BO"/>
              </w:rPr>
              <w:t xml:space="preserve"> privada, usuarios, roles, monitoreo, logs, alertas y línea base mensual de costos.</w:t>
            </w:r>
          </w:p>
        </w:tc>
        <w:tc>
          <w:tcPr>
            <w:tcW w:w="2880" w:type="dxa"/>
          </w:tcPr>
          <w:p w14:paraId="3D958AC8" w14:textId="77777777" w:rsidR="00CB1385" w:rsidRPr="000B4C73" w:rsidRDefault="00000000">
            <w:pPr>
              <w:rPr>
                <w:sz w:val="24"/>
                <w:szCs w:val="24"/>
              </w:rPr>
            </w:pPr>
            <w:proofErr w:type="spellStart"/>
            <w:r w:rsidRPr="000B4C73">
              <w:rPr>
                <w:sz w:val="24"/>
                <w:szCs w:val="24"/>
              </w:rPr>
              <w:lastRenderedPageBreak/>
              <w:t>Separación</w:t>
            </w:r>
            <w:proofErr w:type="spellEnd"/>
            <w:r w:rsidRPr="000B4C73">
              <w:rPr>
                <w:sz w:val="24"/>
                <w:szCs w:val="24"/>
              </w:rPr>
              <w:t xml:space="preserve"> de ambientes, principio de </w:t>
            </w:r>
            <w:r w:rsidRPr="000B4C73">
              <w:rPr>
                <w:sz w:val="24"/>
                <w:szCs w:val="24"/>
              </w:rPr>
              <w:lastRenderedPageBreak/>
              <w:t>mínimo privilegio, respaldo probado, monitoreo activo, costos mensuales trazables y arquitectura cloud documentada.</w:t>
            </w:r>
          </w:p>
        </w:tc>
        <w:tc>
          <w:tcPr>
            <w:tcW w:w="3096" w:type="dxa"/>
          </w:tcPr>
          <w:p w14:paraId="2CF9E164" w14:textId="77777777" w:rsidR="00CB1385" w:rsidRPr="000B4C73" w:rsidRDefault="00000000">
            <w:pPr>
              <w:rPr>
                <w:sz w:val="24"/>
                <w:szCs w:val="24"/>
              </w:rPr>
            </w:pPr>
            <w:r w:rsidRPr="000B4C73">
              <w:rPr>
                <w:sz w:val="24"/>
                <w:szCs w:val="24"/>
              </w:rPr>
              <w:lastRenderedPageBreak/>
              <w:t xml:space="preserve">Contrato/orden de servicio, arquitectura </w:t>
            </w:r>
            <w:r w:rsidRPr="000B4C73">
              <w:rPr>
                <w:sz w:val="24"/>
                <w:szCs w:val="24"/>
              </w:rPr>
              <w:lastRenderedPageBreak/>
              <w:t>cloud aprobada, checklist de configuración, evidencias de backups, dashboard de monitoreo y reporte mensual de costos.</w:t>
            </w:r>
          </w:p>
        </w:tc>
      </w:tr>
      <w:tr w:rsidR="00CB1385" w:rsidRPr="000B4C73" w14:paraId="4732B143" w14:textId="77777777">
        <w:trPr>
          <w:jc w:val="center"/>
        </w:trPr>
        <w:tc>
          <w:tcPr>
            <w:tcW w:w="1655" w:type="dxa"/>
            <w:shd w:val="clear" w:color="auto" w:fill="F8FBFD"/>
          </w:tcPr>
          <w:p w14:paraId="3D34CD78" w14:textId="77777777" w:rsidR="00CB1385" w:rsidRPr="000B4C73" w:rsidRDefault="00000000">
            <w:pPr>
              <w:rPr>
                <w:sz w:val="24"/>
                <w:szCs w:val="24"/>
              </w:rPr>
            </w:pPr>
            <w:r w:rsidRPr="000B4C73">
              <w:rPr>
                <w:sz w:val="24"/>
                <w:szCs w:val="24"/>
              </w:rPr>
              <w:lastRenderedPageBreak/>
              <w:t>Adquisiciones</w:t>
            </w:r>
          </w:p>
        </w:tc>
        <w:tc>
          <w:tcPr>
            <w:tcW w:w="3528" w:type="dxa"/>
            <w:shd w:val="clear" w:color="auto" w:fill="F8FBFD"/>
          </w:tcPr>
          <w:p w14:paraId="2DBB5660" w14:textId="77777777" w:rsidR="00CB1385" w:rsidRPr="000B4C73" w:rsidRDefault="00000000">
            <w:pPr>
              <w:rPr>
                <w:sz w:val="24"/>
                <w:szCs w:val="24"/>
                <w:lang w:val="es-BO"/>
              </w:rPr>
            </w:pPr>
            <w:r w:rsidRPr="000B4C73">
              <w:rPr>
                <w:sz w:val="24"/>
                <w:szCs w:val="24"/>
                <w:lang w:val="es-BO"/>
              </w:rPr>
              <w:t>Cotización de proveedores, selección económicamente factible, adquisición de materiales, equipos y servicios relacionados con el EDT.</w:t>
            </w:r>
          </w:p>
        </w:tc>
        <w:tc>
          <w:tcPr>
            <w:tcW w:w="2880" w:type="dxa"/>
            <w:shd w:val="clear" w:color="auto" w:fill="F8FBFD"/>
          </w:tcPr>
          <w:p w14:paraId="06ED7C4B" w14:textId="77777777" w:rsidR="00CB1385" w:rsidRPr="000B4C73" w:rsidRDefault="00000000">
            <w:pPr>
              <w:rPr>
                <w:sz w:val="24"/>
                <w:szCs w:val="24"/>
                <w:lang w:val="es-BO"/>
              </w:rPr>
            </w:pPr>
            <w:r w:rsidRPr="000B4C73">
              <w:rPr>
                <w:sz w:val="24"/>
                <w:szCs w:val="24"/>
                <w:lang w:val="es-BO"/>
              </w:rPr>
              <w:t>Mínimo de cotizaciones comparables cuando aplique, matriz técnica-económica, criterios de selección transparentes, recepción conforme y trazabilidad de compras.</w:t>
            </w:r>
          </w:p>
        </w:tc>
        <w:tc>
          <w:tcPr>
            <w:tcW w:w="3096" w:type="dxa"/>
            <w:shd w:val="clear" w:color="auto" w:fill="F8FBFD"/>
          </w:tcPr>
          <w:p w14:paraId="5FC5ED6F" w14:textId="77777777" w:rsidR="00CB1385" w:rsidRPr="000B4C73" w:rsidRDefault="00000000">
            <w:pPr>
              <w:rPr>
                <w:sz w:val="24"/>
                <w:szCs w:val="24"/>
                <w:lang w:val="es-BO"/>
              </w:rPr>
            </w:pPr>
            <w:r w:rsidRPr="000B4C73">
              <w:rPr>
                <w:sz w:val="24"/>
                <w:szCs w:val="24"/>
                <w:lang w:val="es-BO"/>
              </w:rPr>
              <w:t>Cotizaciones, matriz de evaluación, aprobación de proveedor, orden de compra, acta de recepción y registro de garantías.</w:t>
            </w:r>
          </w:p>
        </w:tc>
      </w:tr>
      <w:tr w:rsidR="00CB1385" w:rsidRPr="000B4C73" w14:paraId="0712E6F5" w14:textId="77777777">
        <w:trPr>
          <w:jc w:val="center"/>
        </w:trPr>
        <w:tc>
          <w:tcPr>
            <w:tcW w:w="1655" w:type="dxa"/>
          </w:tcPr>
          <w:p w14:paraId="7EC72D6E" w14:textId="77777777" w:rsidR="00CB1385" w:rsidRPr="000B4C73" w:rsidRDefault="00000000">
            <w:pPr>
              <w:rPr>
                <w:sz w:val="24"/>
                <w:szCs w:val="24"/>
              </w:rPr>
            </w:pPr>
            <w:r w:rsidRPr="000B4C73">
              <w:rPr>
                <w:sz w:val="24"/>
                <w:szCs w:val="24"/>
              </w:rPr>
              <w:t>Software</w:t>
            </w:r>
          </w:p>
        </w:tc>
        <w:tc>
          <w:tcPr>
            <w:tcW w:w="3528" w:type="dxa"/>
          </w:tcPr>
          <w:p w14:paraId="3A26C9DA" w14:textId="77777777" w:rsidR="00CB1385" w:rsidRPr="000B4C73" w:rsidRDefault="00000000">
            <w:pPr>
              <w:rPr>
                <w:sz w:val="24"/>
                <w:szCs w:val="24"/>
                <w:lang w:val="es-BO"/>
              </w:rPr>
            </w:pPr>
            <w:r w:rsidRPr="000B4C73">
              <w:rPr>
                <w:sz w:val="24"/>
                <w:szCs w:val="24"/>
                <w:lang w:val="es-BO"/>
              </w:rPr>
              <w:t>Diseño funcional y técnico, prototipos, modelo de datos, integraciones, módulos POS/cajas, inventario, compras, contabilidad web, logística, BI, datos migrados, documentación técnica, pruebas, capacitación, manuales y UAT.</w:t>
            </w:r>
          </w:p>
        </w:tc>
        <w:tc>
          <w:tcPr>
            <w:tcW w:w="2880" w:type="dxa"/>
          </w:tcPr>
          <w:p w14:paraId="7D1A7174" w14:textId="77777777" w:rsidR="00CB1385" w:rsidRPr="000B4C73" w:rsidRDefault="00000000">
            <w:pPr>
              <w:rPr>
                <w:sz w:val="24"/>
                <w:szCs w:val="24"/>
                <w:lang w:val="es-BO"/>
              </w:rPr>
            </w:pPr>
            <w:r w:rsidRPr="000B4C73">
              <w:rPr>
                <w:sz w:val="24"/>
                <w:szCs w:val="24"/>
                <w:lang w:val="es-BO"/>
              </w:rPr>
              <w:t>Trazabilidad requisito-entregable-prueba, prototipos validados, modelo de datos aprobado, módulos integrados, pruebas internas, UAT por área, manuales por rol y acta de aceptación.</w:t>
            </w:r>
          </w:p>
        </w:tc>
        <w:tc>
          <w:tcPr>
            <w:tcW w:w="3096" w:type="dxa"/>
          </w:tcPr>
          <w:p w14:paraId="7A7F775B" w14:textId="77777777" w:rsidR="00CB1385" w:rsidRPr="000B4C73" w:rsidRDefault="00000000">
            <w:pPr>
              <w:rPr>
                <w:sz w:val="24"/>
                <w:szCs w:val="24"/>
                <w:lang w:val="es-BO"/>
              </w:rPr>
            </w:pPr>
            <w:r w:rsidRPr="000B4C73">
              <w:rPr>
                <w:sz w:val="24"/>
                <w:szCs w:val="24"/>
                <w:lang w:val="es-BO"/>
              </w:rPr>
              <w:t>Documento funcional/técnico, prototipos, modelo de datos, matriz de pruebas, reporte UAT, manuales, actas de capacitación y acta de aceptación del sistema.</w:t>
            </w:r>
          </w:p>
        </w:tc>
      </w:tr>
      <w:tr w:rsidR="00CB1385" w:rsidRPr="000B4C73" w14:paraId="0B1DC947" w14:textId="77777777">
        <w:trPr>
          <w:jc w:val="center"/>
        </w:trPr>
        <w:tc>
          <w:tcPr>
            <w:tcW w:w="1655" w:type="dxa"/>
            <w:shd w:val="clear" w:color="auto" w:fill="F8FBFD"/>
          </w:tcPr>
          <w:p w14:paraId="7B32F315" w14:textId="77777777" w:rsidR="00CB1385" w:rsidRPr="000B4C73" w:rsidRDefault="00000000">
            <w:pPr>
              <w:rPr>
                <w:sz w:val="24"/>
                <w:szCs w:val="24"/>
              </w:rPr>
            </w:pPr>
            <w:r w:rsidRPr="000B4C73">
              <w:rPr>
                <w:sz w:val="24"/>
                <w:szCs w:val="24"/>
              </w:rPr>
              <w:t>Redes</w:t>
            </w:r>
          </w:p>
        </w:tc>
        <w:tc>
          <w:tcPr>
            <w:tcW w:w="3528" w:type="dxa"/>
            <w:shd w:val="clear" w:color="auto" w:fill="F8FBFD"/>
          </w:tcPr>
          <w:p w14:paraId="6CA461AA" w14:textId="77777777" w:rsidR="00CB1385" w:rsidRPr="000B4C73" w:rsidRDefault="00000000">
            <w:pPr>
              <w:rPr>
                <w:sz w:val="24"/>
                <w:szCs w:val="24"/>
                <w:lang w:val="es-BO"/>
              </w:rPr>
            </w:pPr>
            <w:r w:rsidRPr="000B4C73">
              <w:rPr>
                <w:sz w:val="24"/>
                <w:szCs w:val="24"/>
                <w:lang w:val="es-BO"/>
              </w:rPr>
              <w:t xml:space="preserve">Contratación de experto en redes, servicios de conectividad, personal operativo, preparación del terreno, switches, </w:t>
            </w:r>
            <w:proofErr w:type="spellStart"/>
            <w:r w:rsidRPr="000B4C73">
              <w:rPr>
                <w:sz w:val="24"/>
                <w:szCs w:val="24"/>
                <w:lang w:val="es-BO"/>
              </w:rPr>
              <w:t>routers</w:t>
            </w:r>
            <w:proofErr w:type="spellEnd"/>
            <w:r w:rsidRPr="000B4C73">
              <w:rPr>
                <w:sz w:val="24"/>
                <w:szCs w:val="24"/>
                <w:lang w:val="es-BO"/>
              </w:rPr>
              <w:t>, puntos de acceso, cableado estructurado, VPN sucursal-</w:t>
            </w:r>
            <w:proofErr w:type="spellStart"/>
            <w:r w:rsidRPr="000B4C73">
              <w:rPr>
                <w:sz w:val="24"/>
                <w:szCs w:val="24"/>
                <w:lang w:val="es-BO"/>
              </w:rPr>
              <w:lastRenderedPageBreak/>
              <w:t>cloud</w:t>
            </w:r>
            <w:proofErr w:type="spellEnd"/>
            <w:r w:rsidRPr="000B4C73">
              <w:rPr>
                <w:sz w:val="24"/>
                <w:szCs w:val="24"/>
                <w:lang w:val="es-BO"/>
              </w:rPr>
              <w:t>, firewall, VLAN y acceso seguro para soporte.</w:t>
            </w:r>
          </w:p>
        </w:tc>
        <w:tc>
          <w:tcPr>
            <w:tcW w:w="2880" w:type="dxa"/>
            <w:shd w:val="clear" w:color="auto" w:fill="F8FBFD"/>
          </w:tcPr>
          <w:p w14:paraId="7943AC78" w14:textId="77777777" w:rsidR="00CB1385" w:rsidRPr="000B4C73" w:rsidRDefault="00000000">
            <w:pPr>
              <w:rPr>
                <w:sz w:val="24"/>
                <w:szCs w:val="24"/>
                <w:lang w:val="es-BO"/>
              </w:rPr>
            </w:pPr>
            <w:r w:rsidRPr="000B4C73">
              <w:rPr>
                <w:sz w:val="24"/>
                <w:szCs w:val="24"/>
                <w:lang w:val="es-BO"/>
              </w:rPr>
              <w:lastRenderedPageBreak/>
              <w:t xml:space="preserve">Topología aprobada, instalación ordenada, segmentación por VLAN, </w:t>
            </w:r>
            <w:r w:rsidRPr="000B4C73">
              <w:rPr>
                <w:sz w:val="24"/>
                <w:szCs w:val="24"/>
                <w:lang w:val="es-BO"/>
              </w:rPr>
              <w:lastRenderedPageBreak/>
              <w:t>conectividad estable, VPN funcional, firewall configurado, pruebas de latencia/velocidad/</w:t>
            </w:r>
            <w:proofErr w:type="spellStart"/>
            <w:r w:rsidRPr="000B4C73">
              <w:rPr>
                <w:sz w:val="24"/>
                <w:szCs w:val="24"/>
                <w:lang w:val="es-BO"/>
              </w:rPr>
              <w:t>failover</w:t>
            </w:r>
            <w:proofErr w:type="spellEnd"/>
            <w:r w:rsidRPr="000B4C73">
              <w:rPr>
                <w:sz w:val="24"/>
                <w:szCs w:val="24"/>
                <w:lang w:val="es-BO"/>
              </w:rPr>
              <w:t xml:space="preserve"> y documentación as-</w:t>
            </w:r>
            <w:proofErr w:type="spellStart"/>
            <w:r w:rsidRPr="000B4C73">
              <w:rPr>
                <w:sz w:val="24"/>
                <w:szCs w:val="24"/>
                <w:lang w:val="es-BO"/>
              </w:rPr>
              <w:t>built</w:t>
            </w:r>
            <w:proofErr w:type="spellEnd"/>
            <w:r w:rsidRPr="000B4C73">
              <w:rPr>
                <w:sz w:val="24"/>
                <w:szCs w:val="24"/>
                <w:lang w:val="es-BO"/>
              </w:rPr>
              <w:t>.</w:t>
            </w:r>
          </w:p>
        </w:tc>
        <w:tc>
          <w:tcPr>
            <w:tcW w:w="3096" w:type="dxa"/>
            <w:shd w:val="clear" w:color="auto" w:fill="F8FBFD"/>
          </w:tcPr>
          <w:p w14:paraId="343C5F38" w14:textId="77777777" w:rsidR="00CB1385" w:rsidRPr="000B4C73" w:rsidRDefault="00000000">
            <w:pPr>
              <w:rPr>
                <w:sz w:val="24"/>
                <w:szCs w:val="24"/>
                <w:lang w:val="es-BO"/>
              </w:rPr>
            </w:pPr>
            <w:r w:rsidRPr="000B4C73">
              <w:rPr>
                <w:sz w:val="24"/>
                <w:szCs w:val="24"/>
                <w:lang w:val="es-BO"/>
              </w:rPr>
              <w:lastRenderedPageBreak/>
              <w:t xml:space="preserve">Diseño de red, contratos de conectividad, inventario de equipos, </w:t>
            </w:r>
            <w:r w:rsidRPr="000B4C73">
              <w:rPr>
                <w:sz w:val="24"/>
                <w:szCs w:val="24"/>
                <w:lang w:val="es-BO"/>
              </w:rPr>
              <w:lastRenderedPageBreak/>
              <w:t>pruebas de red, configuración VPN/firewall/VLAN, planos as-</w:t>
            </w:r>
            <w:proofErr w:type="spellStart"/>
            <w:r w:rsidRPr="000B4C73">
              <w:rPr>
                <w:sz w:val="24"/>
                <w:szCs w:val="24"/>
                <w:lang w:val="es-BO"/>
              </w:rPr>
              <w:t>built</w:t>
            </w:r>
            <w:proofErr w:type="spellEnd"/>
            <w:r w:rsidRPr="000B4C73">
              <w:rPr>
                <w:sz w:val="24"/>
                <w:szCs w:val="24"/>
                <w:lang w:val="es-BO"/>
              </w:rPr>
              <w:t xml:space="preserve"> y acta de conformidad.</w:t>
            </w:r>
          </w:p>
        </w:tc>
      </w:tr>
      <w:tr w:rsidR="00CB1385" w:rsidRPr="000B4C73" w14:paraId="49DC8B69" w14:textId="77777777">
        <w:trPr>
          <w:jc w:val="center"/>
        </w:trPr>
        <w:tc>
          <w:tcPr>
            <w:tcW w:w="1655" w:type="dxa"/>
          </w:tcPr>
          <w:p w14:paraId="10BF6BC8" w14:textId="77777777" w:rsidR="00CB1385" w:rsidRPr="000B4C73" w:rsidRDefault="00000000">
            <w:pPr>
              <w:rPr>
                <w:sz w:val="24"/>
                <w:szCs w:val="24"/>
              </w:rPr>
            </w:pPr>
            <w:proofErr w:type="spellStart"/>
            <w:r w:rsidRPr="000B4C73">
              <w:rPr>
                <w:sz w:val="24"/>
                <w:szCs w:val="24"/>
              </w:rPr>
              <w:lastRenderedPageBreak/>
              <w:t>Infraestructura</w:t>
            </w:r>
            <w:proofErr w:type="spellEnd"/>
          </w:p>
        </w:tc>
        <w:tc>
          <w:tcPr>
            <w:tcW w:w="3528" w:type="dxa"/>
          </w:tcPr>
          <w:p w14:paraId="1A9699F8" w14:textId="77777777" w:rsidR="00CB1385" w:rsidRPr="000B4C73" w:rsidRDefault="00000000">
            <w:pPr>
              <w:rPr>
                <w:sz w:val="24"/>
                <w:szCs w:val="24"/>
                <w:lang w:val="es-BO"/>
              </w:rPr>
            </w:pPr>
            <w:r w:rsidRPr="000B4C73">
              <w:rPr>
                <w:sz w:val="24"/>
                <w:szCs w:val="24"/>
                <w:lang w:val="es-BO"/>
              </w:rPr>
              <w:t>Contratación de experto, personal de preparación, terreno, racks y gabinetes, UPS, etiquetado, equipamiento de tienda, POS, lectores, impresoras, balanzas, equipos de almacén/oficina, respaldo local, seguridad física TI y plan de mantenimiento/mesa de ayuda.</w:t>
            </w:r>
          </w:p>
        </w:tc>
        <w:tc>
          <w:tcPr>
            <w:tcW w:w="2880" w:type="dxa"/>
          </w:tcPr>
          <w:p w14:paraId="1E9D8F6B" w14:textId="77777777" w:rsidR="00CB1385" w:rsidRPr="000B4C73" w:rsidRDefault="00000000">
            <w:pPr>
              <w:rPr>
                <w:sz w:val="24"/>
                <w:szCs w:val="24"/>
                <w:lang w:val="es-BO"/>
              </w:rPr>
            </w:pPr>
            <w:r w:rsidRPr="000B4C73">
              <w:rPr>
                <w:sz w:val="24"/>
                <w:szCs w:val="24"/>
                <w:lang w:val="es-BO"/>
              </w:rPr>
              <w:t>Instalación física segura, energía protegida, racks ordenados, equipos etiquetados, dispositivos operativos, respaldo local disponible, acceso restringido y plan de soporte documentado.</w:t>
            </w:r>
          </w:p>
        </w:tc>
        <w:tc>
          <w:tcPr>
            <w:tcW w:w="3096" w:type="dxa"/>
          </w:tcPr>
          <w:p w14:paraId="1D93CAEC" w14:textId="77777777" w:rsidR="00CB1385" w:rsidRPr="000B4C73" w:rsidRDefault="00000000">
            <w:pPr>
              <w:rPr>
                <w:sz w:val="24"/>
                <w:szCs w:val="24"/>
                <w:lang w:val="es-BO"/>
              </w:rPr>
            </w:pPr>
            <w:r w:rsidRPr="000B4C73">
              <w:rPr>
                <w:sz w:val="24"/>
                <w:szCs w:val="24"/>
                <w:lang w:val="es-BO"/>
              </w:rPr>
              <w:t xml:space="preserve">Inventario de activos, fotografías de instalación, </w:t>
            </w:r>
            <w:proofErr w:type="spellStart"/>
            <w:r w:rsidRPr="000B4C73">
              <w:rPr>
                <w:sz w:val="24"/>
                <w:szCs w:val="24"/>
                <w:lang w:val="es-BO"/>
              </w:rPr>
              <w:t>checklist</w:t>
            </w:r>
            <w:proofErr w:type="spellEnd"/>
            <w:r w:rsidRPr="000B4C73">
              <w:rPr>
                <w:sz w:val="24"/>
                <w:szCs w:val="24"/>
                <w:lang w:val="es-BO"/>
              </w:rPr>
              <w:t xml:space="preserve"> de energía/UPS, etiquetas, pruebas de equipos, evidencia de seguridad física, plan de mantenimiento y matriz de escalamiento.</w:t>
            </w:r>
          </w:p>
        </w:tc>
      </w:tr>
    </w:tbl>
    <w:p w14:paraId="2CDD2685" w14:textId="77777777" w:rsidR="00CB1385" w:rsidRPr="000B4C73" w:rsidRDefault="00CB1385">
      <w:pPr>
        <w:rPr>
          <w:sz w:val="24"/>
          <w:szCs w:val="24"/>
          <w:lang w:val="es-BO"/>
        </w:rPr>
      </w:pPr>
    </w:p>
    <w:p w14:paraId="3B1B7AF5" w14:textId="77777777" w:rsidR="00CB1385" w:rsidRPr="000B4C73" w:rsidRDefault="00000000">
      <w:pPr>
        <w:spacing w:after="120" w:line="252" w:lineRule="auto"/>
        <w:rPr>
          <w:sz w:val="24"/>
          <w:szCs w:val="24"/>
          <w:lang w:val="es-BO"/>
        </w:rPr>
      </w:pPr>
      <w:r w:rsidRPr="000B4C73">
        <w:rPr>
          <w:color w:val="1F1F1F"/>
          <w:sz w:val="24"/>
          <w:szCs w:val="24"/>
          <w:lang w:val="es-BO"/>
        </w:rPr>
        <w:t>La línea de calidad de cada entregable se definirá antes de iniciar la ejecución técnica. Para cada paquete se deberá registrar: responsable, criterios de aceptación, evidencia requerida, fecha objetivo, dependencia, riesgos de calidad y área validadora.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07"/>
        <w:gridCol w:w="6647"/>
      </w:tblGrid>
      <w:tr w:rsidR="00CB1385" w:rsidRPr="000B4C73" w14:paraId="00C8B0C8" w14:textId="77777777">
        <w:trPr>
          <w:tblHeader/>
          <w:jc w:val="center"/>
        </w:trPr>
        <w:tc>
          <w:tcPr>
            <w:tcW w:w="2592" w:type="dxa"/>
            <w:shd w:val="clear" w:color="auto" w:fill="1F4E79"/>
            <w:vAlign w:val="center"/>
          </w:tcPr>
          <w:p w14:paraId="2848DD26" w14:textId="77777777" w:rsidR="00CB1385" w:rsidRPr="000B4C73" w:rsidRDefault="00000000">
            <w:pPr>
              <w:rPr>
                <w:sz w:val="24"/>
                <w:szCs w:val="24"/>
              </w:rPr>
            </w:pPr>
            <w:r w:rsidRPr="000B4C73">
              <w:rPr>
                <w:b/>
                <w:color w:val="FFFFFF"/>
                <w:sz w:val="24"/>
                <w:szCs w:val="24"/>
              </w:rPr>
              <w:t xml:space="preserve">Política de </w:t>
            </w:r>
            <w:proofErr w:type="spellStart"/>
            <w:r w:rsidRPr="000B4C73">
              <w:rPr>
                <w:b/>
                <w:color w:val="FFFFFF"/>
                <w:sz w:val="24"/>
                <w:szCs w:val="24"/>
              </w:rPr>
              <w:t>calidad</w:t>
            </w:r>
            <w:proofErr w:type="spellEnd"/>
          </w:p>
        </w:tc>
        <w:tc>
          <w:tcPr>
            <w:tcW w:w="8352" w:type="dxa"/>
            <w:shd w:val="clear" w:color="auto" w:fill="1F4E79"/>
            <w:vAlign w:val="center"/>
          </w:tcPr>
          <w:p w14:paraId="0E58D3F9" w14:textId="77777777" w:rsidR="00CB1385" w:rsidRPr="000B4C73" w:rsidRDefault="00000000">
            <w:pPr>
              <w:rPr>
                <w:sz w:val="24"/>
                <w:szCs w:val="24"/>
              </w:rPr>
            </w:pPr>
            <w:r w:rsidRPr="000B4C73">
              <w:rPr>
                <w:b/>
                <w:color w:val="FFFFFF"/>
                <w:sz w:val="24"/>
                <w:szCs w:val="24"/>
              </w:rPr>
              <w:t>Aplicación en el proyecto</w:t>
            </w:r>
          </w:p>
        </w:tc>
      </w:tr>
      <w:tr w:rsidR="00CB1385" w:rsidRPr="000B4C73" w14:paraId="37E0C596" w14:textId="77777777">
        <w:trPr>
          <w:jc w:val="center"/>
        </w:trPr>
        <w:tc>
          <w:tcPr>
            <w:tcW w:w="2592" w:type="dxa"/>
          </w:tcPr>
          <w:p w14:paraId="2E329A69" w14:textId="77777777" w:rsidR="00CB1385" w:rsidRPr="000B4C73" w:rsidRDefault="00000000">
            <w:pPr>
              <w:rPr>
                <w:sz w:val="24"/>
                <w:szCs w:val="24"/>
              </w:rPr>
            </w:pPr>
            <w:r w:rsidRPr="000B4C73">
              <w:rPr>
                <w:sz w:val="24"/>
                <w:szCs w:val="24"/>
              </w:rPr>
              <w:t>Trazabilidad</w:t>
            </w:r>
          </w:p>
        </w:tc>
        <w:tc>
          <w:tcPr>
            <w:tcW w:w="8352" w:type="dxa"/>
          </w:tcPr>
          <w:p w14:paraId="665A78FF" w14:textId="77777777" w:rsidR="00CB1385" w:rsidRPr="000B4C73" w:rsidRDefault="00000000">
            <w:pPr>
              <w:rPr>
                <w:sz w:val="24"/>
                <w:szCs w:val="24"/>
                <w:lang w:val="es-BO"/>
              </w:rPr>
            </w:pPr>
            <w:r w:rsidRPr="000B4C73">
              <w:rPr>
                <w:sz w:val="24"/>
                <w:szCs w:val="24"/>
                <w:lang w:val="es-BO"/>
              </w:rPr>
              <w:t>Todo requisito debe relacionarse con un entregable del EDT, una prueba o inspección y un responsable de aceptación.</w:t>
            </w:r>
          </w:p>
        </w:tc>
      </w:tr>
      <w:tr w:rsidR="00CB1385" w:rsidRPr="000B4C73" w14:paraId="0FEA57D1" w14:textId="77777777">
        <w:trPr>
          <w:jc w:val="center"/>
        </w:trPr>
        <w:tc>
          <w:tcPr>
            <w:tcW w:w="2592" w:type="dxa"/>
            <w:shd w:val="clear" w:color="auto" w:fill="F8FBFD"/>
          </w:tcPr>
          <w:p w14:paraId="4508DFB6" w14:textId="77777777" w:rsidR="00CB1385" w:rsidRPr="000B4C73" w:rsidRDefault="00000000">
            <w:pPr>
              <w:rPr>
                <w:sz w:val="24"/>
                <w:szCs w:val="24"/>
              </w:rPr>
            </w:pPr>
            <w:r w:rsidRPr="000B4C73">
              <w:rPr>
                <w:sz w:val="24"/>
                <w:szCs w:val="24"/>
              </w:rPr>
              <w:t xml:space="preserve">No </w:t>
            </w:r>
            <w:proofErr w:type="spellStart"/>
            <w:r w:rsidRPr="000B4C73">
              <w:rPr>
                <w:sz w:val="24"/>
                <w:szCs w:val="24"/>
              </w:rPr>
              <w:t>aprobación</w:t>
            </w:r>
            <w:proofErr w:type="spellEnd"/>
            <w:r w:rsidRPr="000B4C73">
              <w:rPr>
                <w:sz w:val="24"/>
                <w:szCs w:val="24"/>
              </w:rPr>
              <w:t xml:space="preserve"> sin </w:t>
            </w:r>
            <w:proofErr w:type="spellStart"/>
            <w:r w:rsidRPr="000B4C73">
              <w:rPr>
                <w:sz w:val="24"/>
                <w:szCs w:val="24"/>
              </w:rPr>
              <w:t>evidencia</w:t>
            </w:r>
            <w:proofErr w:type="spellEnd"/>
          </w:p>
        </w:tc>
        <w:tc>
          <w:tcPr>
            <w:tcW w:w="8352" w:type="dxa"/>
            <w:shd w:val="clear" w:color="auto" w:fill="F8FBFD"/>
          </w:tcPr>
          <w:p w14:paraId="007B2941" w14:textId="77777777" w:rsidR="00CB1385" w:rsidRPr="000B4C73" w:rsidRDefault="00000000">
            <w:pPr>
              <w:rPr>
                <w:sz w:val="24"/>
                <w:szCs w:val="24"/>
                <w:lang w:val="es-BO"/>
              </w:rPr>
            </w:pPr>
            <w:r w:rsidRPr="000B4C73">
              <w:rPr>
                <w:sz w:val="24"/>
                <w:szCs w:val="24"/>
                <w:lang w:val="es-BO"/>
              </w:rPr>
              <w:t>No se aprobarán entregables con evidencia incompleta, pruebas pendientes, manuales faltantes o criterios de aceptación ambiguos.</w:t>
            </w:r>
          </w:p>
        </w:tc>
      </w:tr>
      <w:tr w:rsidR="00CB1385" w:rsidRPr="000B4C73" w14:paraId="0F8C52DD" w14:textId="77777777">
        <w:trPr>
          <w:jc w:val="center"/>
        </w:trPr>
        <w:tc>
          <w:tcPr>
            <w:tcW w:w="2592" w:type="dxa"/>
          </w:tcPr>
          <w:p w14:paraId="2C379F0E" w14:textId="77777777" w:rsidR="00CB1385" w:rsidRPr="000B4C73" w:rsidRDefault="00000000">
            <w:pPr>
              <w:rPr>
                <w:sz w:val="24"/>
                <w:szCs w:val="24"/>
              </w:rPr>
            </w:pPr>
            <w:proofErr w:type="spellStart"/>
            <w:r w:rsidRPr="000B4C73">
              <w:rPr>
                <w:sz w:val="24"/>
                <w:szCs w:val="24"/>
              </w:rPr>
              <w:t>Documentación</w:t>
            </w:r>
            <w:proofErr w:type="spellEnd"/>
            <w:r w:rsidRPr="000B4C73">
              <w:rPr>
                <w:sz w:val="24"/>
                <w:szCs w:val="24"/>
              </w:rPr>
              <w:t xml:space="preserve"> </w:t>
            </w:r>
            <w:proofErr w:type="spellStart"/>
            <w:r w:rsidRPr="000B4C73">
              <w:rPr>
                <w:sz w:val="24"/>
                <w:szCs w:val="24"/>
              </w:rPr>
              <w:t>mínima</w:t>
            </w:r>
            <w:proofErr w:type="spellEnd"/>
          </w:p>
        </w:tc>
        <w:tc>
          <w:tcPr>
            <w:tcW w:w="8352" w:type="dxa"/>
          </w:tcPr>
          <w:p w14:paraId="6CDDAEEB" w14:textId="77777777" w:rsidR="00CB1385" w:rsidRPr="000B4C73" w:rsidRDefault="00000000">
            <w:pPr>
              <w:rPr>
                <w:sz w:val="24"/>
                <w:szCs w:val="24"/>
                <w:lang w:val="es-BO"/>
              </w:rPr>
            </w:pPr>
            <w:r w:rsidRPr="000B4C73">
              <w:rPr>
                <w:sz w:val="24"/>
                <w:szCs w:val="24"/>
                <w:lang w:val="es-BO"/>
              </w:rPr>
              <w:t>Cada componente deberá entregar documentación técnica, operativa y de usuario cuando corresponda.</w:t>
            </w:r>
          </w:p>
        </w:tc>
      </w:tr>
      <w:tr w:rsidR="00CB1385" w:rsidRPr="000B4C73" w14:paraId="5B532605" w14:textId="77777777">
        <w:trPr>
          <w:jc w:val="center"/>
        </w:trPr>
        <w:tc>
          <w:tcPr>
            <w:tcW w:w="2592" w:type="dxa"/>
            <w:shd w:val="clear" w:color="auto" w:fill="F8FBFD"/>
          </w:tcPr>
          <w:p w14:paraId="1553B04B" w14:textId="77777777" w:rsidR="00CB1385" w:rsidRPr="000B4C73" w:rsidRDefault="00000000">
            <w:pPr>
              <w:rPr>
                <w:sz w:val="24"/>
                <w:szCs w:val="24"/>
              </w:rPr>
            </w:pPr>
            <w:proofErr w:type="spellStart"/>
            <w:r w:rsidRPr="000B4C73">
              <w:rPr>
                <w:sz w:val="24"/>
                <w:szCs w:val="24"/>
              </w:rPr>
              <w:t>Capacitación</w:t>
            </w:r>
            <w:proofErr w:type="spellEnd"/>
          </w:p>
        </w:tc>
        <w:tc>
          <w:tcPr>
            <w:tcW w:w="8352" w:type="dxa"/>
            <w:shd w:val="clear" w:color="auto" w:fill="F8FBFD"/>
          </w:tcPr>
          <w:p w14:paraId="469EF614" w14:textId="77777777" w:rsidR="00CB1385" w:rsidRPr="000B4C73" w:rsidRDefault="00000000">
            <w:pPr>
              <w:rPr>
                <w:sz w:val="24"/>
                <w:szCs w:val="24"/>
                <w:lang w:val="es-BO"/>
              </w:rPr>
            </w:pPr>
            <w:r w:rsidRPr="000B4C73">
              <w:rPr>
                <w:sz w:val="24"/>
                <w:szCs w:val="24"/>
                <w:lang w:val="es-BO"/>
              </w:rPr>
              <w:t>Todo entregable que cambie la operación diaria deberá incluir capacitación, guía rápida o manual por rol.</w:t>
            </w:r>
          </w:p>
        </w:tc>
      </w:tr>
      <w:tr w:rsidR="00CB1385" w:rsidRPr="000B4C73" w14:paraId="6123F8E5" w14:textId="77777777">
        <w:trPr>
          <w:jc w:val="center"/>
        </w:trPr>
        <w:tc>
          <w:tcPr>
            <w:tcW w:w="2592" w:type="dxa"/>
          </w:tcPr>
          <w:p w14:paraId="1FE675F8" w14:textId="77777777" w:rsidR="00CB1385" w:rsidRPr="000B4C73" w:rsidRDefault="00000000">
            <w:pPr>
              <w:rPr>
                <w:sz w:val="24"/>
                <w:szCs w:val="24"/>
              </w:rPr>
            </w:pPr>
            <w:proofErr w:type="spellStart"/>
            <w:r w:rsidRPr="000B4C73">
              <w:rPr>
                <w:sz w:val="24"/>
                <w:szCs w:val="24"/>
              </w:rPr>
              <w:t>Seguridad</w:t>
            </w:r>
            <w:proofErr w:type="spellEnd"/>
          </w:p>
        </w:tc>
        <w:tc>
          <w:tcPr>
            <w:tcW w:w="8352" w:type="dxa"/>
          </w:tcPr>
          <w:p w14:paraId="67487100" w14:textId="77777777" w:rsidR="00CB1385" w:rsidRPr="000B4C73" w:rsidRDefault="00000000">
            <w:pPr>
              <w:rPr>
                <w:sz w:val="24"/>
                <w:szCs w:val="24"/>
                <w:lang w:val="es-BO"/>
              </w:rPr>
            </w:pPr>
            <w:r w:rsidRPr="000B4C73">
              <w:rPr>
                <w:sz w:val="24"/>
                <w:szCs w:val="24"/>
                <w:lang w:val="es-BO"/>
              </w:rPr>
              <w:t xml:space="preserve">Cloud, software, redes e infraestructura deberán validar usuarios, roles, accesos, segmentación, respaldos y </w:t>
            </w:r>
            <w:r w:rsidRPr="000B4C73">
              <w:rPr>
                <w:sz w:val="24"/>
                <w:szCs w:val="24"/>
                <w:lang w:val="es-BO"/>
              </w:rPr>
              <w:lastRenderedPageBreak/>
              <w:t>continuidad.</w:t>
            </w:r>
          </w:p>
        </w:tc>
      </w:tr>
      <w:tr w:rsidR="00CB1385" w:rsidRPr="000B4C73" w14:paraId="3A4536AB" w14:textId="77777777">
        <w:trPr>
          <w:jc w:val="center"/>
        </w:trPr>
        <w:tc>
          <w:tcPr>
            <w:tcW w:w="2592" w:type="dxa"/>
            <w:shd w:val="clear" w:color="auto" w:fill="F8FBFD"/>
          </w:tcPr>
          <w:p w14:paraId="3C10589C" w14:textId="77777777" w:rsidR="00CB1385" w:rsidRPr="000B4C73" w:rsidRDefault="00000000">
            <w:pPr>
              <w:rPr>
                <w:sz w:val="24"/>
                <w:szCs w:val="24"/>
              </w:rPr>
            </w:pPr>
            <w:proofErr w:type="spellStart"/>
            <w:r w:rsidRPr="000B4C73">
              <w:rPr>
                <w:sz w:val="24"/>
                <w:szCs w:val="24"/>
              </w:rPr>
              <w:lastRenderedPageBreak/>
              <w:t>Aceptación</w:t>
            </w:r>
            <w:proofErr w:type="spellEnd"/>
            <w:r w:rsidRPr="000B4C73">
              <w:rPr>
                <w:sz w:val="24"/>
                <w:szCs w:val="24"/>
              </w:rPr>
              <w:t xml:space="preserve"> formal</w:t>
            </w:r>
          </w:p>
        </w:tc>
        <w:tc>
          <w:tcPr>
            <w:tcW w:w="8352" w:type="dxa"/>
            <w:shd w:val="clear" w:color="auto" w:fill="F8FBFD"/>
          </w:tcPr>
          <w:p w14:paraId="5A243655" w14:textId="77777777" w:rsidR="00CB1385" w:rsidRPr="000B4C73" w:rsidRDefault="00000000">
            <w:pPr>
              <w:rPr>
                <w:sz w:val="24"/>
                <w:szCs w:val="24"/>
                <w:lang w:val="es-BO"/>
              </w:rPr>
            </w:pPr>
            <w:r w:rsidRPr="000B4C73">
              <w:rPr>
                <w:sz w:val="24"/>
                <w:szCs w:val="24"/>
                <w:lang w:val="es-BO"/>
              </w:rPr>
              <w:t>Cada cierre por componente requerirá acta, validación del área responsable o aprobación del comité del proyecto.</w:t>
            </w:r>
          </w:p>
        </w:tc>
      </w:tr>
    </w:tbl>
    <w:p w14:paraId="0C4F0528" w14:textId="77777777" w:rsidR="00CB1385" w:rsidRPr="000B4C73" w:rsidRDefault="00CB1385">
      <w:pPr>
        <w:rPr>
          <w:lang w:val="es-BO"/>
        </w:rPr>
      </w:pPr>
    </w:p>
    <w:p w14:paraId="4E858A80" w14:textId="77777777" w:rsidR="00CB1385" w:rsidRPr="000B4C73" w:rsidRDefault="00000000">
      <w:pPr>
        <w:pStyle w:val="Ttulo1"/>
        <w:rPr>
          <w:lang w:val="es-BO"/>
        </w:rPr>
      </w:pPr>
      <w:r w:rsidRPr="000B4C73">
        <w:rPr>
          <w:rFonts w:ascii="Arial" w:eastAsia="Arial" w:hAnsi="Arial"/>
          <w:color w:val="1F4E79"/>
          <w:sz w:val="32"/>
          <w:lang w:val="es-BO"/>
        </w:rPr>
        <w:t>2.- Enfoque del aseguramiento de la calidad.</w:t>
      </w:r>
    </w:p>
    <w:p w14:paraId="741F2877" w14:textId="77777777" w:rsidR="00CB1385" w:rsidRPr="000B4C73" w:rsidRDefault="00000000">
      <w:pPr>
        <w:spacing w:after="120" w:line="252" w:lineRule="auto"/>
        <w:rPr>
          <w:sz w:val="24"/>
          <w:szCs w:val="24"/>
          <w:lang w:val="es-BO"/>
        </w:rPr>
      </w:pPr>
      <w:r w:rsidRPr="000B4C73">
        <w:rPr>
          <w:color w:val="1F1F1F"/>
          <w:sz w:val="24"/>
          <w:szCs w:val="24"/>
          <w:lang w:val="es-BO"/>
        </w:rPr>
        <w:t>El aseguramiento de la calidad se enfocará en prevenir defectos antes de la entrega. Para ello se realizarán revisiones planificadas, validaciones técnicas, controles de cumplimiento, revisión de documentación y puntos de control antes de avanzar a la siguiente fase del EDT.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10"/>
        <w:gridCol w:w="2946"/>
        <w:gridCol w:w="1907"/>
        <w:gridCol w:w="2391"/>
      </w:tblGrid>
      <w:tr w:rsidR="00CB1385" w:rsidRPr="000B4C73" w14:paraId="10BFD318" w14:textId="77777777">
        <w:trPr>
          <w:tblHeader/>
          <w:jc w:val="center"/>
        </w:trPr>
        <w:tc>
          <w:tcPr>
            <w:tcW w:w="1944" w:type="dxa"/>
            <w:shd w:val="clear" w:color="auto" w:fill="1F4E79"/>
            <w:vAlign w:val="center"/>
          </w:tcPr>
          <w:p w14:paraId="6A604082" w14:textId="77777777" w:rsidR="00CB1385" w:rsidRPr="000B4C73" w:rsidRDefault="00000000">
            <w:pPr>
              <w:rPr>
                <w:sz w:val="24"/>
                <w:szCs w:val="24"/>
              </w:rPr>
            </w:pPr>
            <w:proofErr w:type="spellStart"/>
            <w:r w:rsidRPr="000B4C73">
              <w:rPr>
                <w:b/>
                <w:color w:val="FFFFFF"/>
                <w:sz w:val="24"/>
                <w:szCs w:val="24"/>
              </w:rPr>
              <w:t>Momento</w:t>
            </w:r>
            <w:proofErr w:type="spellEnd"/>
          </w:p>
        </w:tc>
        <w:tc>
          <w:tcPr>
            <w:tcW w:w="4320" w:type="dxa"/>
            <w:shd w:val="clear" w:color="auto" w:fill="1F4E79"/>
            <w:vAlign w:val="center"/>
          </w:tcPr>
          <w:p w14:paraId="0997AEFF" w14:textId="77777777" w:rsidR="00CB1385" w:rsidRPr="000B4C73" w:rsidRDefault="00000000">
            <w:pPr>
              <w:rPr>
                <w:sz w:val="24"/>
                <w:szCs w:val="24"/>
              </w:rPr>
            </w:pPr>
            <w:r w:rsidRPr="000B4C73">
              <w:rPr>
                <w:b/>
                <w:color w:val="FFFFFF"/>
                <w:sz w:val="24"/>
                <w:szCs w:val="24"/>
              </w:rPr>
              <w:t>Actividad de aseguramiento</w:t>
            </w:r>
          </w:p>
        </w:tc>
        <w:tc>
          <w:tcPr>
            <w:tcW w:w="2376" w:type="dxa"/>
            <w:shd w:val="clear" w:color="auto" w:fill="1F4E79"/>
            <w:vAlign w:val="center"/>
          </w:tcPr>
          <w:p w14:paraId="1B21121A" w14:textId="77777777" w:rsidR="00CB1385" w:rsidRPr="000B4C73" w:rsidRDefault="00000000">
            <w:pPr>
              <w:rPr>
                <w:sz w:val="24"/>
                <w:szCs w:val="24"/>
              </w:rPr>
            </w:pPr>
            <w:r w:rsidRPr="000B4C73">
              <w:rPr>
                <w:b/>
                <w:color w:val="FFFFFF"/>
                <w:sz w:val="24"/>
                <w:szCs w:val="24"/>
              </w:rPr>
              <w:t>Responsable</w:t>
            </w:r>
          </w:p>
        </w:tc>
        <w:tc>
          <w:tcPr>
            <w:tcW w:w="2376" w:type="dxa"/>
            <w:shd w:val="clear" w:color="auto" w:fill="1F4E79"/>
            <w:vAlign w:val="center"/>
          </w:tcPr>
          <w:p w14:paraId="5EC04264" w14:textId="77777777" w:rsidR="00CB1385" w:rsidRPr="000B4C73" w:rsidRDefault="00000000">
            <w:pPr>
              <w:rPr>
                <w:sz w:val="24"/>
                <w:szCs w:val="24"/>
              </w:rPr>
            </w:pPr>
            <w:r w:rsidRPr="000B4C73">
              <w:rPr>
                <w:b/>
                <w:color w:val="FFFFFF"/>
                <w:sz w:val="24"/>
                <w:szCs w:val="24"/>
              </w:rPr>
              <w:t>Evidencia</w:t>
            </w:r>
          </w:p>
        </w:tc>
      </w:tr>
      <w:tr w:rsidR="00CB1385" w:rsidRPr="000B4C73" w14:paraId="2B9D722A" w14:textId="77777777">
        <w:trPr>
          <w:jc w:val="center"/>
        </w:trPr>
        <w:tc>
          <w:tcPr>
            <w:tcW w:w="1944" w:type="dxa"/>
          </w:tcPr>
          <w:p w14:paraId="2A11EE40" w14:textId="77777777" w:rsidR="00CB1385" w:rsidRPr="000B4C73" w:rsidRDefault="00000000">
            <w:pPr>
              <w:rPr>
                <w:sz w:val="24"/>
                <w:szCs w:val="24"/>
              </w:rPr>
            </w:pPr>
            <w:r w:rsidRPr="000B4C73">
              <w:rPr>
                <w:sz w:val="24"/>
                <w:szCs w:val="24"/>
              </w:rPr>
              <w:t>Inicio de componente</w:t>
            </w:r>
          </w:p>
        </w:tc>
        <w:tc>
          <w:tcPr>
            <w:tcW w:w="4320" w:type="dxa"/>
          </w:tcPr>
          <w:p w14:paraId="0CEDDF60" w14:textId="77777777" w:rsidR="00CB1385" w:rsidRPr="000B4C73" w:rsidRDefault="00000000">
            <w:pPr>
              <w:rPr>
                <w:sz w:val="24"/>
                <w:szCs w:val="24"/>
                <w:lang w:val="es-BO"/>
              </w:rPr>
            </w:pPr>
            <w:r w:rsidRPr="000B4C73">
              <w:rPr>
                <w:sz w:val="24"/>
                <w:szCs w:val="24"/>
                <w:lang w:val="es-BO"/>
              </w:rPr>
              <w:t>Revisión de alcance, criterios de aceptación, responsable, riesgos, dependencias y evidencia esperada.</w:t>
            </w:r>
          </w:p>
        </w:tc>
        <w:tc>
          <w:tcPr>
            <w:tcW w:w="2376" w:type="dxa"/>
          </w:tcPr>
          <w:p w14:paraId="1C9F1C5A" w14:textId="77777777" w:rsidR="00CB1385" w:rsidRPr="000B4C73" w:rsidRDefault="00000000">
            <w:pPr>
              <w:rPr>
                <w:sz w:val="24"/>
                <w:szCs w:val="24"/>
                <w:lang w:val="es-BO"/>
              </w:rPr>
            </w:pPr>
            <w:r w:rsidRPr="000B4C73">
              <w:rPr>
                <w:sz w:val="24"/>
                <w:szCs w:val="24"/>
                <w:lang w:val="es-BO"/>
              </w:rPr>
              <w:t>Director del proyecto / responsable del componente</w:t>
            </w:r>
          </w:p>
        </w:tc>
        <w:tc>
          <w:tcPr>
            <w:tcW w:w="2376" w:type="dxa"/>
          </w:tcPr>
          <w:p w14:paraId="1F0F5E32" w14:textId="77777777" w:rsidR="00CB1385" w:rsidRPr="000B4C73" w:rsidRDefault="00000000">
            <w:pPr>
              <w:rPr>
                <w:sz w:val="24"/>
                <w:szCs w:val="24"/>
              </w:rPr>
            </w:pPr>
            <w:r w:rsidRPr="000B4C73">
              <w:rPr>
                <w:sz w:val="24"/>
                <w:szCs w:val="24"/>
              </w:rPr>
              <w:t xml:space="preserve">Checklist de </w:t>
            </w:r>
            <w:proofErr w:type="spellStart"/>
            <w:r w:rsidRPr="000B4C73">
              <w:rPr>
                <w:sz w:val="24"/>
                <w:szCs w:val="24"/>
              </w:rPr>
              <w:t>inicio</w:t>
            </w:r>
            <w:proofErr w:type="spellEnd"/>
            <w:r w:rsidRPr="000B4C73">
              <w:rPr>
                <w:sz w:val="24"/>
                <w:szCs w:val="24"/>
              </w:rPr>
              <w:t xml:space="preserve"> </w:t>
            </w:r>
            <w:proofErr w:type="spellStart"/>
            <w:r w:rsidRPr="000B4C73">
              <w:rPr>
                <w:sz w:val="24"/>
                <w:szCs w:val="24"/>
              </w:rPr>
              <w:t>aprobado</w:t>
            </w:r>
            <w:proofErr w:type="spellEnd"/>
            <w:r w:rsidRPr="000B4C73">
              <w:rPr>
                <w:sz w:val="24"/>
                <w:szCs w:val="24"/>
              </w:rPr>
              <w:t>.</w:t>
            </w:r>
          </w:p>
        </w:tc>
      </w:tr>
      <w:tr w:rsidR="00CB1385" w:rsidRPr="000B4C73" w14:paraId="1D430CB7" w14:textId="77777777">
        <w:trPr>
          <w:jc w:val="center"/>
        </w:trPr>
        <w:tc>
          <w:tcPr>
            <w:tcW w:w="1944" w:type="dxa"/>
            <w:shd w:val="clear" w:color="auto" w:fill="F8FBFD"/>
          </w:tcPr>
          <w:p w14:paraId="52319278" w14:textId="77777777" w:rsidR="00CB1385" w:rsidRPr="000B4C73" w:rsidRDefault="00000000">
            <w:pPr>
              <w:rPr>
                <w:sz w:val="24"/>
                <w:szCs w:val="24"/>
              </w:rPr>
            </w:pPr>
            <w:r w:rsidRPr="000B4C73">
              <w:rPr>
                <w:sz w:val="24"/>
                <w:szCs w:val="24"/>
              </w:rPr>
              <w:t>Cloud</w:t>
            </w:r>
          </w:p>
        </w:tc>
        <w:tc>
          <w:tcPr>
            <w:tcW w:w="4320" w:type="dxa"/>
            <w:shd w:val="clear" w:color="auto" w:fill="F8FBFD"/>
          </w:tcPr>
          <w:p w14:paraId="52CCDDEF" w14:textId="77777777" w:rsidR="00CB1385" w:rsidRPr="000B4C73" w:rsidRDefault="00000000">
            <w:pPr>
              <w:rPr>
                <w:sz w:val="24"/>
                <w:szCs w:val="24"/>
                <w:lang w:val="es-BO"/>
              </w:rPr>
            </w:pPr>
            <w:r w:rsidRPr="000B4C73">
              <w:rPr>
                <w:sz w:val="24"/>
                <w:szCs w:val="24"/>
                <w:lang w:val="es-BO"/>
              </w:rPr>
              <w:t xml:space="preserve">Revisión de arquitectura </w:t>
            </w:r>
            <w:proofErr w:type="spellStart"/>
            <w:r w:rsidRPr="000B4C73">
              <w:rPr>
                <w:sz w:val="24"/>
                <w:szCs w:val="24"/>
                <w:lang w:val="es-BO"/>
              </w:rPr>
              <w:t>cloud</w:t>
            </w:r>
            <w:proofErr w:type="spellEnd"/>
            <w:r w:rsidRPr="000B4C73">
              <w:rPr>
                <w:sz w:val="24"/>
                <w:szCs w:val="24"/>
                <w:lang w:val="es-BO"/>
              </w:rPr>
              <w:t>, separación de ambientes, políticas de acceso, respaldo, continuidad, monitoreo, logs y costos.</w:t>
            </w:r>
          </w:p>
        </w:tc>
        <w:tc>
          <w:tcPr>
            <w:tcW w:w="2376" w:type="dxa"/>
            <w:shd w:val="clear" w:color="auto" w:fill="F8FBFD"/>
          </w:tcPr>
          <w:p w14:paraId="186AF996" w14:textId="77777777" w:rsidR="00CB1385" w:rsidRPr="000B4C73" w:rsidRDefault="00000000">
            <w:pPr>
              <w:rPr>
                <w:sz w:val="24"/>
                <w:szCs w:val="24"/>
              </w:rPr>
            </w:pPr>
            <w:proofErr w:type="spellStart"/>
            <w:r w:rsidRPr="000B4C73">
              <w:rPr>
                <w:sz w:val="24"/>
                <w:szCs w:val="24"/>
              </w:rPr>
              <w:t>Asesor</w:t>
            </w:r>
            <w:proofErr w:type="spellEnd"/>
            <w:r w:rsidRPr="000B4C73">
              <w:rPr>
                <w:sz w:val="24"/>
                <w:szCs w:val="24"/>
              </w:rPr>
              <w:t xml:space="preserve"> cloud / TI / seguridad</w:t>
            </w:r>
          </w:p>
        </w:tc>
        <w:tc>
          <w:tcPr>
            <w:tcW w:w="2376" w:type="dxa"/>
            <w:shd w:val="clear" w:color="auto" w:fill="F8FBFD"/>
          </w:tcPr>
          <w:p w14:paraId="5AF5A836" w14:textId="77777777" w:rsidR="00CB1385" w:rsidRPr="000B4C73" w:rsidRDefault="00000000">
            <w:pPr>
              <w:rPr>
                <w:sz w:val="24"/>
                <w:szCs w:val="24"/>
                <w:lang w:val="es-BO"/>
              </w:rPr>
            </w:pPr>
            <w:r w:rsidRPr="000B4C73">
              <w:rPr>
                <w:sz w:val="24"/>
                <w:szCs w:val="24"/>
                <w:lang w:val="es-BO"/>
              </w:rPr>
              <w:t xml:space="preserve">Informe de revisión </w:t>
            </w:r>
            <w:proofErr w:type="spellStart"/>
            <w:r w:rsidRPr="000B4C73">
              <w:rPr>
                <w:sz w:val="24"/>
                <w:szCs w:val="24"/>
                <w:lang w:val="es-BO"/>
              </w:rPr>
              <w:t>cloud</w:t>
            </w:r>
            <w:proofErr w:type="spellEnd"/>
            <w:r w:rsidRPr="000B4C73">
              <w:rPr>
                <w:sz w:val="24"/>
                <w:szCs w:val="24"/>
                <w:lang w:val="es-BO"/>
              </w:rPr>
              <w:t xml:space="preserve"> y </w:t>
            </w:r>
            <w:proofErr w:type="spellStart"/>
            <w:r w:rsidRPr="000B4C73">
              <w:rPr>
                <w:sz w:val="24"/>
                <w:szCs w:val="24"/>
                <w:lang w:val="es-BO"/>
              </w:rPr>
              <w:t>checklist</w:t>
            </w:r>
            <w:proofErr w:type="spellEnd"/>
            <w:r w:rsidRPr="000B4C73">
              <w:rPr>
                <w:sz w:val="24"/>
                <w:szCs w:val="24"/>
                <w:lang w:val="es-BO"/>
              </w:rPr>
              <w:t xml:space="preserve"> de configuración.</w:t>
            </w:r>
          </w:p>
        </w:tc>
      </w:tr>
      <w:tr w:rsidR="00CB1385" w:rsidRPr="000B4C73" w14:paraId="14BDFD47" w14:textId="77777777">
        <w:trPr>
          <w:jc w:val="center"/>
        </w:trPr>
        <w:tc>
          <w:tcPr>
            <w:tcW w:w="1944" w:type="dxa"/>
          </w:tcPr>
          <w:p w14:paraId="304B8DF1" w14:textId="77777777" w:rsidR="00CB1385" w:rsidRPr="000B4C73" w:rsidRDefault="00000000">
            <w:pPr>
              <w:rPr>
                <w:sz w:val="24"/>
                <w:szCs w:val="24"/>
              </w:rPr>
            </w:pPr>
            <w:proofErr w:type="spellStart"/>
            <w:r w:rsidRPr="000B4C73">
              <w:rPr>
                <w:sz w:val="24"/>
                <w:szCs w:val="24"/>
              </w:rPr>
              <w:t>Adquisiciones</w:t>
            </w:r>
            <w:proofErr w:type="spellEnd"/>
          </w:p>
        </w:tc>
        <w:tc>
          <w:tcPr>
            <w:tcW w:w="4320" w:type="dxa"/>
          </w:tcPr>
          <w:p w14:paraId="5D9118A3" w14:textId="77777777" w:rsidR="00CB1385" w:rsidRPr="000B4C73" w:rsidRDefault="00000000">
            <w:pPr>
              <w:rPr>
                <w:sz w:val="24"/>
                <w:szCs w:val="24"/>
                <w:lang w:val="es-BO"/>
              </w:rPr>
            </w:pPr>
            <w:r w:rsidRPr="000B4C73">
              <w:rPr>
                <w:sz w:val="24"/>
                <w:szCs w:val="24"/>
                <w:lang w:val="es-BO"/>
              </w:rPr>
              <w:t>Validación de cotizaciones, comparación técnica-económica, contratos, SLA, tiempos de entrega y recepción conforme.</w:t>
            </w:r>
          </w:p>
        </w:tc>
        <w:tc>
          <w:tcPr>
            <w:tcW w:w="2376" w:type="dxa"/>
          </w:tcPr>
          <w:p w14:paraId="226B0700" w14:textId="77777777" w:rsidR="00CB1385" w:rsidRPr="000B4C73" w:rsidRDefault="00000000">
            <w:pPr>
              <w:rPr>
                <w:sz w:val="24"/>
                <w:szCs w:val="24"/>
              </w:rPr>
            </w:pPr>
            <w:proofErr w:type="spellStart"/>
            <w:r w:rsidRPr="000B4C73">
              <w:rPr>
                <w:sz w:val="24"/>
                <w:szCs w:val="24"/>
              </w:rPr>
              <w:t>Adquisiciones</w:t>
            </w:r>
            <w:proofErr w:type="spellEnd"/>
            <w:r w:rsidRPr="000B4C73">
              <w:rPr>
                <w:sz w:val="24"/>
                <w:szCs w:val="24"/>
              </w:rPr>
              <w:t xml:space="preserve"> / </w:t>
            </w:r>
            <w:proofErr w:type="spellStart"/>
            <w:r w:rsidRPr="000B4C73">
              <w:rPr>
                <w:sz w:val="24"/>
                <w:szCs w:val="24"/>
              </w:rPr>
              <w:t>finanzas</w:t>
            </w:r>
            <w:proofErr w:type="spellEnd"/>
            <w:r w:rsidRPr="000B4C73">
              <w:rPr>
                <w:sz w:val="24"/>
                <w:szCs w:val="24"/>
              </w:rPr>
              <w:t xml:space="preserve"> / responsable técnico</w:t>
            </w:r>
          </w:p>
        </w:tc>
        <w:tc>
          <w:tcPr>
            <w:tcW w:w="2376" w:type="dxa"/>
          </w:tcPr>
          <w:p w14:paraId="7EF8400C" w14:textId="77777777" w:rsidR="00CB1385" w:rsidRPr="000B4C73" w:rsidRDefault="00000000">
            <w:pPr>
              <w:rPr>
                <w:sz w:val="24"/>
                <w:szCs w:val="24"/>
                <w:lang w:val="es-BO"/>
              </w:rPr>
            </w:pPr>
            <w:r w:rsidRPr="000B4C73">
              <w:rPr>
                <w:sz w:val="24"/>
                <w:szCs w:val="24"/>
                <w:lang w:val="es-BO"/>
              </w:rPr>
              <w:t>Matriz de evaluación y acta de recepción.</w:t>
            </w:r>
          </w:p>
        </w:tc>
      </w:tr>
      <w:tr w:rsidR="00CB1385" w:rsidRPr="000B4C73" w14:paraId="118ADCC6" w14:textId="77777777">
        <w:trPr>
          <w:jc w:val="center"/>
        </w:trPr>
        <w:tc>
          <w:tcPr>
            <w:tcW w:w="1944" w:type="dxa"/>
            <w:shd w:val="clear" w:color="auto" w:fill="F8FBFD"/>
          </w:tcPr>
          <w:p w14:paraId="57AA5C71" w14:textId="77777777" w:rsidR="00CB1385" w:rsidRPr="000B4C73" w:rsidRDefault="00000000">
            <w:pPr>
              <w:rPr>
                <w:sz w:val="24"/>
                <w:szCs w:val="24"/>
              </w:rPr>
            </w:pPr>
            <w:r w:rsidRPr="000B4C73">
              <w:rPr>
                <w:sz w:val="24"/>
                <w:szCs w:val="24"/>
              </w:rPr>
              <w:t>Software</w:t>
            </w:r>
          </w:p>
        </w:tc>
        <w:tc>
          <w:tcPr>
            <w:tcW w:w="4320" w:type="dxa"/>
            <w:shd w:val="clear" w:color="auto" w:fill="F8FBFD"/>
          </w:tcPr>
          <w:p w14:paraId="3DA9381D" w14:textId="77777777" w:rsidR="00CB1385" w:rsidRPr="000B4C73" w:rsidRDefault="00000000">
            <w:pPr>
              <w:rPr>
                <w:sz w:val="24"/>
                <w:szCs w:val="24"/>
                <w:lang w:val="es-BO"/>
              </w:rPr>
            </w:pPr>
            <w:r w:rsidRPr="000B4C73">
              <w:rPr>
                <w:sz w:val="24"/>
                <w:szCs w:val="24"/>
                <w:lang w:val="es-BO"/>
              </w:rPr>
              <w:t>Revisión de prototipos, modelo de datos, integraciones, código/configuración, documentación técnica, pruebas internas y UAT.</w:t>
            </w:r>
          </w:p>
        </w:tc>
        <w:tc>
          <w:tcPr>
            <w:tcW w:w="2376" w:type="dxa"/>
            <w:shd w:val="clear" w:color="auto" w:fill="F8FBFD"/>
          </w:tcPr>
          <w:p w14:paraId="1FDA7AF1" w14:textId="77777777" w:rsidR="00CB1385" w:rsidRPr="000B4C73" w:rsidRDefault="00000000">
            <w:pPr>
              <w:rPr>
                <w:sz w:val="24"/>
                <w:szCs w:val="24"/>
                <w:lang w:val="es-BO"/>
              </w:rPr>
            </w:pPr>
            <w:r w:rsidRPr="000B4C73">
              <w:rPr>
                <w:sz w:val="24"/>
                <w:szCs w:val="24"/>
                <w:lang w:val="es-BO"/>
              </w:rPr>
              <w:t>Líder técnico / QA / usuarios clave</w:t>
            </w:r>
          </w:p>
        </w:tc>
        <w:tc>
          <w:tcPr>
            <w:tcW w:w="2376" w:type="dxa"/>
            <w:shd w:val="clear" w:color="auto" w:fill="F8FBFD"/>
          </w:tcPr>
          <w:p w14:paraId="1BAB3131" w14:textId="77777777" w:rsidR="00CB1385" w:rsidRPr="000B4C73" w:rsidRDefault="00000000">
            <w:pPr>
              <w:rPr>
                <w:sz w:val="24"/>
                <w:szCs w:val="24"/>
                <w:lang w:val="es-BO"/>
              </w:rPr>
            </w:pPr>
            <w:r w:rsidRPr="000B4C73">
              <w:rPr>
                <w:sz w:val="24"/>
                <w:szCs w:val="24"/>
                <w:lang w:val="es-BO"/>
              </w:rPr>
              <w:t>Matriz de pruebas, reporte UAT y acta de aceptación.</w:t>
            </w:r>
          </w:p>
        </w:tc>
      </w:tr>
      <w:tr w:rsidR="00CB1385" w:rsidRPr="000B4C73" w14:paraId="10F40121" w14:textId="77777777">
        <w:trPr>
          <w:jc w:val="center"/>
        </w:trPr>
        <w:tc>
          <w:tcPr>
            <w:tcW w:w="1944" w:type="dxa"/>
          </w:tcPr>
          <w:p w14:paraId="174465B5" w14:textId="77777777" w:rsidR="00CB1385" w:rsidRPr="000B4C73" w:rsidRDefault="00000000">
            <w:pPr>
              <w:rPr>
                <w:sz w:val="24"/>
                <w:szCs w:val="24"/>
              </w:rPr>
            </w:pPr>
            <w:r w:rsidRPr="000B4C73">
              <w:rPr>
                <w:sz w:val="24"/>
                <w:szCs w:val="24"/>
              </w:rPr>
              <w:t>Redes</w:t>
            </w:r>
          </w:p>
        </w:tc>
        <w:tc>
          <w:tcPr>
            <w:tcW w:w="4320" w:type="dxa"/>
          </w:tcPr>
          <w:p w14:paraId="35FE9910" w14:textId="77777777" w:rsidR="00CB1385" w:rsidRPr="000B4C73" w:rsidRDefault="00000000">
            <w:pPr>
              <w:rPr>
                <w:sz w:val="24"/>
                <w:szCs w:val="24"/>
                <w:lang w:val="es-BO"/>
              </w:rPr>
            </w:pPr>
            <w:r w:rsidRPr="000B4C73">
              <w:rPr>
                <w:sz w:val="24"/>
                <w:szCs w:val="24"/>
                <w:lang w:val="es-BO"/>
              </w:rPr>
              <w:t>Revisión de diseño, instalación, cableado, VPN, firewall, VLAN, conectividad, soporte seguro y documentación as-</w:t>
            </w:r>
            <w:proofErr w:type="spellStart"/>
            <w:r w:rsidRPr="000B4C73">
              <w:rPr>
                <w:sz w:val="24"/>
                <w:szCs w:val="24"/>
                <w:lang w:val="es-BO"/>
              </w:rPr>
              <w:t>built</w:t>
            </w:r>
            <w:proofErr w:type="spellEnd"/>
            <w:r w:rsidRPr="000B4C73">
              <w:rPr>
                <w:sz w:val="24"/>
                <w:szCs w:val="24"/>
                <w:lang w:val="es-BO"/>
              </w:rPr>
              <w:t>.</w:t>
            </w:r>
          </w:p>
        </w:tc>
        <w:tc>
          <w:tcPr>
            <w:tcW w:w="2376" w:type="dxa"/>
          </w:tcPr>
          <w:p w14:paraId="0342B928" w14:textId="77777777" w:rsidR="00CB1385" w:rsidRPr="000B4C73" w:rsidRDefault="00000000">
            <w:pPr>
              <w:rPr>
                <w:sz w:val="24"/>
                <w:szCs w:val="24"/>
              </w:rPr>
            </w:pPr>
            <w:proofErr w:type="spellStart"/>
            <w:r w:rsidRPr="000B4C73">
              <w:rPr>
                <w:sz w:val="24"/>
                <w:szCs w:val="24"/>
              </w:rPr>
              <w:t>Experto</w:t>
            </w:r>
            <w:proofErr w:type="spellEnd"/>
            <w:r w:rsidRPr="000B4C73">
              <w:rPr>
                <w:sz w:val="24"/>
                <w:szCs w:val="24"/>
              </w:rPr>
              <w:t xml:space="preserve"> </w:t>
            </w:r>
            <w:proofErr w:type="spellStart"/>
            <w:r w:rsidRPr="000B4C73">
              <w:rPr>
                <w:sz w:val="24"/>
                <w:szCs w:val="24"/>
              </w:rPr>
              <w:t>en</w:t>
            </w:r>
            <w:proofErr w:type="spellEnd"/>
            <w:r w:rsidRPr="000B4C73">
              <w:rPr>
                <w:sz w:val="24"/>
                <w:szCs w:val="24"/>
              </w:rPr>
              <w:t xml:space="preserve"> redes / TI</w:t>
            </w:r>
          </w:p>
        </w:tc>
        <w:tc>
          <w:tcPr>
            <w:tcW w:w="2376" w:type="dxa"/>
          </w:tcPr>
          <w:p w14:paraId="31C5EBCE" w14:textId="77777777" w:rsidR="00CB1385" w:rsidRPr="000B4C73" w:rsidRDefault="00000000">
            <w:pPr>
              <w:rPr>
                <w:sz w:val="24"/>
                <w:szCs w:val="24"/>
              </w:rPr>
            </w:pPr>
            <w:r w:rsidRPr="000B4C73">
              <w:rPr>
                <w:sz w:val="24"/>
                <w:szCs w:val="24"/>
              </w:rPr>
              <w:t>Pruebas de latencia, velocidad, failover y plano as-built.</w:t>
            </w:r>
          </w:p>
        </w:tc>
      </w:tr>
      <w:tr w:rsidR="00CB1385" w:rsidRPr="000B4C73" w14:paraId="163AF180" w14:textId="77777777">
        <w:trPr>
          <w:jc w:val="center"/>
        </w:trPr>
        <w:tc>
          <w:tcPr>
            <w:tcW w:w="1944" w:type="dxa"/>
            <w:shd w:val="clear" w:color="auto" w:fill="F8FBFD"/>
          </w:tcPr>
          <w:p w14:paraId="7BDBF772" w14:textId="77777777" w:rsidR="00CB1385" w:rsidRPr="000B4C73" w:rsidRDefault="00000000">
            <w:pPr>
              <w:rPr>
                <w:sz w:val="24"/>
                <w:szCs w:val="24"/>
              </w:rPr>
            </w:pPr>
            <w:r w:rsidRPr="000B4C73">
              <w:rPr>
                <w:sz w:val="24"/>
                <w:szCs w:val="24"/>
              </w:rPr>
              <w:t>Infraestructura</w:t>
            </w:r>
          </w:p>
        </w:tc>
        <w:tc>
          <w:tcPr>
            <w:tcW w:w="4320" w:type="dxa"/>
            <w:shd w:val="clear" w:color="auto" w:fill="F8FBFD"/>
          </w:tcPr>
          <w:p w14:paraId="40B0D3EA" w14:textId="77777777" w:rsidR="00CB1385" w:rsidRPr="000B4C73" w:rsidRDefault="00000000">
            <w:pPr>
              <w:rPr>
                <w:sz w:val="24"/>
                <w:szCs w:val="24"/>
                <w:lang w:val="es-BO"/>
              </w:rPr>
            </w:pPr>
            <w:r w:rsidRPr="000B4C73">
              <w:rPr>
                <w:sz w:val="24"/>
                <w:szCs w:val="24"/>
                <w:lang w:val="es-BO"/>
              </w:rPr>
              <w:t xml:space="preserve">Revisión de preparación del terreno, racks, </w:t>
            </w:r>
            <w:r w:rsidRPr="000B4C73">
              <w:rPr>
                <w:sz w:val="24"/>
                <w:szCs w:val="24"/>
                <w:lang w:val="es-BO"/>
              </w:rPr>
              <w:lastRenderedPageBreak/>
              <w:t>gabinetes, UPS, etiquetado, equipos instalados, respaldo local y seguridad física.</w:t>
            </w:r>
          </w:p>
        </w:tc>
        <w:tc>
          <w:tcPr>
            <w:tcW w:w="2376" w:type="dxa"/>
            <w:shd w:val="clear" w:color="auto" w:fill="F8FBFD"/>
          </w:tcPr>
          <w:p w14:paraId="5ABE8974" w14:textId="77777777" w:rsidR="00CB1385" w:rsidRPr="000B4C73" w:rsidRDefault="00000000">
            <w:pPr>
              <w:rPr>
                <w:sz w:val="24"/>
                <w:szCs w:val="24"/>
                <w:lang w:val="es-BO"/>
              </w:rPr>
            </w:pPr>
            <w:r w:rsidRPr="000B4C73">
              <w:rPr>
                <w:sz w:val="24"/>
                <w:szCs w:val="24"/>
                <w:lang w:val="es-BO"/>
              </w:rPr>
              <w:lastRenderedPageBreak/>
              <w:t xml:space="preserve">Experto en infraestructura / </w:t>
            </w:r>
            <w:r w:rsidRPr="000B4C73">
              <w:rPr>
                <w:sz w:val="24"/>
                <w:szCs w:val="24"/>
                <w:lang w:val="es-BO"/>
              </w:rPr>
              <w:lastRenderedPageBreak/>
              <w:t>TI / seguridad física</w:t>
            </w:r>
          </w:p>
        </w:tc>
        <w:tc>
          <w:tcPr>
            <w:tcW w:w="2376" w:type="dxa"/>
            <w:shd w:val="clear" w:color="auto" w:fill="F8FBFD"/>
          </w:tcPr>
          <w:p w14:paraId="5AAC11FD" w14:textId="77777777" w:rsidR="00CB1385" w:rsidRPr="000B4C73" w:rsidRDefault="00000000">
            <w:pPr>
              <w:rPr>
                <w:sz w:val="24"/>
                <w:szCs w:val="24"/>
                <w:lang w:val="es-BO"/>
              </w:rPr>
            </w:pPr>
            <w:proofErr w:type="spellStart"/>
            <w:r w:rsidRPr="000B4C73">
              <w:rPr>
                <w:sz w:val="24"/>
                <w:szCs w:val="24"/>
                <w:lang w:val="es-BO"/>
              </w:rPr>
              <w:lastRenderedPageBreak/>
              <w:t>Checklist</w:t>
            </w:r>
            <w:proofErr w:type="spellEnd"/>
            <w:r w:rsidRPr="000B4C73">
              <w:rPr>
                <w:sz w:val="24"/>
                <w:szCs w:val="24"/>
                <w:lang w:val="es-BO"/>
              </w:rPr>
              <w:t xml:space="preserve"> físico, inventario, </w:t>
            </w:r>
            <w:r w:rsidRPr="000B4C73">
              <w:rPr>
                <w:sz w:val="24"/>
                <w:szCs w:val="24"/>
                <w:lang w:val="es-BO"/>
              </w:rPr>
              <w:lastRenderedPageBreak/>
              <w:t>fotografías y acta de instalación.</w:t>
            </w:r>
          </w:p>
        </w:tc>
      </w:tr>
      <w:tr w:rsidR="00CB1385" w:rsidRPr="000B4C73" w14:paraId="5F81BD94" w14:textId="77777777">
        <w:trPr>
          <w:jc w:val="center"/>
        </w:trPr>
        <w:tc>
          <w:tcPr>
            <w:tcW w:w="1944" w:type="dxa"/>
          </w:tcPr>
          <w:p w14:paraId="6E4F8620" w14:textId="77777777" w:rsidR="00CB1385" w:rsidRPr="000B4C73" w:rsidRDefault="00000000">
            <w:pPr>
              <w:rPr>
                <w:sz w:val="24"/>
                <w:szCs w:val="24"/>
              </w:rPr>
            </w:pPr>
            <w:proofErr w:type="spellStart"/>
            <w:r w:rsidRPr="000B4C73">
              <w:rPr>
                <w:sz w:val="24"/>
                <w:szCs w:val="24"/>
              </w:rPr>
              <w:lastRenderedPageBreak/>
              <w:t>Capacitación</w:t>
            </w:r>
            <w:proofErr w:type="spellEnd"/>
            <w:r w:rsidRPr="000B4C73">
              <w:rPr>
                <w:sz w:val="24"/>
                <w:szCs w:val="24"/>
              </w:rPr>
              <w:t xml:space="preserve"> y </w:t>
            </w:r>
            <w:proofErr w:type="spellStart"/>
            <w:r w:rsidRPr="000B4C73">
              <w:rPr>
                <w:sz w:val="24"/>
                <w:szCs w:val="24"/>
              </w:rPr>
              <w:t>manuales</w:t>
            </w:r>
            <w:proofErr w:type="spellEnd"/>
          </w:p>
        </w:tc>
        <w:tc>
          <w:tcPr>
            <w:tcW w:w="4320" w:type="dxa"/>
          </w:tcPr>
          <w:p w14:paraId="7BD97687" w14:textId="77777777" w:rsidR="00CB1385" w:rsidRPr="000B4C73" w:rsidRDefault="00000000">
            <w:pPr>
              <w:rPr>
                <w:sz w:val="24"/>
                <w:szCs w:val="24"/>
                <w:lang w:val="es-BO"/>
              </w:rPr>
            </w:pPr>
            <w:r w:rsidRPr="000B4C73">
              <w:rPr>
                <w:sz w:val="24"/>
                <w:szCs w:val="24"/>
                <w:lang w:val="es-BO"/>
              </w:rPr>
              <w:t>Verificación de que los usuarios reciban manuales, guías prácticas, sesiones de capacitación y soporte inicial.</w:t>
            </w:r>
          </w:p>
        </w:tc>
        <w:tc>
          <w:tcPr>
            <w:tcW w:w="2376" w:type="dxa"/>
          </w:tcPr>
          <w:p w14:paraId="60A51173" w14:textId="77777777" w:rsidR="00CB1385" w:rsidRPr="000B4C73" w:rsidRDefault="00000000">
            <w:pPr>
              <w:rPr>
                <w:sz w:val="24"/>
                <w:szCs w:val="24"/>
              </w:rPr>
            </w:pPr>
            <w:proofErr w:type="spellStart"/>
            <w:r w:rsidRPr="000B4C73">
              <w:rPr>
                <w:sz w:val="24"/>
                <w:szCs w:val="24"/>
              </w:rPr>
              <w:t>Capacitador</w:t>
            </w:r>
            <w:proofErr w:type="spellEnd"/>
            <w:r w:rsidRPr="000B4C73">
              <w:rPr>
                <w:sz w:val="24"/>
                <w:szCs w:val="24"/>
              </w:rPr>
              <w:t xml:space="preserve"> / RR. HH. / </w:t>
            </w:r>
            <w:proofErr w:type="gramStart"/>
            <w:r w:rsidRPr="000B4C73">
              <w:rPr>
                <w:sz w:val="24"/>
                <w:szCs w:val="24"/>
              </w:rPr>
              <w:t>responsable</w:t>
            </w:r>
            <w:proofErr w:type="gramEnd"/>
            <w:r w:rsidRPr="000B4C73">
              <w:rPr>
                <w:sz w:val="24"/>
                <w:szCs w:val="24"/>
              </w:rPr>
              <w:t xml:space="preserve"> de área</w:t>
            </w:r>
          </w:p>
        </w:tc>
        <w:tc>
          <w:tcPr>
            <w:tcW w:w="2376" w:type="dxa"/>
          </w:tcPr>
          <w:p w14:paraId="379B6516" w14:textId="77777777" w:rsidR="00CB1385" w:rsidRPr="000B4C73" w:rsidRDefault="00000000">
            <w:pPr>
              <w:rPr>
                <w:sz w:val="24"/>
                <w:szCs w:val="24"/>
                <w:lang w:val="es-BO"/>
              </w:rPr>
            </w:pPr>
            <w:r w:rsidRPr="000B4C73">
              <w:rPr>
                <w:sz w:val="24"/>
                <w:szCs w:val="24"/>
                <w:lang w:val="es-BO"/>
              </w:rPr>
              <w:t>Lista de asistencia, material entregado y encuesta/validación.</w:t>
            </w:r>
          </w:p>
        </w:tc>
      </w:tr>
      <w:tr w:rsidR="00CB1385" w:rsidRPr="000B4C73" w14:paraId="6D7F1098" w14:textId="77777777">
        <w:trPr>
          <w:jc w:val="center"/>
        </w:trPr>
        <w:tc>
          <w:tcPr>
            <w:tcW w:w="1944" w:type="dxa"/>
            <w:shd w:val="clear" w:color="auto" w:fill="F8FBFD"/>
          </w:tcPr>
          <w:p w14:paraId="0F52C6A3" w14:textId="77777777" w:rsidR="00CB1385" w:rsidRPr="000B4C73" w:rsidRDefault="00000000">
            <w:pPr>
              <w:rPr>
                <w:sz w:val="24"/>
                <w:szCs w:val="24"/>
              </w:rPr>
            </w:pPr>
            <w:r w:rsidRPr="000B4C73">
              <w:rPr>
                <w:sz w:val="24"/>
                <w:szCs w:val="24"/>
              </w:rPr>
              <w:t xml:space="preserve">Cierre de </w:t>
            </w:r>
            <w:proofErr w:type="spellStart"/>
            <w:r w:rsidRPr="000B4C73">
              <w:rPr>
                <w:sz w:val="24"/>
                <w:szCs w:val="24"/>
              </w:rPr>
              <w:t>componente</w:t>
            </w:r>
            <w:proofErr w:type="spellEnd"/>
          </w:p>
        </w:tc>
        <w:tc>
          <w:tcPr>
            <w:tcW w:w="4320" w:type="dxa"/>
            <w:shd w:val="clear" w:color="auto" w:fill="F8FBFD"/>
          </w:tcPr>
          <w:p w14:paraId="759B15F5" w14:textId="77777777" w:rsidR="00CB1385" w:rsidRPr="000B4C73" w:rsidRDefault="00000000">
            <w:pPr>
              <w:rPr>
                <w:sz w:val="24"/>
                <w:szCs w:val="24"/>
                <w:lang w:val="es-BO"/>
              </w:rPr>
            </w:pPr>
            <w:r w:rsidRPr="000B4C73">
              <w:rPr>
                <w:sz w:val="24"/>
                <w:szCs w:val="24"/>
                <w:lang w:val="es-BO"/>
              </w:rPr>
              <w:t>Revisión de entregables, observaciones, evidencias, riesgos remanentes y aprobación del área correspondiente.</w:t>
            </w:r>
          </w:p>
        </w:tc>
        <w:tc>
          <w:tcPr>
            <w:tcW w:w="2376" w:type="dxa"/>
            <w:shd w:val="clear" w:color="auto" w:fill="F8FBFD"/>
          </w:tcPr>
          <w:p w14:paraId="59A6416D" w14:textId="77777777" w:rsidR="00CB1385" w:rsidRPr="000B4C73" w:rsidRDefault="00000000">
            <w:pPr>
              <w:rPr>
                <w:sz w:val="24"/>
                <w:szCs w:val="24"/>
                <w:lang w:val="es-BO"/>
              </w:rPr>
            </w:pPr>
            <w:r w:rsidRPr="000B4C73">
              <w:rPr>
                <w:sz w:val="24"/>
                <w:szCs w:val="24"/>
                <w:lang w:val="es-BO"/>
              </w:rPr>
              <w:t>Director del proyecto / comité de revisión</w:t>
            </w:r>
          </w:p>
        </w:tc>
        <w:tc>
          <w:tcPr>
            <w:tcW w:w="2376" w:type="dxa"/>
            <w:shd w:val="clear" w:color="auto" w:fill="F8FBFD"/>
          </w:tcPr>
          <w:p w14:paraId="5A28E251" w14:textId="77777777" w:rsidR="00CB1385" w:rsidRPr="000B4C73" w:rsidRDefault="00000000">
            <w:pPr>
              <w:rPr>
                <w:sz w:val="24"/>
                <w:szCs w:val="24"/>
                <w:lang w:val="es-BO"/>
              </w:rPr>
            </w:pPr>
            <w:r w:rsidRPr="000B4C73">
              <w:rPr>
                <w:sz w:val="24"/>
                <w:szCs w:val="24"/>
                <w:lang w:val="es-BO"/>
              </w:rPr>
              <w:t>Acta de cierre del componente.</w:t>
            </w:r>
          </w:p>
        </w:tc>
      </w:tr>
    </w:tbl>
    <w:p w14:paraId="3EAC88E3" w14:textId="77777777" w:rsidR="00CB1385" w:rsidRPr="000B4C73" w:rsidRDefault="00CB1385">
      <w:pPr>
        <w:rPr>
          <w:sz w:val="24"/>
          <w:szCs w:val="24"/>
          <w:lang w:val="es-BO"/>
        </w:rPr>
      </w:pPr>
    </w:p>
    <w:p w14:paraId="7C0C3511" w14:textId="77777777" w:rsidR="00CB1385" w:rsidRPr="000B4C73" w:rsidRDefault="00000000">
      <w:pPr>
        <w:spacing w:after="120" w:line="252" w:lineRule="auto"/>
        <w:rPr>
          <w:sz w:val="24"/>
          <w:szCs w:val="24"/>
          <w:lang w:val="es-BO"/>
        </w:rPr>
      </w:pPr>
      <w:r w:rsidRPr="000B4C73">
        <w:rPr>
          <w:color w:val="1F1F1F"/>
          <w:sz w:val="24"/>
          <w:szCs w:val="24"/>
          <w:lang w:val="es-BO"/>
        </w:rPr>
        <w:t>El proyecto utilizará puertas de calidad para evitar que un componente avance sin cumplir condiciones mínimas. Estas puertas no reemplazan la aceptación final, pero reducen retrabajo y mejoran el control del avance.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24"/>
        <w:gridCol w:w="3298"/>
        <w:gridCol w:w="2942"/>
        <w:gridCol w:w="1790"/>
      </w:tblGrid>
      <w:tr w:rsidR="00CB1385" w:rsidRPr="000B4C73" w14:paraId="31C4A0C7" w14:textId="77777777">
        <w:trPr>
          <w:tblHeader/>
          <w:jc w:val="center"/>
        </w:trPr>
        <w:tc>
          <w:tcPr>
            <w:tcW w:w="1152" w:type="dxa"/>
            <w:shd w:val="clear" w:color="auto" w:fill="1F4E79"/>
            <w:vAlign w:val="center"/>
          </w:tcPr>
          <w:p w14:paraId="7B5CCDC0" w14:textId="77777777" w:rsidR="00CB1385" w:rsidRPr="000B4C73" w:rsidRDefault="00000000">
            <w:pPr>
              <w:rPr>
                <w:sz w:val="24"/>
                <w:szCs w:val="24"/>
              </w:rPr>
            </w:pPr>
            <w:r w:rsidRPr="000B4C73">
              <w:rPr>
                <w:b/>
                <w:color w:val="FFFFFF"/>
                <w:sz w:val="24"/>
                <w:szCs w:val="24"/>
              </w:rPr>
              <w:t>Puerta</w:t>
            </w:r>
          </w:p>
        </w:tc>
        <w:tc>
          <w:tcPr>
            <w:tcW w:w="2304" w:type="dxa"/>
            <w:shd w:val="clear" w:color="auto" w:fill="1F4E79"/>
            <w:vAlign w:val="center"/>
          </w:tcPr>
          <w:p w14:paraId="324E3344" w14:textId="77777777" w:rsidR="00CB1385" w:rsidRPr="000B4C73" w:rsidRDefault="00000000">
            <w:pPr>
              <w:rPr>
                <w:sz w:val="24"/>
                <w:szCs w:val="24"/>
              </w:rPr>
            </w:pPr>
            <w:r w:rsidRPr="000B4C73">
              <w:rPr>
                <w:b/>
                <w:color w:val="FFFFFF"/>
                <w:sz w:val="24"/>
                <w:szCs w:val="24"/>
              </w:rPr>
              <w:t>Nombre</w:t>
            </w:r>
          </w:p>
        </w:tc>
        <w:tc>
          <w:tcPr>
            <w:tcW w:w="5400" w:type="dxa"/>
            <w:shd w:val="clear" w:color="auto" w:fill="1F4E79"/>
            <w:vAlign w:val="center"/>
          </w:tcPr>
          <w:p w14:paraId="7D117C8F" w14:textId="77777777" w:rsidR="00CB1385" w:rsidRPr="000B4C73" w:rsidRDefault="00000000">
            <w:pPr>
              <w:rPr>
                <w:sz w:val="24"/>
                <w:szCs w:val="24"/>
              </w:rPr>
            </w:pPr>
            <w:r w:rsidRPr="000B4C73">
              <w:rPr>
                <w:b/>
                <w:color w:val="FFFFFF"/>
                <w:sz w:val="24"/>
                <w:szCs w:val="24"/>
              </w:rPr>
              <w:t>Condición de cumplimiento</w:t>
            </w:r>
          </w:p>
        </w:tc>
        <w:tc>
          <w:tcPr>
            <w:tcW w:w="2160" w:type="dxa"/>
            <w:shd w:val="clear" w:color="auto" w:fill="1F4E79"/>
            <w:vAlign w:val="center"/>
          </w:tcPr>
          <w:p w14:paraId="22E47762" w14:textId="77777777" w:rsidR="00CB1385" w:rsidRPr="000B4C73" w:rsidRDefault="00000000">
            <w:pPr>
              <w:rPr>
                <w:sz w:val="24"/>
                <w:szCs w:val="24"/>
              </w:rPr>
            </w:pPr>
            <w:r w:rsidRPr="000B4C73">
              <w:rPr>
                <w:b/>
                <w:color w:val="FFFFFF"/>
                <w:sz w:val="24"/>
                <w:szCs w:val="24"/>
              </w:rPr>
              <w:t>Resultado</w:t>
            </w:r>
          </w:p>
        </w:tc>
      </w:tr>
      <w:tr w:rsidR="00CB1385" w:rsidRPr="000B4C73" w14:paraId="08726628" w14:textId="77777777">
        <w:trPr>
          <w:jc w:val="center"/>
        </w:trPr>
        <w:tc>
          <w:tcPr>
            <w:tcW w:w="1152" w:type="dxa"/>
          </w:tcPr>
          <w:p w14:paraId="5F58B248" w14:textId="77777777" w:rsidR="00CB1385" w:rsidRPr="000B4C73" w:rsidRDefault="00000000">
            <w:pPr>
              <w:rPr>
                <w:sz w:val="24"/>
                <w:szCs w:val="24"/>
              </w:rPr>
            </w:pPr>
            <w:r w:rsidRPr="000B4C73">
              <w:rPr>
                <w:sz w:val="24"/>
                <w:szCs w:val="24"/>
              </w:rPr>
              <w:t>GQ-01</w:t>
            </w:r>
          </w:p>
        </w:tc>
        <w:tc>
          <w:tcPr>
            <w:tcW w:w="2304" w:type="dxa"/>
          </w:tcPr>
          <w:p w14:paraId="68BC52A3" w14:textId="77777777" w:rsidR="00CB1385" w:rsidRPr="000B4C73" w:rsidRDefault="00000000">
            <w:pPr>
              <w:rPr>
                <w:sz w:val="24"/>
                <w:szCs w:val="24"/>
              </w:rPr>
            </w:pPr>
            <w:r w:rsidRPr="000B4C73">
              <w:rPr>
                <w:sz w:val="24"/>
                <w:szCs w:val="24"/>
              </w:rPr>
              <w:t>Diseño aprobado</w:t>
            </w:r>
          </w:p>
        </w:tc>
        <w:tc>
          <w:tcPr>
            <w:tcW w:w="5400" w:type="dxa"/>
          </w:tcPr>
          <w:p w14:paraId="1BBB394B" w14:textId="77777777" w:rsidR="00CB1385" w:rsidRPr="000B4C73" w:rsidRDefault="00000000">
            <w:pPr>
              <w:rPr>
                <w:sz w:val="24"/>
                <w:szCs w:val="24"/>
                <w:lang w:val="es-BO"/>
              </w:rPr>
            </w:pPr>
            <w:r w:rsidRPr="000B4C73">
              <w:rPr>
                <w:sz w:val="24"/>
                <w:szCs w:val="24"/>
                <w:lang w:val="es-BO"/>
              </w:rPr>
              <w:t>El diseño o plan del componente está documentado, validado por el área técnica y alineado al EDT final.</w:t>
            </w:r>
          </w:p>
        </w:tc>
        <w:tc>
          <w:tcPr>
            <w:tcW w:w="2160" w:type="dxa"/>
          </w:tcPr>
          <w:p w14:paraId="7891B24F" w14:textId="77777777" w:rsidR="00CB1385" w:rsidRPr="000B4C73" w:rsidRDefault="00000000">
            <w:pPr>
              <w:rPr>
                <w:sz w:val="24"/>
                <w:szCs w:val="24"/>
                <w:lang w:val="es-BO"/>
              </w:rPr>
            </w:pPr>
            <w:r w:rsidRPr="000B4C73">
              <w:rPr>
                <w:sz w:val="24"/>
                <w:szCs w:val="24"/>
                <w:lang w:val="es-BO"/>
              </w:rPr>
              <w:t>Habilita ejecución técnica o contratación.</w:t>
            </w:r>
          </w:p>
        </w:tc>
      </w:tr>
      <w:tr w:rsidR="00CB1385" w:rsidRPr="000B4C73" w14:paraId="20AF5000" w14:textId="77777777">
        <w:trPr>
          <w:jc w:val="center"/>
        </w:trPr>
        <w:tc>
          <w:tcPr>
            <w:tcW w:w="1152" w:type="dxa"/>
            <w:shd w:val="clear" w:color="auto" w:fill="F8FBFD"/>
          </w:tcPr>
          <w:p w14:paraId="27C5BDE9" w14:textId="77777777" w:rsidR="00CB1385" w:rsidRPr="000B4C73" w:rsidRDefault="00000000">
            <w:pPr>
              <w:rPr>
                <w:sz w:val="24"/>
                <w:szCs w:val="24"/>
              </w:rPr>
            </w:pPr>
            <w:r w:rsidRPr="000B4C73">
              <w:rPr>
                <w:sz w:val="24"/>
                <w:szCs w:val="24"/>
              </w:rPr>
              <w:t>GQ-02</w:t>
            </w:r>
          </w:p>
        </w:tc>
        <w:tc>
          <w:tcPr>
            <w:tcW w:w="2304" w:type="dxa"/>
            <w:shd w:val="clear" w:color="auto" w:fill="F8FBFD"/>
          </w:tcPr>
          <w:p w14:paraId="68136204" w14:textId="77777777" w:rsidR="00CB1385" w:rsidRPr="000B4C73" w:rsidRDefault="00000000">
            <w:pPr>
              <w:rPr>
                <w:sz w:val="24"/>
                <w:szCs w:val="24"/>
              </w:rPr>
            </w:pPr>
            <w:r w:rsidRPr="000B4C73">
              <w:rPr>
                <w:sz w:val="24"/>
                <w:szCs w:val="24"/>
              </w:rPr>
              <w:t>Ejecución verificada</w:t>
            </w:r>
          </w:p>
        </w:tc>
        <w:tc>
          <w:tcPr>
            <w:tcW w:w="5400" w:type="dxa"/>
            <w:shd w:val="clear" w:color="auto" w:fill="F8FBFD"/>
          </w:tcPr>
          <w:p w14:paraId="4AA43381" w14:textId="77777777" w:rsidR="00CB1385" w:rsidRPr="000B4C73" w:rsidRDefault="00000000">
            <w:pPr>
              <w:rPr>
                <w:sz w:val="24"/>
                <w:szCs w:val="24"/>
                <w:lang w:val="es-BO"/>
              </w:rPr>
            </w:pPr>
            <w:r w:rsidRPr="000B4C73">
              <w:rPr>
                <w:sz w:val="24"/>
                <w:szCs w:val="24"/>
                <w:lang w:val="es-BO"/>
              </w:rPr>
              <w:t>El entregable fue configurado, instalado, desarrollado o adquirido según especificación.</w:t>
            </w:r>
          </w:p>
        </w:tc>
        <w:tc>
          <w:tcPr>
            <w:tcW w:w="2160" w:type="dxa"/>
            <w:shd w:val="clear" w:color="auto" w:fill="F8FBFD"/>
          </w:tcPr>
          <w:p w14:paraId="1858C5F7" w14:textId="77777777" w:rsidR="00CB1385" w:rsidRPr="000B4C73" w:rsidRDefault="00000000">
            <w:pPr>
              <w:rPr>
                <w:sz w:val="24"/>
                <w:szCs w:val="24"/>
              </w:rPr>
            </w:pPr>
            <w:proofErr w:type="spellStart"/>
            <w:r w:rsidRPr="000B4C73">
              <w:rPr>
                <w:sz w:val="24"/>
                <w:szCs w:val="24"/>
              </w:rPr>
              <w:t>Habilita</w:t>
            </w:r>
            <w:proofErr w:type="spellEnd"/>
            <w:r w:rsidRPr="000B4C73">
              <w:rPr>
                <w:sz w:val="24"/>
                <w:szCs w:val="24"/>
              </w:rPr>
              <w:t xml:space="preserve"> </w:t>
            </w:r>
            <w:proofErr w:type="spellStart"/>
            <w:r w:rsidRPr="000B4C73">
              <w:rPr>
                <w:sz w:val="24"/>
                <w:szCs w:val="24"/>
              </w:rPr>
              <w:t>pruebas</w:t>
            </w:r>
            <w:proofErr w:type="spellEnd"/>
            <w:r w:rsidRPr="000B4C73">
              <w:rPr>
                <w:sz w:val="24"/>
                <w:szCs w:val="24"/>
              </w:rPr>
              <w:t xml:space="preserve"> o </w:t>
            </w:r>
            <w:proofErr w:type="spellStart"/>
            <w:r w:rsidRPr="000B4C73">
              <w:rPr>
                <w:sz w:val="24"/>
                <w:szCs w:val="24"/>
              </w:rPr>
              <w:t>inspección</w:t>
            </w:r>
            <w:proofErr w:type="spellEnd"/>
            <w:r w:rsidRPr="000B4C73">
              <w:rPr>
                <w:sz w:val="24"/>
                <w:szCs w:val="24"/>
              </w:rPr>
              <w:t>.</w:t>
            </w:r>
          </w:p>
        </w:tc>
      </w:tr>
      <w:tr w:rsidR="00CB1385" w:rsidRPr="000B4C73" w14:paraId="4CF32487" w14:textId="77777777">
        <w:trPr>
          <w:jc w:val="center"/>
        </w:trPr>
        <w:tc>
          <w:tcPr>
            <w:tcW w:w="1152" w:type="dxa"/>
          </w:tcPr>
          <w:p w14:paraId="009CDD7B" w14:textId="77777777" w:rsidR="00CB1385" w:rsidRPr="000B4C73" w:rsidRDefault="00000000">
            <w:pPr>
              <w:rPr>
                <w:sz w:val="24"/>
                <w:szCs w:val="24"/>
              </w:rPr>
            </w:pPr>
            <w:r w:rsidRPr="000B4C73">
              <w:rPr>
                <w:sz w:val="24"/>
                <w:szCs w:val="24"/>
              </w:rPr>
              <w:t>GQ-03</w:t>
            </w:r>
          </w:p>
        </w:tc>
        <w:tc>
          <w:tcPr>
            <w:tcW w:w="2304" w:type="dxa"/>
          </w:tcPr>
          <w:p w14:paraId="1CE9641E" w14:textId="77777777" w:rsidR="00CB1385" w:rsidRPr="000B4C73" w:rsidRDefault="00000000">
            <w:pPr>
              <w:rPr>
                <w:sz w:val="24"/>
                <w:szCs w:val="24"/>
              </w:rPr>
            </w:pPr>
            <w:r w:rsidRPr="000B4C73">
              <w:rPr>
                <w:sz w:val="24"/>
                <w:szCs w:val="24"/>
              </w:rPr>
              <w:t>Pruebas/inspección aprobadas</w:t>
            </w:r>
          </w:p>
        </w:tc>
        <w:tc>
          <w:tcPr>
            <w:tcW w:w="5400" w:type="dxa"/>
          </w:tcPr>
          <w:p w14:paraId="40B2A1B9" w14:textId="77777777" w:rsidR="00CB1385" w:rsidRPr="000B4C73" w:rsidRDefault="00000000">
            <w:pPr>
              <w:rPr>
                <w:sz w:val="24"/>
                <w:szCs w:val="24"/>
                <w:lang w:val="es-BO"/>
              </w:rPr>
            </w:pPr>
            <w:r w:rsidRPr="000B4C73">
              <w:rPr>
                <w:sz w:val="24"/>
                <w:szCs w:val="24"/>
                <w:lang w:val="es-BO"/>
              </w:rPr>
              <w:t>No existen defectos críticos abiertos y la evidencia técnica está completa.</w:t>
            </w:r>
          </w:p>
        </w:tc>
        <w:tc>
          <w:tcPr>
            <w:tcW w:w="2160" w:type="dxa"/>
          </w:tcPr>
          <w:p w14:paraId="1FF31ED9" w14:textId="77777777" w:rsidR="00CB1385" w:rsidRPr="000B4C73" w:rsidRDefault="00000000">
            <w:pPr>
              <w:rPr>
                <w:sz w:val="24"/>
                <w:szCs w:val="24"/>
                <w:lang w:val="es-BO"/>
              </w:rPr>
            </w:pPr>
            <w:r w:rsidRPr="000B4C73">
              <w:rPr>
                <w:sz w:val="24"/>
                <w:szCs w:val="24"/>
                <w:lang w:val="es-BO"/>
              </w:rPr>
              <w:t>Habilita capacitación, piloto o recepción.</w:t>
            </w:r>
          </w:p>
        </w:tc>
      </w:tr>
      <w:tr w:rsidR="00CB1385" w:rsidRPr="000B4C73" w14:paraId="468AB960" w14:textId="77777777">
        <w:trPr>
          <w:jc w:val="center"/>
        </w:trPr>
        <w:tc>
          <w:tcPr>
            <w:tcW w:w="1152" w:type="dxa"/>
            <w:shd w:val="clear" w:color="auto" w:fill="F8FBFD"/>
          </w:tcPr>
          <w:p w14:paraId="26CD23A4" w14:textId="77777777" w:rsidR="00CB1385" w:rsidRPr="000B4C73" w:rsidRDefault="00000000">
            <w:pPr>
              <w:rPr>
                <w:sz w:val="24"/>
                <w:szCs w:val="24"/>
              </w:rPr>
            </w:pPr>
            <w:r w:rsidRPr="000B4C73">
              <w:rPr>
                <w:sz w:val="24"/>
                <w:szCs w:val="24"/>
              </w:rPr>
              <w:t>GQ-04</w:t>
            </w:r>
          </w:p>
        </w:tc>
        <w:tc>
          <w:tcPr>
            <w:tcW w:w="2304" w:type="dxa"/>
            <w:shd w:val="clear" w:color="auto" w:fill="F8FBFD"/>
          </w:tcPr>
          <w:p w14:paraId="26DD00D4" w14:textId="77777777" w:rsidR="00CB1385" w:rsidRPr="000B4C73" w:rsidRDefault="00000000">
            <w:pPr>
              <w:rPr>
                <w:sz w:val="24"/>
                <w:szCs w:val="24"/>
              </w:rPr>
            </w:pPr>
            <w:r w:rsidRPr="000B4C73">
              <w:rPr>
                <w:sz w:val="24"/>
                <w:szCs w:val="24"/>
              </w:rPr>
              <w:t>Capacitación/documentación completa</w:t>
            </w:r>
          </w:p>
        </w:tc>
        <w:tc>
          <w:tcPr>
            <w:tcW w:w="5400" w:type="dxa"/>
            <w:shd w:val="clear" w:color="auto" w:fill="F8FBFD"/>
          </w:tcPr>
          <w:p w14:paraId="07758BFA" w14:textId="77777777" w:rsidR="00CB1385" w:rsidRPr="000B4C73" w:rsidRDefault="00000000">
            <w:pPr>
              <w:rPr>
                <w:sz w:val="24"/>
                <w:szCs w:val="24"/>
                <w:lang w:val="es-BO"/>
              </w:rPr>
            </w:pPr>
            <w:r w:rsidRPr="000B4C73">
              <w:rPr>
                <w:sz w:val="24"/>
                <w:szCs w:val="24"/>
                <w:lang w:val="es-BO"/>
              </w:rPr>
              <w:t>Existen manuales, guías, actas de capacitación o transferencia técnica según el componente.</w:t>
            </w:r>
          </w:p>
        </w:tc>
        <w:tc>
          <w:tcPr>
            <w:tcW w:w="2160" w:type="dxa"/>
            <w:shd w:val="clear" w:color="auto" w:fill="F8FBFD"/>
          </w:tcPr>
          <w:p w14:paraId="4387A9D2" w14:textId="77777777" w:rsidR="00CB1385" w:rsidRPr="000B4C73" w:rsidRDefault="00000000">
            <w:pPr>
              <w:rPr>
                <w:sz w:val="24"/>
                <w:szCs w:val="24"/>
                <w:lang w:val="es-BO"/>
              </w:rPr>
            </w:pPr>
            <w:r w:rsidRPr="000B4C73">
              <w:rPr>
                <w:sz w:val="24"/>
                <w:szCs w:val="24"/>
                <w:lang w:val="es-BO"/>
              </w:rPr>
              <w:t>Habilita aceptación del área usuaria.</w:t>
            </w:r>
          </w:p>
        </w:tc>
      </w:tr>
      <w:tr w:rsidR="00CB1385" w:rsidRPr="000B4C73" w14:paraId="5FAD91D2" w14:textId="77777777">
        <w:trPr>
          <w:jc w:val="center"/>
        </w:trPr>
        <w:tc>
          <w:tcPr>
            <w:tcW w:w="1152" w:type="dxa"/>
          </w:tcPr>
          <w:p w14:paraId="52F67AC8" w14:textId="77777777" w:rsidR="00CB1385" w:rsidRPr="000B4C73" w:rsidRDefault="00000000">
            <w:pPr>
              <w:rPr>
                <w:sz w:val="24"/>
                <w:szCs w:val="24"/>
              </w:rPr>
            </w:pPr>
            <w:r w:rsidRPr="000B4C73">
              <w:rPr>
                <w:sz w:val="24"/>
                <w:szCs w:val="24"/>
              </w:rPr>
              <w:t>GQ-05</w:t>
            </w:r>
          </w:p>
        </w:tc>
        <w:tc>
          <w:tcPr>
            <w:tcW w:w="2304" w:type="dxa"/>
          </w:tcPr>
          <w:p w14:paraId="54D11B81" w14:textId="77777777" w:rsidR="00CB1385" w:rsidRPr="000B4C73" w:rsidRDefault="00000000">
            <w:pPr>
              <w:rPr>
                <w:sz w:val="24"/>
                <w:szCs w:val="24"/>
              </w:rPr>
            </w:pPr>
            <w:r w:rsidRPr="000B4C73">
              <w:rPr>
                <w:sz w:val="24"/>
                <w:szCs w:val="24"/>
              </w:rPr>
              <w:t>Acta de aceptación</w:t>
            </w:r>
          </w:p>
        </w:tc>
        <w:tc>
          <w:tcPr>
            <w:tcW w:w="5400" w:type="dxa"/>
          </w:tcPr>
          <w:p w14:paraId="7518FD53" w14:textId="77777777" w:rsidR="00CB1385" w:rsidRPr="000B4C73" w:rsidRDefault="00000000">
            <w:pPr>
              <w:rPr>
                <w:sz w:val="24"/>
                <w:szCs w:val="24"/>
                <w:lang w:val="es-BO"/>
              </w:rPr>
            </w:pPr>
            <w:r w:rsidRPr="000B4C73">
              <w:rPr>
                <w:sz w:val="24"/>
                <w:szCs w:val="24"/>
                <w:lang w:val="es-BO"/>
              </w:rPr>
              <w:t xml:space="preserve">El área validadora firma conformidad o registra aceptación formal con observaciones </w:t>
            </w:r>
            <w:r w:rsidRPr="000B4C73">
              <w:rPr>
                <w:sz w:val="24"/>
                <w:szCs w:val="24"/>
                <w:lang w:val="es-BO"/>
              </w:rPr>
              <w:lastRenderedPageBreak/>
              <w:t>controladas.</w:t>
            </w:r>
          </w:p>
        </w:tc>
        <w:tc>
          <w:tcPr>
            <w:tcW w:w="2160" w:type="dxa"/>
          </w:tcPr>
          <w:p w14:paraId="5ABB54B5" w14:textId="77777777" w:rsidR="00CB1385" w:rsidRPr="000B4C73" w:rsidRDefault="00000000">
            <w:pPr>
              <w:rPr>
                <w:sz w:val="24"/>
                <w:szCs w:val="24"/>
                <w:lang w:val="es-BO"/>
              </w:rPr>
            </w:pPr>
            <w:r w:rsidRPr="000B4C73">
              <w:rPr>
                <w:sz w:val="24"/>
                <w:szCs w:val="24"/>
                <w:lang w:val="es-BO"/>
              </w:rPr>
              <w:lastRenderedPageBreak/>
              <w:t>Cierra el entregable o paquete EDT.</w:t>
            </w:r>
          </w:p>
        </w:tc>
      </w:tr>
    </w:tbl>
    <w:p w14:paraId="20C01EFA" w14:textId="77777777" w:rsidR="00CB1385" w:rsidRPr="000B4C73" w:rsidRDefault="00CB1385">
      <w:pPr>
        <w:rPr>
          <w:lang w:val="es-BO"/>
        </w:rPr>
      </w:pPr>
    </w:p>
    <w:p w14:paraId="05710FB3" w14:textId="77777777" w:rsidR="00CB1385" w:rsidRPr="000B4C73" w:rsidRDefault="00000000">
      <w:pPr>
        <w:pStyle w:val="Ttulo1"/>
        <w:rPr>
          <w:lang w:val="es-BO"/>
        </w:rPr>
      </w:pPr>
      <w:r w:rsidRPr="000B4C73">
        <w:rPr>
          <w:rFonts w:ascii="Arial" w:eastAsia="Arial" w:hAnsi="Arial"/>
          <w:color w:val="1F4E79"/>
          <w:sz w:val="32"/>
          <w:lang w:val="es-BO"/>
        </w:rPr>
        <w:t>3.- Enfoque de control de calidad.</w:t>
      </w:r>
    </w:p>
    <w:p w14:paraId="5D740650" w14:textId="77777777" w:rsidR="00CB1385" w:rsidRPr="000B4C73" w:rsidRDefault="00000000">
      <w:pPr>
        <w:spacing w:after="120" w:line="252" w:lineRule="auto"/>
        <w:rPr>
          <w:sz w:val="24"/>
          <w:szCs w:val="24"/>
          <w:lang w:val="es-BO"/>
        </w:rPr>
      </w:pPr>
      <w:r w:rsidRPr="000B4C73">
        <w:rPr>
          <w:color w:val="1F1F1F"/>
          <w:sz w:val="24"/>
          <w:szCs w:val="24"/>
          <w:lang w:val="es-BO"/>
        </w:rPr>
        <w:t>El control de calidad comprobará si los entregables cumplen con los criterios definidos. A diferencia del aseguramiento, que previene fallas, el control verificará el resultado mediante pruebas, inspecciones, mediciones, revisión documental y validación con usuarios.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10"/>
        <w:gridCol w:w="3847"/>
        <w:gridCol w:w="1801"/>
        <w:gridCol w:w="1696"/>
      </w:tblGrid>
      <w:tr w:rsidR="00CB1385" w:rsidRPr="000B4C73" w14:paraId="3FF15E6F" w14:textId="77777777">
        <w:trPr>
          <w:tblHeader/>
          <w:jc w:val="center"/>
        </w:trPr>
        <w:tc>
          <w:tcPr>
            <w:tcW w:w="1584" w:type="dxa"/>
            <w:shd w:val="clear" w:color="auto" w:fill="1F4E79"/>
            <w:vAlign w:val="center"/>
          </w:tcPr>
          <w:p w14:paraId="4723256C" w14:textId="77777777" w:rsidR="00CB1385" w:rsidRPr="000B4C73" w:rsidRDefault="00000000">
            <w:pPr>
              <w:rPr>
                <w:sz w:val="24"/>
                <w:szCs w:val="24"/>
              </w:rPr>
            </w:pPr>
            <w:proofErr w:type="spellStart"/>
            <w:r w:rsidRPr="000B4C73">
              <w:rPr>
                <w:b/>
                <w:color w:val="FFFFFF"/>
                <w:sz w:val="24"/>
                <w:szCs w:val="24"/>
              </w:rPr>
              <w:t>Componente</w:t>
            </w:r>
            <w:proofErr w:type="spellEnd"/>
          </w:p>
        </w:tc>
        <w:tc>
          <w:tcPr>
            <w:tcW w:w="4320" w:type="dxa"/>
            <w:shd w:val="clear" w:color="auto" w:fill="1F4E79"/>
            <w:vAlign w:val="center"/>
          </w:tcPr>
          <w:p w14:paraId="2A5F6B77" w14:textId="77777777" w:rsidR="00CB1385" w:rsidRPr="000B4C73" w:rsidRDefault="00000000">
            <w:pPr>
              <w:rPr>
                <w:sz w:val="24"/>
                <w:szCs w:val="24"/>
              </w:rPr>
            </w:pPr>
            <w:r w:rsidRPr="000B4C73">
              <w:rPr>
                <w:b/>
                <w:color w:val="FFFFFF"/>
                <w:sz w:val="24"/>
                <w:szCs w:val="24"/>
              </w:rPr>
              <w:t>Controles de calidad</w:t>
            </w:r>
          </w:p>
        </w:tc>
        <w:tc>
          <w:tcPr>
            <w:tcW w:w="3960" w:type="dxa"/>
            <w:shd w:val="clear" w:color="auto" w:fill="1F4E79"/>
            <w:vAlign w:val="center"/>
          </w:tcPr>
          <w:p w14:paraId="29AA75CB" w14:textId="77777777" w:rsidR="00CB1385" w:rsidRPr="000B4C73" w:rsidRDefault="00000000">
            <w:pPr>
              <w:rPr>
                <w:sz w:val="24"/>
                <w:szCs w:val="24"/>
              </w:rPr>
            </w:pPr>
            <w:r w:rsidRPr="000B4C73">
              <w:rPr>
                <w:b/>
                <w:color w:val="FFFFFF"/>
                <w:sz w:val="24"/>
                <w:szCs w:val="24"/>
              </w:rPr>
              <w:t>Criterio mínimo de aprobación</w:t>
            </w:r>
          </w:p>
        </w:tc>
        <w:tc>
          <w:tcPr>
            <w:tcW w:w="1512" w:type="dxa"/>
            <w:shd w:val="clear" w:color="auto" w:fill="1F4E79"/>
            <w:vAlign w:val="center"/>
          </w:tcPr>
          <w:p w14:paraId="0B75C41E" w14:textId="4F9D61C7" w:rsidR="00CB1385" w:rsidRPr="000B4C73" w:rsidRDefault="000B4C73">
            <w:pPr>
              <w:rPr>
                <w:sz w:val="24"/>
                <w:szCs w:val="24"/>
              </w:rPr>
            </w:pPr>
            <w:r w:rsidRPr="000B4C73">
              <w:rPr>
                <w:b/>
                <w:color w:val="FFFFFF"/>
                <w:sz w:val="24"/>
                <w:szCs w:val="24"/>
              </w:rPr>
              <w:t>Responsible</w:t>
            </w:r>
          </w:p>
        </w:tc>
      </w:tr>
      <w:tr w:rsidR="00CB1385" w:rsidRPr="000B4C73" w14:paraId="51EE87CC" w14:textId="77777777">
        <w:trPr>
          <w:jc w:val="center"/>
        </w:trPr>
        <w:tc>
          <w:tcPr>
            <w:tcW w:w="1584" w:type="dxa"/>
          </w:tcPr>
          <w:p w14:paraId="29C09042" w14:textId="77777777" w:rsidR="00CB1385" w:rsidRPr="000B4C73" w:rsidRDefault="00000000">
            <w:pPr>
              <w:rPr>
                <w:sz w:val="24"/>
                <w:szCs w:val="24"/>
              </w:rPr>
            </w:pPr>
            <w:r w:rsidRPr="000B4C73">
              <w:rPr>
                <w:sz w:val="24"/>
                <w:szCs w:val="24"/>
              </w:rPr>
              <w:t>Cloud</w:t>
            </w:r>
          </w:p>
        </w:tc>
        <w:tc>
          <w:tcPr>
            <w:tcW w:w="4320" w:type="dxa"/>
          </w:tcPr>
          <w:p w14:paraId="5B6AF5D6" w14:textId="77777777" w:rsidR="00CB1385" w:rsidRPr="000B4C73" w:rsidRDefault="00000000">
            <w:pPr>
              <w:rPr>
                <w:sz w:val="24"/>
                <w:szCs w:val="24"/>
                <w:lang w:val="es-BO"/>
              </w:rPr>
            </w:pPr>
            <w:r w:rsidRPr="000B4C73">
              <w:rPr>
                <w:sz w:val="24"/>
                <w:szCs w:val="24"/>
                <w:lang w:val="es-BO"/>
              </w:rPr>
              <w:t xml:space="preserve">Revisión de ambientes, pruebas de respaldo/restauración, validación de roles, monitoreo, logs, alertas, red </w:t>
            </w:r>
            <w:proofErr w:type="spellStart"/>
            <w:r w:rsidRPr="000B4C73">
              <w:rPr>
                <w:sz w:val="24"/>
                <w:szCs w:val="24"/>
                <w:lang w:val="es-BO"/>
              </w:rPr>
              <w:t>cloud</w:t>
            </w:r>
            <w:proofErr w:type="spellEnd"/>
            <w:r w:rsidRPr="000B4C73">
              <w:rPr>
                <w:sz w:val="24"/>
                <w:szCs w:val="24"/>
                <w:lang w:val="es-BO"/>
              </w:rPr>
              <w:t xml:space="preserve"> privada y costos.</w:t>
            </w:r>
          </w:p>
        </w:tc>
        <w:tc>
          <w:tcPr>
            <w:tcW w:w="3960" w:type="dxa"/>
          </w:tcPr>
          <w:p w14:paraId="316605FC" w14:textId="77777777" w:rsidR="00CB1385" w:rsidRPr="000B4C73" w:rsidRDefault="00000000">
            <w:pPr>
              <w:rPr>
                <w:sz w:val="24"/>
                <w:szCs w:val="24"/>
                <w:lang w:val="es-BO"/>
              </w:rPr>
            </w:pPr>
            <w:r w:rsidRPr="000B4C73">
              <w:rPr>
                <w:sz w:val="24"/>
                <w:szCs w:val="24"/>
                <w:lang w:val="es-BO"/>
              </w:rPr>
              <w:t>Ambientes separados y accesibles; respaldo recuperable; roles mínimos; alertas activas; costo mensual visible.</w:t>
            </w:r>
          </w:p>
        </w:tc>
        <w:tc>
          <w:tcPr>
            <w:tcW w:w="1512" w:type="dxa"/>
          </w:tcPr>
          <w:p w14:paraId="320055F6" w14:textId="77777777" w:rsidR="00CB1385" w:rsidRPr="000B4C73" w:rsidRDefault="00000000">
            <w:pPr>
              <w:rPr>
                <w:sz w:val="24"/>
                <w:szCs w:val="24"/>
              </w:rPr>
            </w:pPr>
            <w:proofErr w:type="spellStart"/>
            <w:r w:rsidRPr="000B4C73">
              <w:rPr>
                <w:sz w:val="24"/>
                <w:szCs w:val="24"/>
              </w:rPr>
              <w:t>Asesor</w:t>
            </w:r>
            <w:proofErr w:type="spellEnd"/>
            <w:r w:rsidRPr="000B4C73">
              <w:rPr>
                <w:sz w:val="24"/>
                <w:szCs w:val="24"/>
              </w:rPr>
              <w:t xml:space="preserve"> cloud / TI / seguridad</w:t>
            </w:r>
          </w:p>
        </w:tc>
      </w:tr>
      <w:tr w:rsidR="00CB1385" w:rsidRPr="000B4C73" w14:paraId="68908D8F" w14:textId="77777777">
        <w:trPr>
          <w:jc w:val="center"/>
        </w:trPr>
        <w:tc>
          <w:tcPr>
            <w:tcW w:w="1584" w:type="dxa"/>
            <w:shd w:val="clear" w:color="auto" w:fill="F8FBFD"/>
          </w:tcPr>
          <w:p w14:paraId="46DC773F" w14:textId="77777777" w:rsidR="00CB1385" w:rsidRPr="000B4C73" w:rsidRDefault="00000000">
            <w:pPr>
              <w:rPr>
                <w:sz w:val="24"/>
                <w:szCs w:val="24"/>
              </w:rPr>
            </w:pPr>
            <w:r w:rsidRPr="000B4C73">
              <w:rPr>
                <w:sz w:val="24"/>
                <w:szCs w:val="24"/>
              </w:rPr>
              <w:t>Adquisiciones</w:t>
            </w:r>
          </w:p>
        </w:tc>
        <w:tc>
          <w:tcPr>
            <w:tcW w:w="4320" w:type="dxa"/>
            <w:shd w:val="clear" w:color="auto" w:fill="F8FBFD"/>
          </w:tcPr>
          <w:p w14:paraId="12D7996F" w14:textId="77777777" w:rsidR="00CB1385" w:rsidRPr="000B4C73" w:rsidRDefault="00000000">
            <w:pPr>
              <w:rPr>
                <w:sz w:val="24"/>
                <w:szCs w:val="24"/>
                <w:lang w:val="es-BO"/>
              </w:rPr>
            </w:pPr>
            <w:r w:rsidRPr="000B4C73">
              <w:rPr>
                <w:sz w:val="24"/>
                <w:szCs w:val="24"/>
                <w:lang w:val="es-BO"/>
              </w:rPr>
              <w:t>Revisión de cotizaciones, proveedor seleccionado, contrato, recepción de bienes, garantías y cumplimiento de especificación.</w:t>
            </w:r>
          </w:p>
        </w:tc>
        <w:tc>
          <w:tcPr>
            <w:tcW w:w="3960" w:type="dxa"/>
            <w:shd w:val="clear" w:color="auto" w:fill="F8FBFD"/>
          </w:tcPr>
          <w:p w14:paraId="7426003A" w14:textId="77777777" w:rsidR="00CB1385" w:rsidRPr="000B4C73" w:rsidRDefault="00000000">
            <w:pPr>
              <w:rPr>
                <w:sz w:val="24"/>
                <w:szCs w:val="24"/>
                <w:lang w:val="es-BO"/>
              </w:rPr>
            </w:pPr>
            <w:r w:rsidRPr="000B4C73">
              <w:rPr>
                <w:sz w:val="24"/>
                <w:szCs w:val="24"/>
                <w:lang w:val="es-BO"/>
              </w:rPr>
              <w:t>Proveedor elegido con matriz; materiales recibidos; diferencias registradas; garantía y documentación entregadas.</w:t>
            </w:r>
          </w:p>
        </w:tc>
        <w:tc>
          <w:tcPr>
            <w:tcW w:w="1512" w:type="dxa"/>
            <w:shd w:val="clear" w:color="auto" w:fill="F8FBFD"/>
          </w:tcPr>
          <w:p w14:paraId="70E3A728" w14:textId="77777777" w:rsidR="00CB1385" w:rsidRPr="000B4C73" w:rsidRDefault="00000000">
            <w:pPr>
              <w:rPr>
                <w:sz w:val="24"/>
                <w:szCs w:val="24"/>
              </w:rPr>
            </w:pPr>
            <w:proofErr w:type="spellStart"/>
            <w:r w:rsidRPr="000B4C73">
              <w:rPr>
                <w:sz w:val="24"/>
                <w:szCs w:val="24"/>
              </w:rPr>
              <w:t>Adquisiciones</w:t>
            </w:r>
            <w:proofErr w:type="spellEnd"/>
            <w:r w:rsidRPr="000B4C73">
              <w:rPr>
                <w:sz w:val="24"/>
                <w:szCs w:val="24"/>
              </w:rPr>
              <w:t xml:space="preserve"> / </w:t>
            </w:r>
            <w:proofErr w:type="spellStart"/>
            <w:r w:rsidRPr="000B4C73">
              <w:rPr>
                <w:sz w:val="24"/>
                <w:szCs w:val="24"/>
              </w:rPr>
              <w:t>finanzas</w:t>
            </w:r>
            <w:proofErr w:type="spellEnd"/>
            <w:r w:rsidRPr="000B4C73">
              <w:rPr>
                <w:sz w:val="24"/>
                <w:szCs w:val="24"/>
              </w:rPr>
              <w:t xml:space="preserve"> / responsable técnico</w:t>
            </w:r>
          </w:p>
        </w:tc>
      </w:tr>
      <w:tr w:rsidR="00CB1385" w:rsidRPr="000B4C73" w14:paraId="3225BA9A" w14:textId="77777777">
        <w:trPr>
          <w:jc w:val="center"/>
        </w:trPr>
        <w:tc>
          <w:tcPr>
            <w:tcW w:w="1584" w:type="dxa"/>
          </w:tcPr>
          <w:p w14:paraId="0C9393AC" w14:textId="77777777" w:rsidR="00CB1385" w:rsidRPr="000B4C73" w:rsidRDefault="00000000">
            <w:pPr>
              <w:rPr>
                <w:sz w:val="24"/>
                <w:szCs w:val="24"/>
              </w:rPr>
            </w:pPr>
            <w:r w:rsidRPr="000B4C73">
              <w:rPr>
                <w:sz w:val="24"/>
                <w:szCs w:val="24"/>
              </w:rPr>
              <w:t>Software</w:t>
            </w:r>
          </w:p>
        </w:tc>
        <w:tc>
          <w:tcPr>
            <w:tcW w:w="4320" w:type="dxa"/>
          </w:tcPr>
          <w:p w14:paraId="1494F678" w14:textId="77777777" w:rsidR="00CB1385" w:rsidRPr="000B4C73" w:rsidRDefault="00000000">
            <w:pPr>
              <w:rPr>
                <w:sz w:val="24"/>
                <w:szCs w:val="24"/>
                <w:lang w:val="es-BO"/>
              </w:rPr>
            </w:pPr>
            <w:r w:rsidRPr="000B4C73">
              <w:rPr>
                <w:sz w:val="24"/>
                <w:szCs w:val="24"/>
                <w:lang w:val="es-BO"/>
              </w:rPr>
              <w:t>Pruebas funcionales, integración, seguridad, rendimiento básico, migración, UAT por área, revisión de documentación y manuales.</w:t>
            </w:r>
          </w:p>
        </w:tc>
        <w:tc>
          <w:tcPr>
            <w:tcW w:w="3960" w:type="dxa"/>
          </w:tcPr>
          <w:p w14:paraId="31C009EC" w14:textId="77777777" w:rsidR="00CB1385" w:rsidRPr="000B4C73" w:rsidRDefault="00000000">
            <w:pPr>
              <w:rPr>
                <w:sz w:val="24"/>
                <w:szCs w:val="24"/>
              </w:rPr>
            </w:pPr>
            <w:proofErr w:type="spellStart"/>
            <w:r w:rsidRPr="000B4C73">
              <w:rPr>
                <w:sz w:val="24"/>
                <w:szCs w:val="24"/>
              </w:rPr>
              <w:t>Módulos</w:t>
            </w:r>
            <w:proofErr w:type="spellEnd"/>
            <w:r w:rsidRPr="000B4C73">
              <w:rPr>
                <w:sz w:val="24"/>
                <w:szCs w:val="24"/>
              </w:rPr>
              <w:t xml:space="preserve"> </w:t>
            </w:r>
            <w:proofErr w:type="spellStart"/>
            <w:r w:rsidRPr="000B4C73">
              <w:rPr>
                <w:sz w:val="24"/>
                <w:szCs w:val="24"/>
              </w:rPr>
              <w:t>críticos</w:t>
            </w:r>
            <w:proofErr w:type="spellEnd"/>
            <w:r w:rsidRPr="000B4C73">
              <w:rPr>
                <w:sz w:val="24"/>
                <w:szCs w:val="24"/>
              </w:rPr>
              <w:t xml:space="preserve"> </w:t>
            </w:r>
            <w:proofErr w:type="spellStart"/>
            <w:r w:rsidRPr="000B4C73">
              <w:rPr>
                <w:sz w:val="24"/>
                <w:szCs w:val="24"/>
              </w:rPr>
              <w:t>operativos</w:t>
            </w:r>
            <w:proofErr w:type="spellEnd"/>
            <w:r w:rsidRPr="000B4C73">
              <w:rPr>
                <w:sz w:val="24"/>
                <w:szCs w:val="24"/>
              </w:rPr>
              <w:t xml:space="preserve">; </w:t>
            </w:r>
            <w:proofErr w:type="spellStart"/>
            <w:r w:rsidRPr="000B4C73">
              <w:rPr>
                <w:sz w:val="24"/>
                <w:szCs w:val="24"/>
              </w:rPr>
              <w:t>datos</w:t>
            </w:r>
            <w:proofErr w:type="spellEnd"/>
            <w:r w:rsidRPr="000B4C73">
              <w:rPr>
                <w:sz w:val="24"/>
                <w:szCs w:val="24"/>
              </w:rPr>
              <w:t xml:space="preserve"> migrados validados; UAT aprobado; defectos críticos cerrados; </w:t>
            </w:r>
            <w:r w:rsidRPr="000B4C73">
              <w:rPr>
                <w:sz w:val="24"/>
                <w:szCs w:val="24"/>
              </w:rPr>
              <w:lastRenderedPageBreak/>
              <w:t>manuales por rol.</w:t>
            </w:r>
          </w:p>
        </w:tc>
        <w:tc>
          <w:tcPr>
            <w:tcW w:w="1512" w:type="dxa"/>
          </w:tcPr>
          <w:p w14:paraId="2F4982A5" w14:textId="77777777" w:rsidR="00CB1385" w:rsidRPr="000B4C73" w:rsidRDefault="00000000">
            <w:pPr>
              <w:rPr>
                <w:sz w:val="24"/>
                <w:szCs w:val="24"/>
                <w:lang w:val="es-BO"/>
              </w:rPr>
            </w:pPr>
            <w:r w:rsidRPr="000B4C73">
              <w:rPr>
                <w:sz w:val="24"/>
                <w:szCs w:val="24"/>
                <w:lang w:val="es-BO"/>
              </w:rPr>
              <w:lastRenderedPageBreak/>
              <w:t>QA / líder técnico / usuarios clave</w:t>
            </w:r>
          </w:p>
        </w:tc>
      </w:tr>
      <w:tr w:rsidR="00CB1385" w:rsidRPr="000B4C73" w14:paraId="3B6DD901" w14:textId="77777777">
        <w:trPr>
          <w:jc w:val="center"/>
        </w:trPr>
        <w:tc>
          <w:tcPr>
            <w:tcW w:w="1584" w:type="dxa"/>
            <w:shd w:val="clear" w:color="auto" w:fill="F8FBFD"/>
          </w:tcPr>
          <w:p w14:paraId="6C74646F" w14:textId="77777777" w:rsidR="00CB1385" w:rsidRPr="000B4C73" w:rsidRDefault="00000000">
            <w:pPr>
              <w:rPr>
                <w:sz w:val="24"/>
                <w:szCs w:val="24"/>
              </w:rPr>
            </w:pPr>
            <w:r w:rsidRPr="000B4C73">
              <w:rPr>
                <w:sz w:val="24"/>
                <w:szCs w:val="24"/>
              </w:rPr>
              <w:t>Redes</w:t>
            </w:r>
          </w:p>
        </w:tc>
        <w:tc>
          <w:tcPr>
            <w:tcW w:w="4320" w:type="dxa"/>
            <w:shd w:val="clear" w:color="auto" w:fill="F8FBFD"/>
          </w:tcPr>
          <w:p w14:paraId="483DE2E5" w14:textId="77777777" w:rsidR="00CB1385" w:rsidRPr="000B4C73" w:rsidRDefault="00000000">
            <w:pPr>
              <w:rPr>
                <w:sz w:val="24"/>
                <w:szCs w:val="24"/>
                <w:lang w:val="es-BO"/>
              </w:rPr>
            </w:pPr>
            <w:r w:rsidRPr="000B4C73">
              <w:rPr>
                <w:sz w:val="24"/>
                <w:szCs w:val="24"/>
                <w:lang w:val="es-BO"/>
              </w:rPr>
              <w:t xml:space="preserve">Pruebas de conectividad, latencia, velocidad, </w:t>
            </w:r>
            <w:proofErr w:type="spellStart"/>
            <w:r w:rsidRPr="000B4C73">
              <w:rPr>
                <w:sz w:val="24"/>
                <w:szCs w:val="24"/>
                <w:lang w:val="es-BO"/>
              </w:rPr>
              <w:t>failover</w:t>
            </w:r>
            <w:proofErr w:type="spellEnd"/>
            <w:r w:rsidRPr="000B4C73">
              <w:rPr>
                <w:sz w:val="24"/>
                <w:szCs w:val="24"/>
                <w:lang w:val="es-BO"/>
              </w:rPr>
              <w:t>, VPN, VLAN, firewall, puntos de acceso y documentación as-</w:t>
            </w:r>
            <w:proofErr w:type="spellStart"/>
            <w:r w:rsidRPr="000B4C73">
              <w:rPr>
                <w:sz w:val="24"/>
                <w:szCs w:val="24"/>
                <w:lang w:val="es-BO"/>
              </w:rPr>
              <w:t>built</w:t>
            </w:r>
            <w:proofErr w:type="spellEnd"/>
            <w:r w:rsidRPr="000B4C73">
              <w:rPr>
                <w:sz w:val="24"/>
                <w:szCs w:val="24"/>
                <w:lang w:val="es-BO"/>
              </w:rPr>
              <w:t>.</w:t>
            </w:r>
          </w:p>
        </w:tc>
        <w:tc>
          <w:tcPr>
            <w:tcW w:w="3960" w:type="dxa"/>
            <w:shd w:val="clear" w:color="auto" w:fill="F8FBFD"/>
          </w:tcPr>
          <w:p w14:paraId="09364CAD" w14:textId="77777777" w:rsidR="00CB1385" w:rsidRPr="000B4C73" w:rsidRDefault="00000000">
            <w:pPr>
              <w:rPr>
                <w:sz w:val="24"/>
                <w:szCs w:val="24"/>
                <w:lang w:val="es-BO"/>
              </w:rPr>
            </w:pPr>
            <w:r w:rsidRPr="000B4C73">
              <w:rPr>
                <w:sz w:val="24"/>
                <w:szCs w:val="24"/>
                <w:lang w:val="es-BO"/>
              </w:rPr>
              <w:t>Red estable; VPN funcional; VLAN separadas; firewall aplicado; pruebas documentadas; planos actualizados.</w:t>
            </w:r>
          </w:p>
        </w:tc>
        <w:tc>
          <w:tcPr>
            <w:tcW w:w="1512" w:type="dxa"/>
            <w:shd w:val="clear" w:color="auto" w:fill="F8FBFD"/>
          </w:tcPr>
          <w:p w14:paraId="03284864" w14:textId="77777777" w:rsidR="00CB1385" w:rsidRPr="000B4C73" w:rsidRDefault="00000000">
            <w:pPr>
              <w:rPr>
                <w:sz w:val="24"/>
                <w:szCs w:val="24"/>
              </w:rPr>
            </w:pPr>
            <w:proofErr w:type="spellStart"/>
            <w:r w:rsidRPr="000B4C73">
              <w:rPr>
                <w:sz w:val="24"/>
                <w:szCs w:val="24"/>
              </w:rPr>
              <w:t>Experto</w:t>
            </w:r>
            <w:proofErr w:type="spellEnd"/>
            <w:r w:rsidRPr="000B4C73">
              <w:rPr>
                <w:sz w:val="24"/>
                <w:szCs w:val="24"/>
              </w:rPr>
              <w:t xml:space="preserve"> </w:t>
            </w:r>
            <w:proofErr w:type="spellStart"/>
            <w:r w:rsidRPr="000B4C73">
              <w:rPr>
                <w:sz w:val="24"/>
                <w:szCs w:val="24"/>
              </w:rPr>
              <w:t>en</w:t>
            </w:r>
            <w:proofErr w:type="spellEnd"/>
            <w:r w:rsidRPr="000B4C73">
              <w:rPr>
                <w:sz w:val="24"/>
                <w:szCs w:val="24"/>
              </w:rPr>
              <w:t xml:space="preserve"> redes / TI</w:t>
            </w:r>
          </w:p>
        </w:tc>
      </w:tr>
      <w:tr w:rsidR="00CB1385" w:rsidRPr="000B4C73" w14:paraId="059BC0A9" w14:textId="77777777">
        <w:trPr>
          <w:jc w:val="center"/>
        </w:trPr>
        <w:tc>
          <w:tcPr>
            <w:tcW w:w="1584" w:type="dxa"/>
          </w:tcPr>
          <w:p w14:paraId="002AC972" w14:textId="77777777" w:rsidR="00CB1385" w:rsidRPr="000B4C73" w:rsidRDefault="00000000">
            <w:pPr>
              <w:rPr>
                <w:sz w:val="24"/>
                <w:szCs w:val="24"/>
              </w:rPr>
            </w:pPr>
            <w:r w:rsidRPr="000B4C73">
              <w:rPr>
                <w:sz w:val="24"/>
                <w:szCs w:val="24"/>
              </w:rPr>
              <w:t>Infraestructura</w:t>
            </w:r>
          </w:p>
        </w:tc>
        <w:tc>
          <w:tcPr>
            <w:tcW w:w="4320" w:type="dxa"/>
          </w:tcPr>
          <w:p w14:paraId="047EC8E0" w14:textId="77777777" w:rsidR="00CB1385" w:rsidRPr="000B4C73" w:rsidRDefault="00000000">
            <w:pPr>
              <w:rPr>
                <w:sz w:val="24"/>
                <w:szCs w:val="24"/>
                <w:lang w:val="es-BO"/>
              </w:rPr>
            </w:pPr>
            <w:r w:rsidRPr="000B4C73">
              <w:rPr>
                <w:sz w:val="24"/>
                <w:szCs w:val="24"/>
                <w:lang w:val="es-BO"/>
              </w:rPr>
              <w:t>Inspección de racks, UPS, etiquetado, equipos POS/lectores/impresoras/balanzas, respaldo local, seguridad física y plan de mesa de ayuda.</w:t>
            </w:r>
          </w:p>
        </w:tc>
        <w:tc>
          <w:tcPr>
            <w:tcW w:w="3960" w:type="dxa"/>
          </w:tcPr>
          <w:p w14:paraId="0EECDE2B" w14:textId="77777777" w:rsidR="00CB1385" w:rsidRPr="000B4C73" w:rsidRDefault="00000000">
            <w:pPr>
              <w:rPr>
                <w:sz w:val="24"/>
                <w:szCs w:val="24"/>
                <w:lang w:val="es-BO"/>
              </w:rPr>
            </w:pPr>
            <w:r w:rsidRPr="000B4C73">
              <w:rPr>
                <w:sz w:val="24"/>
                <w:szCs w:val="24"/>
                <w:lang w:val="es-BO"/>
              </w:rPr>
              <w:t>Equipos instalados y probados; energía protegida; etiquetas correctas; acceso restringido; soporte y escalamiento definidos.</w:t>
            </w:r>
          </w:p>
        </w:tc>
        <w:tc>
          <w:tcPr>
            <w:tcW w:w="1512" w:type="dxa"/>
          </w:tcPr>
          <w:p w14:paraId="3013E097" w14:textId="77777777" w:rsidR="00CB1385" w:rsidRPr="000B4C73" w:rsidRDefault="00000000">
            <w:pPr>
              <w:rPr>
                <w:sz w:val="24"/>
                <w:szCs w:val="24"/>
                <w:lang w:val="es-BO"/>
              </w:rPr>
            </w:pPr>
            <w:r w:rsidRPr="000B4C73">
              <w:rPr>
                <w:sz w:val="24"/>
                <w:szCs w:val="24"/>
                <w:lang w:val="es-BO"/>
              </w:rPr>
              <w:t>Experto en infraestructura / TI / operaciones</w:t>
            </w:r>
          </w:p>
        </w:tc>
      </w:tr>
    </w:tbl>
    <w:p w14:paraId="433ACD47" w14:textId="77777777" w:rsidR="00CB1385" w:rsidRPr="000B4C73" w:rsidRDefault="00CB1385">
      <w:pPr>
        <w:rPr>
          <w:sz w:val="24"/>
          <w:szCs w:val="24"/>
          <w:lang w:val="es-BO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42"/>
        <w:gridCol w:w="2734"/>
        <w:gridCol w:w="2523"/>
        <w:gridCol w:w="1755"/>
      </w:tblGrid>
      <w:tr w:rsidR="00CB1385" w:rsidRPr="000B4C73" w14:paraId="7BE505DA" w14:textId="77777777">
        <w:trPr>
          <w:tblHeader/>
          <w:jc w:val="center"/>
        </w:trPr>
        <w:tc>
          <w:tcPr>
            <w:tcW w:w="2232" w:type="dxa"/>
            <w:shd w:val="clear" w:color="auto" w:fill="1F4E79"/>
            <w:vAlign w:val="center"/>
          </w:tcPr>
          <w:p w14:paraId="41E1EFA0" w14:textId="77777777" w:rsidR="00CB1385" w:rsidRPr="000B4C73" w:rsidRDefault="00000000">
            <w:pPr>
              <w:rPr>
                <w:sz w:val="24"/>
                <w:szCs w:val="24"/>
              </w:rPr>
            </w:pPr>
            <w:proofErr w:type="spellStart"/>
            <w:r w:rsidRPr="000B4C73">
              <w:rPr>
                <w:b/>
                <w:color w:val="FFFFFF"/>
                <w:sz w:val="24"/>
                <w:szCs w:val="24"/>
              </w:rPr>
              <w:t>Métrica</w:t>
            </w:r>
            <w:proofErr w:type="spellEnd"/>
          </w:p>
        </w:tc>
        <w:tc>
          <w:tcPr>
            <w:tcW w:w="3671" w:type="dxa"/>
            <w:shd w:val="clear" w:color="auto" w:fill="1F4E79"/>
            <w:vAlign w:val="center"/>
          </w:tcPr>
          <w:p w14:paraId="13B2B295" w14:textId="77777777" w:rsidR="00CB1385" w:rsidRPr="000B4C73" w:rsidRDefault="00000000">
            <w:pPr>
              <w:rPr>
                <w:sz w:val="24"/>
                <w:szCs w:val="24"/>
              </w:rPr>
            </w:pPr>
            <w:r w:rsidRPr="000B4C73">
              <w:rPr>
                <w:b/>
                <w:color w:val="FFFFFF"/>
                <w:sz w:val="24"/>
                <w:szCs w:val="24"/>
              </w:rPr>
              <w:t>Descripción</w:t>
            </w:r>
          </w:p>
        </w:tc>
        <w:tc>
          <w:tcPr>
            <w:tcW w:w="3168" w:type="dxa"/>
            <w:shd w:val="clear" w:color="auto" w:fill="1F4E79"/>
            <w:vAlign w:val="center"/>
          </w:tcPr>
          <w:p w14:paraId="4979AF5B" w14:textId="77777777" w:rsidR="00CB1385" w:rsidRPr="000B4C73" w:rsidRDefault="00000000">
            <w:pPr>
              <w:rPr>
                <w:sz w:val="24"/>
                <w:szCs w:val="24"/>
              </w:rPr>
            </w:pPr>
            <w:r w:rsidRPr="000B4C73">
              <w:rPr>
                <w:b/>
                <w:color w:val="FFFFFF"/>
                <w:sz w:val="24"/>
                <w:szCs w:val="24"/>
              </w:rPr>
              <w:t>Umbral esperado</w:t>
            </w:r>
          </w:p>
        </w:tc>
        <w:tc>
          <w:tcPr>
            <w:tcW w:w="1872" w:type="dxa"/>
            <w:shd w:val="clear" w:color="auto" w:fill="1F4E79"/>
            <w:vAlign w:val="center"/>
          </w:tcPr>
          <w:p w14:paraId="5C491CDC" w14:textId="77777777" w:rsidR="00CB1385" w:rsidRPr="000B4C73" w:rsidRDefault="00000000">
            <w:pPr>
              <w:rPr>
                <w:sz w:val="24"/>
                <w:szCs w:val="24"/>
              </w:rPr>
            </w:pPr>
            <w:r w:rsidRPr="000B4C73">
              <w:rPr>
                <w:b/>
                <w:color w:val="FFFFFF"/>
                <w:sz w:val="24"/>
                <w:szCs w:val="24"/>
              </w:rPr>
              <w:t>Frecuencia</w:t>
            </w:r>
          </w:p>
        </w:tc>
      </w:tr>
      <w:tr w:rsidR="00CB1385" w:rsidRPr="000B4C73" w14:paraId="49FCF0D5" w14:textId="77777777">
        <w:trPr>
          <w:jc w:val="center"/>
        </w:trPr>
        <w:tc>
          <w:tcPr>
            <w:tcW w:w="2232" w:type="dxa"/>
          </w:tcPr>
          <w:p w14:paraId="1C1E658C" w14:textId="77777777" w:rsidR="00CB1385" w:rsidRPr="000B4C73" w:rsidRDefault="00000000">
            <w:pPr>
              <w:rPr>
                <w:sz w:val="24"/>
                <w:szCs w:val="24"/>
              </w:rPr>
            </w:pPr>
            <w:r w:rsidRPr="000B4C73">
              <w:rPr>
                <w:sz w:val="24"/>
                <w:szCs w:val="24"/>
              </w:rPr>
              <w:t>Cumplimiento de entregables</w:t>
            </w:r>
          </w:p>
        </w:tc>
        <w:tc>
          <w:tcPr>
            <w:tcW w:w="3671" w:type="dxa"/>
          </w:tcPr>
          <w:p w14:paraId="552A6E52" w14:textId="77777777" w:rsidR="00CB1385" w:rsidRPr="000B4C73" w:rsidRDefault="00000000">
            <w:pPr>
              <w:rPr>
                <w:sz w:val="24"/>
                <w:szCs w:val="24"/>
                <w:lang w:val="es-BO"/>
              </w:rPr>
            </w:pPr>
            <w:r w:rsidRPr="000B4C73">
              <w:rPr>
                <w:sz w:val="24"/>
                <w:szCs w:val="24"/>
                <w:lang w:val="es-BO"/>
              </w:rPr>
              <w:t>Porcentaje de entregables aprobados frente a entregables planificados.</w:t>
            </w:r>
          </w:p>
        </w:tc>
        <w:tc>
          <w:tcPr>
            <w:tcW w:w="3168" w:type="dxa"/>
          </w:tcPr>
          <w:p w14:paraId="57D71E0C" w14:textId="77777777" w:rsidR="00CB1385" w:rsidRPr="000B4C73" w:rsidRDefault="00000000">
            <w:pPr>
              <w:rPr>
                <w:sz w:val="24"/>
                <w:szCs w:val="24"/>
                <w:lang w:val="es-BO"/>
              </w:rPr>
            </w:pPr>
            <w:r w:rsidRPr="000B4C73">
              <w:rPr>
                <w:sz w:val="24"/>
                <w:szCs w:val="24"/>
                <w:lang w:val="es-BO"/>
              </w:rPr>
              <w:t>Mayor o igual a 90% por componente antes del cierre.</w:t>
            </w:r>
          </w:p>
        </w:tc>
        <w:tc>
          <w:tcPr>
            <w:tcW w:w="1872" w:type="dxa"/>
          </w:tcPr>
          <w:p w14:paraId="72A89F87" w14:textId="77777777" w:rsidR="00CB1385" w:rsidRPr="000B4C73" w:rsidRDefault="00000000">
            <w:pPr>
              <w:rPr>
                <w:sz w:val="24"/>
                <w:szCs w:val="24"/>
                <w:lang w:val="es-BO"/>
              </w:rPr>
            </w:pPr>
            <w:r w:rsidRPr="000B4C73">
              <w:rPr>
                <w:sz w:val="24"/>
                <w:szCs w:val="24"/>
                <w:lang w:val="es-BO"/>
              </w:rPr>
              <w:t>Por componente y al cierre de fase.</w:t>
            </w:r>
          </w:p>
        </w:tc>
      </w:tr>
      <w:tr w:rsidR="00CB1385" w:rsidRPr="000B4C73" w14:paraId="559AD113" w14:textId="77777777">
        <w:trPr>
          <w:jc w:val="center"/>
        </w:trPr>
        <w:tc>
          <w:tcPr>
            <w:tcW w:w="2232" w:type="dxa"/>
            <w:shd w:val="clear" w:color="auto" w:fill="F8FBFD"/>
          </w:tcPr>
          <w:p w14:paraId="07AFFFB6" w14:textId="77777777" w:rsidR="00CB1385" w:rsidRPr="000B4C73" w:rsidRDefault="00000000">
            <w:pPr>
              <w:rPr>
                <w:sz w:val="24"/>
                <w:szCs w:val="24"/>
              </w:rPr>
            </w:pPr>
            <w:proofErr w:type="spellStart"/>
            <w:r w:rsidRPr="000B4C73">
              <w:rPr>
                <w:sz w:val="24"/>
                <w:szCs w:val="24"/>
              </w:rPr>
              <w:t>Defectos</w:t>
            </w:r>
            <w:proofErr w:type="spellEnd"/>
            <w:r w:rsidRPr="000B4C73">
              <w:rPr>
                <w:sz w:val="24"/>
                <w:szCs w:val="24"/>
              </w:rPr>
              <w:t xml:space="preserve"> </w:t>
            </w:r>
            <w:proofErr w:type="spellStart"/>
            <w:r w:rsidRPr="000B4C73">
              <w:rPr>
                <w:sz w:val="24"/>
                <w:szCs w:val="24"/>
              </w:rPr>
              <w:t>críticos</w:t>
            </w:r>
            <w:proofErr w:type="spellEnd"/>
            <w:r w:rsidRPr="000B4C73">
              <w:rPr>
                <w:sz w:val="24"/>
                <w:szCs w:val="24"/>
              </w:rPr>
              <w:t xml:space="preserve"> </w:t>
            </w:r>
            <w:proofErr w:type="spellStart"/>
            <w:r w:rsidRPr="000B4C73">
              <w:rPr>
                <w:sz w:val="24"/>
                <w:szCs w:val="24"/>
              </w:rPr>
              <w:t>abiertos</w:t>
            </w:r>
            <w:proofErr w:type="spellEnd"/>
          </w:p>
        </w:tc>
        <w:tc>
          <w:tcPr>
            <w:tcW w:w="3671" w:type="dxa"/>
            <w:shd w:val="clear" w:color="auto" w:fill="F8FBFD"/>
          </w:tcPr>
          <w:p w14:paraId="05F1A4EA" w14:textId="77777777" w:rsidR="00CB1385" w:rsidRPr="000B4C73" w:rsidRDefault="00000000">
            <w:pPr>
              <w:rPr>
                <w:sz w:val="24"/>
                <w:szCs w:val="24"/>
                <w:lang w:val="es-BO"/>
              </w:rPr>
            </w:pPr>
            <w:r w:rsidRPr="000B4C73">
              <w:rPr>
                <w:sz w:val="24"/>
                <w:szCs w:val="24"/>
                <w:lang w:val="es-BO"/>
              </w:rPr>
              <w:t>Cantidad de fallas que impiden operación, seguridad, continuidad o aceptación.</w:t>
            </w:r>
          </w:p>
        </w:tc>
        <w:tc>
          <w:tcPr>
            <w:tcW w:w="3168" w:type="dxa"/>
            <w:shd w:val="clear" w:color="auto" w:fill="F8FBFD"/>
          </w:tcPr>
          <w:p w14:paraId="2250568A" w14:textId="77777777" w:rsidR="00CB1385" w:rsidRPr="000B4C73" w:rsidRDefault="00000000">
            <w:pPr>
              <w:rPr>
                <w:sz w:val="24"/>
                <w:szCs w:val="24"/>
              </w:rPr>
            </w:pPr>
            <w:r w:rsidRPr="000B4C73">
              <w:rPr>
                <w:sz w:val="24"/>
                <w:szCs w:val="24"/>
              </w:rPr>
              <w:t xml:space="preserve">0 </w:t>
            </w:r>
            <w:proofErr w:type="spellStart"/>
            <w:r w:rsidRPr="000B4C73">
              <w:rPr>
                <w:sz w:val="24"/>
                <w:szCs w:val="24"/>
              </w:rPr>
              <w:t>defectos</w:t>
            </w:r>
            <w:proofErr w:type="spellEnd"/>
            <w:r w:rsidRPr="000B4C73">
              <w:rPr>
                <w:sz w:val="24"/>
                <w:szCs w:val="24"/>
              </w:rPr>
              <w:t xml:space="preserve"> </w:t>
            </w:r>
            <w:proofErr w:type="spellStart"/>
            <w:r w:rsidRPr="000B4C73">
              <w:rPr>
                <w:sz w:val="24"/>
                <w:szCs w:val="24"/>
              </w:rPr>
              <w:t>críticos</w:t>
            </w:r>
            <w:proofErr w:type="spellEnd"/>
            <w:r w:rsidRPr="000B4C73">
              <w:rPr>
                <w:sz w:val="24"/>
                <w:szCs w:val="24"/>
              </w:rPr>
              <w:t xml:space="preserve"> para aceptación.</w:t>
            </w:r>
          </w:p>
        </w:tc>
        <w:tc>
          <w:tcPr>
            <w:tcW w:w="1872" w:type="dxa"/>
            <w:shd w:val="clear" w:color="auto" w:fill="F8FBFD"/>
          </w:tcPr>
          <w:p w14:paraId="7F14A214" w14:textId="77777777" w:rsidR="00CB1385" w:rsidRPr="000B4C73" w:rsidRDefault="00000000">
            <w:pPr>
              <w:rPr>
                <w:sz w:val="24"/>
                <w:szCs w:val="24"/>
              </w:rPr>
            </w:pPr>
            <w:r w:rsidRPr="000B4C73">
              <w:rPr>
                <w:sz w:val="24"/>
                <w:szCs w:val="24"/>
              </w:rPr>
              <w:t>En cada entrega relevante.</w:t>
            </w:r>
          </w:p>
        </w:tc>
      </w:tr>
      <w:tr w:rsidR="00CB1385" w:rsidRPr="000B4C73" w14:paraId="76DEFAF1" w14:textId="77777777">
        <w:trPr>
          <w:jc w:val="center"/>
        </w:trPr>
        <w:tc>
          <w:tcPr>
            <w:tcW w:w="2232" w:type="dxa"/>
          </w:tcPr>
          <w:p w14:paraId="2F53B0D4" w14:textId="77777777" w:rsidR="00CB1385" w:rsidRPr="000B4C73" w:rsidRDefault="00000000">
            <w:pPr>
              <w:rPr>
                <w:sz w:val="24"/>
                <w:szCs w:val="24"/>
              </w:rPr>
            </w:pPr>
            <w:r w:rsidRPr="000B4C73">
              <w:rPr>
                <w:sz w:val="24"/>
                <w:szCs w:val="24"/>
              </w:rPr>
              <w:t>Observaciones pendientes</w:t>
            </w:r>
          </w:p>
        </w:tc>
        <w:tc>
          <w:tcPr>
            <w:tcW w:w="3671" w:type="dxa"/>
          </w:tcPr>
          <w:p w14:paraId="38B37036" w14:textId="77777777" w:rsidR="00CB1385" w:rsidRPr="000B4C73" w:rsidRDefault="00000000">
            <w:pPr>
              <w:rPr>
                <w:sz w:val="24"/>
                <w:szCs w:val="24"/>
              </w:rPr>
            </w:pPr>
            <w:r w:rsidRPr="000B4C73">
              <w:rPr>
                <w:sz w:val="24"/>
                <w:szCs w:val="24"/>
              </w:rPr>
              <w:t>Ajustes menores o medios no cerrados.</w:t>
            </w:r>
          </w:p>
        </w:tc>
        <w:tc>
          <w:tcPr>
            <w:tcW w:w="3168" w:type="dxa"/>
          </w:tcPr>
          <w:p w14:paraId="56E48E20" w14:textId="77777777" w:rsidR="00CB1385" w:rsidRPr="000B4C73" w:rsidRDefault="00000000">
            <w:pPr>
              <w:rPr>
                <w:sz w:val="24"/>
                <w:szCs w:val="24"/>
                <w:lang w:val="es-BO"/>
              </w:rPr>
            </w:pPr>
            <w:r w:rsidRPr="000B4C73">
              <w:rPr>
                <w:sz w:val="24"/>
                <w:szCs w:val="24"/>
                <w:lang w:val="es-BO"/>
              </w:rPr>
              <w:t>Máximo 5 observaciones menores con plan de cierre aprobado.</w:t>
            </w:r>
          </w:p>
        </w:tc>
        <w:tc>
          <w:tcPr>
            <w:tcW w:w="1872" w:type="dxa"/>
          </w:tcPr>
          <w:p w14:paraId="192D388B" w14:textId="77777777" w:rsidR="00CB1385" w:rsidRPr="000B4C73" w:rsidRDefault="00000000">
            <w:pPr>
              <w:rPr>
                <w:sz w:val="24"/>
                <w:szCs w:val="24"/>
                <w:lang w:val="es-BO"/>
              </w:rPr>
            </w:pPr>
            <w:r w:rsidRPr="000B4C73">
              <w:rPr>
                <w:sz w:val="24"/>
                <w:szCs w:val="24"/>
                <w:lang w:val="es-BO"/>
              </w:rPr>
              <w:t>Antes de acta de aceptación.</w:t>
            </w:r>
          </w:p>
        </w:tc>
      </w:tr>
      <w:tr w:rsidR="00CB1385" w:rsidRPr="000B4C73" w14:paraId="60D0E13F" w14:textId="77777777">
        <w:trPr>
          <w:jc w:val="center"/>
        </w:trPr>
        <w:tc>
          <w:tcPr>
            <w:tcW w:w="2232" w:type="dxa"/>
            <w:shd w:val="clear" w:color="auto" w:fill="F8FBFD"/>
          </w:tcPr>
          <w:p w14:paraId="634DF692" w14:textId="77777777" w:rsidR="00CB1385" w:rsidRPr="000B4C73" w:rsidRDefault="00000000">
            <w:pPr>
              <w:rPr>
                <w:sz w:val="24"/>
                <w:szCs w:val="24"/>
              </w:rPr>
            </w:pPr>
            <w:proofErr w:type="spellStart"/>
            <w:r w:rsidRPr="000B4C73">
              <w:rPr>
                <w:sz w:val="24"/>
                <w:szCs w:val="24"/>
              </w:rPr>
              <w:t>Disponibilidad</w:t>
            </w:r>
            <w:proofErr w:type="spellEnd"/>
            <w:r w:rsidRPr="000B4C73">
              <w:rPr>
                <w:sz w:val="24"/>
                <w:szCs w:val="24"/>
              </w:rPr>
              <w:t xml:space="preserve"> de </w:t>
            </w:r>
            <w:proofErr w:type="spellStart"/>
            <w:r w:rsidRPr="000B4C73">
              <w:rPr>
                <w:sz w:val="24"/>
                <w:szCs w:val="24"/>
              </w:rPr>
              <w:t>evidencias</w:t>
            </w:r>
            <w:proofErr w:type="spellEnd"/>
          </w:p>
        </w:tc>
        <w:tc>
          <w:tcPr>
            <w:tcW w:w="3671" w:type="dxa"/>
            <w:shd w:val="clear" w:color="auto" w:fill="F8FBFD"/>
          </w:tcPr>
          <w:p w14:paraId="40F9252B" w14:textId="77777777" w:rsidR="00CB1385" w:rsidRPr="000B4C73" w:rsidRDefault="00000000">
            <w:pPr>
              <w:rPr>
                <w:sz w:val="24"/>
                <w:szCs w:val="24"/>
                <w:lang w:val="es-BO"/>
              </w:rPr>
            </w:pPr>
            <w:r w:rsidRPr="000B4C73">
              <w:rPr>
                <w:sz w:val="24"/>
                <w:szCs w:val="24"/>
                <w:lang w:val="es-BO"/>
              </w:rPr>
              <w:t xml:space="preserve">Documentos, actas, capturas, pruebas, manuales, inventarios </w:t>
            </w:r>
            <w:r w:rsidRPr="000B4C73">
              <w:rPr>
                <w:sz w:val="24"/>
                <w:szCs w:val="24"/>
                <w:lang w:val="es-BO"/>
              </w:rPr>
              <w:lastRenderedPageBreak/>
              <w:t>y reportes requeridos.</w:t>
            </w:r>
          </w:p>
        </w:tc>
        <w:tc>
          <w:tcPr>
            <w:tcW w:w="3168" w:type="dxa"/>
            <w:shd w:val="clear" w:color="auto" w:fill="F8FBFD"/>
          </w:tcPr>
          <w:p w14:paraId="3113AC34" w14:textId="77777777" w:rsidR="00CB1385" w:rsidRPr="000B4C73" w:rsidRDefault="00000000">
            <w:pPr>
              <w:rPr>
                <w:sz w:val="24"/>
                <w:szCs w:val="24"/>
              </w:rPr>
            </w:pPr>
            <w:r w:rsidRPr="000B4C73">
              <w:rPr>
                <w:sz w:val="24"/>
                <w:szCs w:val="24"/>
              </w:rPr>
              <w:lastRenderedPageBreak/>
              <w:t xml:space="preserve">100% de </w:t>
            </w:r>
            <w:proofErr w:type="spellStart"/>
            <w:r w:rsidRPr="000B4C73">
              <w:rPr>
                <w:sz w:val="24"/>
                <w:szCs w:val="24"/>
              </w:rPr>
              <w:t>evidencias</w:t>
            </w:r>
            <w:proofErr w:type="spellEnd"/>
            <w:r w:rsidRPr="000B4C73">
              <w:rPr>
                <w:sz w:val="24"/>
                <w:szCs w:val="24"/>
              </w:rPr>
              <w:t xml:space="preserve"> </w:t>
            </w:r>
            <w:proofErr w:type="spellStart"/>
            <w:r w:rsidRPr="000B4C73">
              <w:rPr>
                <w:sz w:val="24"/>
                <w:szCs w:val="24"/>
              </w:rPr>
              <w:t>obligatorias</w:t>
            </w:r>
            <w:proofErr w:type="spellEnd"/>
            <w:r w:rsidRPr="000B4C73">
              <w:rPr>
                <w:sz w:val="24"/>
                <w:szCs w:val="24"/>
              </w:rPr>
              <w:t>.</w:t>
            </w:r>
          </w:p>
        </w:tc>
        <w:tc>
          <w:tcPr>
            <w:tcW w:w="1872" w:type="dxa"/>
            <w:shd w:val="clear" w:color="auto" w:fill="F8FBFD"/>
          </w:tcPr>
          <w:p w14:paraId="5AC2089A" w14:textId="77777777" w:rsidR="00CB1385" w:rsidRPr="000B4C73" w:rsidRDefault="00000000">
            <w:pPr>
              <w:rPr>
                <w:sz w:val="24"/>
                <w:szCs w:val="24"/>
              </w:rPr>
            </w:pPr>
            <w:r w:rsidRPr="000B4C73">
              <w:rPr>
                <w:sz w:val="24"/>
                <w:szCs w:val="24"/>
              </w:rPr>
              <w:t>Antes de cierre de paquete EDT.</w:t>
            </w:r>
          </w:p>
        </w:tc>
      </w:tr>
      <w:tr w:rsidR="00CB1385" w:rsidRPr="000B4C73" w14:paraId="786D78C5" w14:textId="77777777">
        <w:trPr>
          <w:jc w:val="center"/>
        </w:trPr>
        <w:tc>
          <w:tcPr>
            <w:tcW w:w="2232" w:type="dxa"/>
          </w:tcPr>
          <w:p w14:paraId="485E1DE8" w14:textId="77777777" w:rsidR="00CB1385" w:rsidRPr="000B4C73" w:rsidRDefault="00000000">
            <w:pPr>
              <w:rPr>
                <w:sz w:val="24"/>
                <w:szCs w:val="24"/>
              </w:rPr>
            </w:pPr>
            <w:r w:rsidRPr="000B4C73">
              <w:rPr>
                <w:sz w:val="24"/>
                <w:szCs w:val="24"/>
              </w:rPr>
              <w:t>Cumplimiento de capacitación</w:t>
            </w:r>
          </w:p>
        </w:tc>
        <w:tc>
          <w:tcPr>
            <w:tcW w:w="3671" w:type="dxa"/>
          </w:tcPr>
          <w:p w14:paraId="5DAE15F6" w14:textId="77777777" w:rsidR="00CB1385" w:rsidRPr="000B4C73" w:rsidRDefault="00000000">
            <w:pPr>
              <w:rPr>
                <w:sz w:val="24"/>
                <w:szCs w:val="24"/>
                <w:lang w:val="es-BO"/>
              </w:rPr>
            </w:pPr>
            <w:r w:rsidRPr="000B4C73">
              <w:rPr>
                <w:sz w:val="24"/>
                <w:szCs w:val="24"/>
                <w:lang w:val="es-BO"/>
              </w:rPr>
              <w:t>Usuarios convocados vs usuarios capacitados y material entregado.</w:t>
            </w:r>
          </w:p>
        </w:tc>
        <w:tc>
          <w:tcPr>
            <w:tcW w:w="3168" w:type="dxa"/>
          </w:tcPr>
          <w:p w14:paraId="7A8D5F8C" w14:textId="77777777" w:rsidR="00CB1385" w:rsidRPr="000B4C73" w:rsidRDefault="00000000">
            <w:pPr>
              <w:rPr>
                <w:sz w:val="24"/>
                <w:szCs w:val="24"/>
                <w:lang w:val="es-BO"/>
              </w:rPr>
            </w:pPr>
            <w:r w:rsidRPr="000B4C73">
              <w:rPr>
                <w:sz w:val="24"/>
                <w:szCs w:val="24"/>
                <w:lang w:val="es-BO"/>
              </w:rPr>
              <w:t>Mayor o igual a 85% de asistencia y material entregado.</w:t>
            </w:r>
          </w:p>
        </w:tc>
        <w:tc>
          <w:tcPr>
            <w:tcW w:w="1872" w:type="dxa"/>
          </w:tcPr>
          <w:p w14:paraId="1C976E41" w14:textId="77777777" w:rsidR="00CB1385" w:rsidRPr="000B4C73" w:rsidRDefault="00000000">
            <w:pPr>
              <w:rPr>
                <w:sz w:val="24"/>
                <w:szCs w:val="24"/>
              </w:rPr>
            </w:pPr>
            <w:proofErr w:type="spellStart"/>
            <w:r w:rsidRPr="000B4C73">
              <w:rPr>
                <w:sz w:val="24"/>
                <w:szCs w:val="24"/>
              </w:rPr>
              <w:t>Después</w:t>
            </w:r>
            <w:proofErr w:type="spellEnd"/>
            <w:r w:rsidRPr="000B4C73">
              <w:rPr>
                <w:sz w:val="24"/>
                <w:szCs w:val="24"/>
              </w:rPr>
              <w:t xml:space="preserve"> de </w:t>
            </w:r>
            <w:proofErr w:type="spellStart"/>
            <w:r w:rsidRPr="000B4C73">
              <w:rPr>
                <w:sz w:val="24"/>
                <w:szCs w:val="24"/>
              </w:rPr>
              <w:t>cada</w:t>
            </w:r>
            <w:proofErr w:type="spellEnd"/>
            <w:r w:rsidRPr="000B4C73">
              <w:rPr>
                <w:sz w:val="24"/>
                <w:szCs w:val="24"/>
              </w:rPr>
              <w:t xml:space="preserve"> </w:t>
            </w:r>
            <w:proofErr w:type="spellStart"/>
            <w:r w:rsidRPr="000B4C73">
              <w:rPr>
                <w:sz w:val="24"/>
                <w:szCs w:val="24"/>
              </w:rPr>
              <w:t>capacitación</w:t>
            </w:r>
            <w:proofErr w:type="spellEnd"/>
            <w:r w:rsidRPr="000B4C73">
              <w:rPr>
                <w:sz w:val="24"/>
                <w:szCs w:val="24"/>
              </w:rPr>
              <w:t>.</w:t>
            </w:r>
          </w:p>
        </w:tc>
      </w:tr>
      <w:tr w:rsidR="00CB1385" w:rsidRPr="000B4C73" w14:paraId="5FD9979F" w14:textId="77777777">
        <w:trPr>
          <w:jc w:val="center"/>
        </w:trPr>
        <w:tc>
          <w:tcPr>
            <w:tcW w:w="2232" w:type="dxa"/>
            <w:shd w:val="clear" w:color="auto" w:fill="F8FBFD"/>
          </w:tcPr>
          <w:p w14:paraId="1ABF1082" w14:textId="77777777" w:rsidR="00CB1385" w:rsidRPr="000B4C73" w:rsidRDefault="00000000">
            <w:pPr>
              <w:rPr>
                <w:sz w:val="24"/>
                <w:szCs w:val="24"/>
              </w:rPr>
            </w:pPr>
            <w:r w:rsidRPr="000B4C73">
              <w:rPr>
                <w:sz w:val="24"/>
                <w:szCs w:val="24"/>
              </w:rPr>
              <w:t>Cumplimiento de pruebas técnicas</w:t>
            </w:r>
          </w:p>
        </w:tc>
        <w:tc>
          <w:tcPr>
            <w:tcW w:w="3671" w:type="dxa"/>
            <w:shd w:val="clear" w:color="auto" w:fill="F8FBFD"/>
          </w:tcPr>
          <w:p w14:paraId="2EE91748" w14:textId="77777777" w:rsidR="00CB1385" w:rsidRPr="000B4C73" w:rsidRDefault="00000000">
            <w:pPr>
              <w:rPr>
                <w:sz w:val="24"/>
                <w:szCs w:val="24"/>
                <w:lang w:val="es-BO"/>
              </w:rPr>
            </w:pPr>
            <w:r w:rsidRPr="000B4C73">
              <w:rPr>
                <w:sz w:val="24"/>
                <w:szCs w:val="24"/>
                <w:lang w:val="es-BO"/>
              </w:rPr>
              <w:t>Pruebas ejecutadas y aprobadas sobre pruebas planificadas.</w:t>
            </w:r>
          </w:p>
        </w:tc>
        <w:tc>
          <w:tcPr>
            <w:tcW w:w="3168" w:type="dxa"/>
            <w:shd w:val="clear" w:color="auto" w:fill="F8FBFD"/>
          </w:tcPr>
          <w:p w14:paraId="3F2EE6A5" w14:textId="77777777" w:rsidR="00CB1385" w:rsidRPr="000B4C73" w:rsidRDefault="00000000">
            <w:pPr>
              <w:rPr>
                <w:sz w:val="24"/>
                <w:szCs w:val="24"/>
                <w:lang w:val="es-BO"/>
              </w:rPr>
            </w:pPr>
            <w:r w:rsidRPr="000B4C73">
              <w:rPr>
                <w:sz w:val="24"/>
                <w:szCs w:val="24"/>
                <w:lang w:val="es-BO"/>
              </w:rPr>
              <w:t>Mayor o igual a 95% y sin pruebas críticas fallidas.</w:t>
            </w:r>
          </w:p>
        </w:tc>
        <w:tc>
          <w:tcPr>
            <w:tcW w:w="1872" w:type="dxa"/>
            <w:shd w:val="clear" w:color="auto" w:fill="F8FBFD"/>
          </w:tcPr>
          <w:p w14:paraId="05531858" w14:textId="77777777" w:rsidR="00CB1385" w:rsidRPr="000B4C73" w:rsidRDefault="00000000">
            <w:pPr>
              <w:rPr>
                <w:sz w:val="24"/>
                <w:szCs w:val="24"/>
              </w:rPr>
            </w:pPr>
            <w:r w:rsidRPr="000B4C73">
              <w:rPr>
                <w:sz w:val="24"/>
                <w:szCs w:val="24"/>
              </w:rPr>
              <w:t xml:space="preserve">Durante </w:t>
            </w:r>
            <w:proofErr w:type="spellStart"/>
            <w:r w:rsidRPr="000B4C73">
              <w:rPr>
                <w:sz w:val="24"/>
                <w:szCs w:val="24"/>
              </w:rPr>
              <w:t>pruebas</w:t>
            </w:r>
            <w:proofErr w:type="spellEnd"/>
            <w:r w:rsidRPr="000B4C73">
              <w:rPr>
                <w:sz w:val="24"/>
                <w:szCs w:val="24"/>
              </w:rPr>
              <w:t xml:space="preserve"> y </w:t>
            </w:r>
            <w:proofErr w:type="spellStart"/>
            <w:r w:rsidRPr="000B4C73">
              <w:rPr>
                <w:sz w:val="24"/>
                <w:szCs w:val="24"/>
              </w:rPr>
              <w:t>piloto</w:t>
            </w:r>
            <w:proofErr w:type="spellEnd"/>
            <w:r w:rsidRPr="000B4C73">
              <w:rPr>
                <w:sz w:val="24"/>
                <w:szCs w:val="24"/>
              </w:rPr>
              <w:t>.</w:t>
            </w:r>
          </w:p>
        </w:tc>
      </w:tr>
    </w:tbl>
    <w:p w14:paraId="399A9CAF" w14:textId="77777777" w:rsidR="00CB1385" w:rsidRPr="000B4C73" w:rsidRDefault="00CB1385">
      <w:pPr>
        <w:rPr>
          <w:sz w:val="24"/>
          <w:szCs w:val="24"/>
        </w:rPr>
      </w:pPr>
    </w:p>
    <w:p w14:paraId="7B79AAF4" w14:textId="77777777" w:rsidR="00CB1385" w:rsidRPr="000B4C73" w:rsidRDefault="00000000">
      <w:pPr>
        <w:spacing w:after="120" w:line="252" w:lineRule="auto"/>
        <w:rPr>
          <w:sz w:val="24"/>
          <w:szCs w:val="24"/>
          <w:lang w:val="es-BO"/>
        </w:rPr>
      </w:pPr>
      <w:r w:rsidRPr="000B4C73">
        <w:rPr>
          <w:color w:val="1F1F1F"/>
          <w:sz w:val="24"/>
          <w:szCs w:val="24"/>
          <w:lang w:val="es-BO"/>
        </w:rPr>
        <w:t>Cuando un entregable no cumpla los criterios mínimos, se registrará una no conformidad. La no conformidad deberá incluir causa, responsable, acción correctiva, fecha compromiso, evidencia de cierre y nueva validación. Ningún entregable crítico podrá darse por aceptado si mantiene no conformidades críticas abiertas.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93"/>
        <w:gridCol w:w="3860"/>
        <w:gridCol w:w="2901"/>
      </w:tblGrid>
      <w:tr w:rsidR="00CB1385" w:rsidRPr="000B4C73" w14:paraId="59BDF864" w14:textId="77777777">
        <w:trPr>
          <w:tblHeader/>
          <w:jc w:val="center"/>
        </w:trPr>
        <w:tc>
          <w:tcPr>
            <w:tcW w:w="2592" w:type="dxa"/>
            <w:shd w:val="clear" w:color="auto" w:fill="1F4E79"/>
            <w:vAlign w:val="center"/>
          </w:tcPr>
          <w:p w14:paraId="05A05A7D" w14:textId="77777777" w:rsidR="00CB1385" w:rsidRPr="000B4C73" w:rsidRDefault="00000000">
            <w:pPr>
              <w:rPr>
                <w:sz w:val="24"/>
                <w:szCs w:val="24"/>
              </w:rPr>
            </w:pPr>
            <w:r w:rsidRPr="000B4C73">
              <w:rPr>
                <w:b/>
                <w:color w:val="FFFFFF"/>
                <w:sz w:val="24"/>
                <w:szCs w:val="24"/>
              </w:rPr>
              <w:t xml:space="preserve">Tipo de no </w:t>
            </w:r>
            <w:proofErr w:type="spellStart"/>
            <w:r w:rsidRPr="000B4C73">
              <w:rPr>
                <w:b/>
                <w:color w:val="FFFFFF"/>
                <w:sz w:val="24"/>
                <w:szCs w:val="24"/>
              </w:rPr>
              <w:t>conformidad</w:t>
            </w:r>
            <w:proofErr w:type="spellEnd"/>
          </w:p>
        </w:tc>
        <w:tc>
          <w:tcPr>
            <w:tcW w:w="4824" w:type="dxa"/>
            <w:shd w:val="clear" w:color="auto" w:fill="1F4E79"/>
            <w:vAlign w:val="center"/>
          </w:tcPr>
          <w:p w14:paraId="73BC2D05" w14:textId="77777777" w:rsidR="00CB1385" w:rsidRPr="000B4C73" w:rsidRDefault="00000000">
            <w:pPr>
              <w:rPr>
                <w:sz w:val="24"/>
                <w:szCs w:val="24"/>
              </w:rPr>
            </w:pPr>
            <w:r w:rsidRPr="000B4C73">
              <w:rPr>
                <w:b/>
                <w:color w:val="FFFFFF"/>
                <w:sz w:val="24"/>
                <w:szCs w:val="24"/>
              </w:rPr>
              <w:t>Descripción</w:t>
            </w:r>
          </w:p>
        </w:tc>
        <w:tc>
          <w:tcPr>
            <w:tcW w:w="3528" w:type="dxa"/>
            <w:shd w:val="clear" w:color="auto" w:fill="1F4E79"/>
            <w:vAlign w:val="center"/>
          </w:tcPr>
          <w:p w14:paraId="15182130" w14:textId="77777777" w:rsidR="00CB1385" w:rsidRPr="000B4C73" w:rsidRDefault="00000000">
            <w:pPr>
              <w:rPr>
                <w:sz w:val="24"/>
                <w:szCs w:val="24"/>
              </w:rPr>
            </w:pPr>
            <w:r w:rsidRPr="000B4C73">
              <w:rPr>
                <w:b/>
                <w:color w:val="FFFFFF"/>
                <w:sz w:val="24"/>
                <w:szCs w:val="24"/>
              </w:rPr>
              <w:t>Tratamiento</w:t>
            </w:r>
          </w:p>
        </w:tc>
      </w:tr>
      <w:tr w:rsidR="00CB1385" w:rsidRPr="000B4C73" w14:paraId="30FB4770" w14:textId="77777777">
        <w:trPr>
          <w:jc w:val="center"/>
        </w:trPr>
        <w:tc>
          <w:tcPr>
            <w:tcW w:w="2592" w:type="dxa"/>
          </w:tcPr>
          <w:p w14:paraId="67EEF8E1" w14:textId="77777777" w:rsidR="00CB1385" w:rsidRPr="000B4C73" w:rsidRDefault="00000000">
            <w:pPr>
              <w:rPr>
                <w:sz w:val="24"/>
                <w:szCs w:val="24"/>
              </w:rPr>
            </w:pPr>
            <w:r w:rsidRPr="000B4C73">
              <w:rPr>
                <w:sz w:val="24"/>
                <w:szCs w:val="24"/>
              </w:rPr>
              <w:t>Crítica</w:t>
            </w:r>
          </w:p>
        </w:tc>
        <w:tc>
          <w:tcPr>
            <w:tcW w:w="4824" w:type="dxa"/>
          </w:tcPr>
          <w:p w14:paraId="55CEC6CC" w14:textId="77777777" w:rsidR="00CB1385" w:rsidRPr="000B4C73" w:rsidRDefault="00000000">
            <w:pPr>
              <w:rPr>
                <w:sz w:val="24"/>
                <w:szCs w:val="24"/>
                <w:lang w:val="es-BO"/>
              </w:rPr>
            </w:pPr>
            <w:r w:rsidRPr="000B4C73">
              <w:rPr>
                <w:sz w:val="24"/>
                <w:szCs w:val="24"/>
                <w:lang w:val="es-BO"/>
              </w:rPr>
              <w:t>Afecta operación, seguridad, continuidad, datos, costo mayor o aceptación del componente.</w:t>
            </w:r>
          </w:p>
        </w:tc>
        <w:tc>
          <w:tcPr>
            <w:tcW w:w="3528" w:type="dxa"/>
          </w:tcPr>
          <w:p w14:paraId="78AD71FF" w14:textId="77777777" w:rsidR="00CB1385" w:rsidRPr="000B4C73" w:rsidRDefault="00000000">
            <w:pPr>
              <w:rPr>
                <w:sz w:val="24"/>
                <w:szCs w:val="24"/>
                <w:lang w:val="es-BO"/>
              </w:rPr>
            </w:pPr>
            <w:r w:rsidRPr="000B4C73">
              <w:rPr>
                <w:sz w:val="24"/>
                <w:szCs w:val="24"/>
                <w:lang w:val="es-BO"/>
              </w:rPr>
              <w:t>Bloquea aceptación y requiere plan correctivo inmediato.</w:t>
            </w:r>
          </w:p>
        </w:tc>
      </w:tr>
      <w:tr w:rsidR="00CB1385" w:rsidRPr="000B4C73" w14:paraId="0596E425" w14:textId="77777777">
        <w:trPr>
          <w:jc w:val="center"/>
        </w:trPr>
        <w:tc>
          <w:tcPr>
            <w:tcW w:w="2592" w:type="dxa"/>
            <w:shd w:val="clear" w:color="auto" w:fill="F8FBFD"/>
          </w:tcPr>
          <w:p w14:paraId="32F05AA5" w14:textId="77777777" w:rsidR="00CB1385" w:rsidRPr="000B4C73" w:rsidRDefault="00000000">
            <w:pPr>
              <w:rPr>
                <w:sz w:val="24"/>
                <w:szCs w:val="24"/>
              </w:rPr>
            </w:pPr>
            <w:r w:rsidRPr="000B4C73">
              <w:rPr>
                <w:sz w:val="24"/>
                <w:szCs w:val="24"/>
              </w:rPr>
              <w:t>Mayor</w:t>
            </w:r>
          </w:p>
        </w:tc>
        <w:tc>
          <w:tcPr>
            <w:tcW w:w="4824" w:type="dxa"/>
            <w:shd w:val="clear" w:color="auto" w:fill="F8FBFD"/>
          </w:tcPr>
          <w:p w14:paraId="49D2464E" w14:textId="77777777" w:rsidR="00CB1385" w:rsidRPr="000B4C73" w:rsidRDefault="00000000">
            <w:pPr>
              <w:rPr>
                <w:sz w:val="24"/>
                <w:szCs w:val="24"/>
                <w:lang w:val="es-BO"/>
              </w:rPr>
            </w:pPr>
            <w:r w:rsidRPr="000B4C73">
              <w:rPr>
                <w:sz w:val="24"/>
                <w:szCs w:val="24"/>
                <w:lang w:val="es-BO"/>
              </w:rPr>
              <w:t>Afecta funcionamiento parcial, documentación clave, prueba relevante o experiencia del usuario.</w:t>
            </w:r>
          </w:p>
        </w:tc>
        <w:tc>
          <w:tcPr>
            <w:tcW w:w="3528" w:type="dxa"/>
            <w:shd w:val="clear" w:color="auto" w:fill="F8FBFD"/>
          </w:tcPr>
          <w:p w14:paraId="22DFFA6D" w14:textId="77777777" w:rsidR="00CB1385" w:rsidRPr="000B4C73" w:rsidRDefault="00000000">
            <w:pPr>
              <w:rPr>
                <w:sz w:val="24"/>
                <w:szCs w:val="24"/>
                <w:lang w:val="es-BO"/>
              </w:rPr>
            </w:pPr>
            <w:r w:rsidRPr="000B4C73">
              <w:rPr>
                <w:sz w:val="24"/>
                <w:szCs w:val="24"/>
                <w:lang w:val="es-BO"/>
              </w:rPr>
              <w:t>Debe corregirse antes de cierre o pasar por aprobación formal.</w:t>
            </w:r>
          </w:p>
        </w:tc>
      </w:tr>
      <w:tr w:rsidR="00CB1385" w:rsidRPr="000B4C73" w14:paraId="388799DC" w14:textId="77777777">
        <w:trPr>
          <w:jc w:val="center"/>
        </w:trPr>
        <w:tc>
          <w:tcPr>
            <w:tcW w:w="2592" w:type="dxa"/>
          </w:tcPr>
          <w:p w14:paraId="08BB09EE" w14:textId="77777777" w:rsidR="00CB1385" w:rsidRPr="000B4C73" w:rsidRDefault="00000000">
            <w:pPr>
              <w:rPr>
                <w:sz w:val="24"/>
                <w:szCs w:val="24"/>
              </w:rPr>
            </w:pPr>
            <w:r w:rsidRPr="000B4C73">
              <w:rPr>
                <w:sz w:val="24"/>
                <w:szCs w:val="24"/>
              </w:rPr>
              <w:t>Menor</w:t>
            </w:r>
          </w:p>
        </w:tc>
        <w:tc>
          <w:tcPr>
            <w:tcW w:w="4824" w:type="dxa"/>
          </w:tcPr>
          <w:p w14:paraId="0A78A291" w14:textId="77777777" w:rsidR="00CB1385" w:rsidRPr="000B4C73" w:rsidRDefault="00000000">
            <w:pPr>
              <w:rPr>
                <w:sz w:val="24"/>
                <w:szCs w:val="24"/>
                <w:lang w:val="es-BO"/>
              </w:rPr>
            </w:pPr>
            <w:r w:rsidRPr="000B4C73">
              <w:rPr>
                <w:sz w:val="24"/>
                <w:szCs w:val="24"/>
                <w:lang w:val="es-BO"/>
              </w:rPr>
              <w:t>Observación documental, ajuste de formato, mejora de claridad o detalle no bloqueante.</w:t>
            </w:r>
          </w:p>
        </w:tc>
        <w:tc>
          <w:tcPr>
            <w:tcW w:w="3528" w:type="dxa"/>
          </w:tcPr>
          <w:p w14:paraId="51014381" w14:textId="77777777" w:rsidR="00CB1385" w:rsidRPr="000B4C73" w:rsidRDefault="00000000">
            <w:pPr>
              <w:rPr>
                <w:sz w:val="24"/>
                <w:szCs w:val="24"/>
                <w:lang w:val="es-BO"/>
              </w:rPr>
            </w:pPr>
            <w:r w:rsidRPr="000B4C73">
              <w:rPr>
                <w:sz w:val="24"/>
                <w:szCs w:val="24"/>
                <w:lang w:val="es-BO"/>
              </w:rPr>
              <w:t>Puede cerrarse con plan de seguimiento aprobado.</w:t>
            </w:r>
          </w:p>
        </w:tc>
      </w:tr>
    </w:tbl>
    <w:p w14:paraId="45265946" w14:textId="77777777" w:rsidR="00CB1385" w:rsidRPr="000B4C73" w:rsidRDefault="00CB1385">
      <w:pPr>
        <w:rPr>
          <w:lang w:val="es-BO"/>
        </w:rPr>
      </w:pPr>
    </w:p>
    <w:p w14:paraId="6B3BAFCA" w14:textId="77777777" w:rsidR="00CB1385" w:rsidRPr="000B4C73" w:rsidRDefault="00000000">
      <w:pPr>
        <w:pStyle w:val="Ttulo1"/>
        <w:rPr>
          <w:lang w:val="es-BO"/>
        </w:rPr>
      </w:pPr>
      <w:r w:rsidRPr="000B4C73">
        <w:rPr>
          <w:rFonts w:ascii="Arial" w:eastAsia="Arial" w:hAnsi="Arial"/>
          <w:color w:val="1F4E79"/>
          <w:sz w:val="32"/>
          <w:lang w:val="es-BO"/>
        </w:rPr>
        <w:t>4.- Enfoque de mejora continua.</w:t>
      </w:r>
    </w:p>
    <w:p w14:paraId="6BD3BEA8" w14:textId="77777777" w:rsidR="00CB1385" w:rsidRPr="000B4C73" w:rsidRDefault="00000000">
      <w:pPr>
        <w:spacing w:after="120" w:line="252" w:lineRule="auto"/>
        <w:rPr>
          <w:lang w:val="es-BO"/>
        </w:rPr>
      </w:pPr>
      <w:r w:rsidRPr="000B4C73">
        <w:rPr>
          <w:color w:val="1F1F1F"/>
          <w:lang w:val="es-BO"/>
        </w:rPr>
        <w:t>La mejora continua se aplicará durante todo el proyecto, especialmente después de cada revisión técnica, prueba, capacitación, piloto y cierre de componente. El objetivo será corregir desviaciones, reducir retrabajo, mejorar la adopción de usuarios y convertir las lecciones aprendidas en acciones concretas.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73"/>
        <w:gridCol w:w="3484"/>
        <w:gridCol w:w="1800"/>
        <w:gridCol w:w="1597"/>
      </w:tblGrid>
      <w:tr w:rsidR="00CB1385" w14:paraId="3F3459E4" w14:textId="77777777">
        <w:trPr>
          <w:tblHeader/>
          <w:jc w:val="center"/>
        </w:trPr>
        <w:tc>
          <w:tcPr>
            <w:tcW w:w="2592" w:type="dxa"/>
            <w:shd w:val="clear" w:color="auto" w:fill="1F4E79"/>
            <w:vAlign w:val="center"/>
          </w:tcPr>
          <w:p w14:paraId="354630FD" w14:textId="77777777" w:rsidR="00CB1385" w:rsidRDefault="00000000">
            <w:proofErr w:type="spellStart"/>
            <w:r>
              <w:rPr>
                <w:b/>
                <w:color w:val="FFFFFF"/>
                <w:sz w:val="17"/>
              </w:rPr>
              <w:t>Actividad</w:t>
            </w:r>
            <w:proofErr w:type="spellEnd"/>
            <w:r>
              <w:rPr>
                <w:b/>
                <w:color w:val="FFFFFF"/>
                <w:sz w:val="17"/>
              </w:rPr>
              <w:t xml:space="preserve"> de </w:t>
            </w:r>
            <w:proofErr w:type="spellStart"/>
            <w:r>
              <w:rPr>
                <w:b/>
                <w:color w:val="FFFFFF"/>
                <w:sz w:val="17"/>
              </w:rPr>
              <w:t>mejora</w:t>
            </w:r>
            <w:proofErr w:type="spellEnd"/>
          </w:p>
        </w:tc>
        <w:tc>
          <w:tcPr>
            <w:tcW w:w="4824" w:type="dxa"/>
            <w:shd w:val="clear" w:color="auto" w:fill="1F4E79"/>
            <w:vAlign w:val="center"/>
          </w:tcPr>
          <w:p w14:paraId="60D21A6C" w14:textId="77777777" w:rsidR="00CB1385" w:rsidRDefault="00000000">
            <w:r>
              <w:rPr>
                <w:b/>
                <w:color w:val="FFFFFF"/>
                <w:sz w:val="17"/>
              </w:rPr>
              <w:t>Aplicación</w:t>
            </w:r>
          </w:p>
        </w:tc>
        <w:tc>
          <w:tcPr>
            <w:tcW w:w="2232" w:type="dxa"/>
            <w:shd w:val="clear" w:color="auto" w:fill="1F4E79"/>
            <w:vAlign w:val="center"/>
          </w:tcPr>
          <w:p w14:paraId="774C8A22" w14:textId="77777777" w:rsidR="00CB1385" w:rsidRDefault="00000000">
            <w:r>
              <w:rPr>
                <w:b/>
                <w:color w:val="FFFFFF"/>
                <w:sz w:val="17"/>
              </w:rPr>
              <w:t>Frecuencia</w:t>
            </w:r>
          </w:p>
        </w:tc>
        <w:tc>
          <w:tcPr>
            <w:tcW w:w="1800" w:type="dxa"/>
            <w:shd w:val="clear" w:color="auto" w:fill="1F4E79"/>
            <w:vAlign w:val="center"/>
          </w:tcPr>
          <w:p w14:paraId="4E5C1F94" w14:textId="77777777" w:rsidR="00CB1385" w:rsidRDefault="00000000">
            <w:r>
              <w:rPr>
                <w:b/>
                <w:color w:val="FFFFFF"/>
                <w:sz w:val="17"/>
              </w:rPr>
              <w:t>Responsable</w:t>
            </w:r>
          </w:p>
        </w:tc>
      </w:tr>
      <w:tr w:rsidR="00CB1385" w14:paraId="09662B6B" w14:textId="77777777">
        <w:trPr>
          <w:jc w:val="center"/>
        </w:trPr>
        <w:tc>
          <w:tcPr>
            <w:tcW w:w="2592" w:type="dxa"/>
          </w:tcPr>
          <w:p w14:paraId="56695399" w14:textId="77777777" w:rsidR="00CB1385" w:rsidRDefault="00000000">
            <w:r>
              <w:rPr>
                <w:sz w:val="16"/>
              </w:rPr>
              <w:t>Revisión semanal de calidad</w:t>
            </w:r>
          </w:p>
        </w:tc>
        <w:tc>
          <w:tcPr>
            <w:tcW w:w="4824" w:type="dxa"/>
          </w:tcPr>
          <w:p w14:paraId="21B8F145" w14:textId="77777777" w:rsidR="00CB1385" w:rsidRPr="000B4C73" w:rsidRDefault="00000000">
            <w:pPr>
              <w:rPr>
                <w:lang w:val="es-BO"/>
              </w:rPr>
            </w:pPr>
            <w:r w:rsidRPr="000B4C73">
              <w:rPr>
                <w:sz w:val="16"/>
                <w:lang w:val="es-BO"/>
              </w:rPr>
              <w:t>Revisar avances, observaciones, no conformidades, bloqueos y acciones correctivas.</w:t>
            </w:r>
          </w:p>
        </w:tc>
        <w:tc>
          <w:tcPr>
            <w:tcW w:w="2232" w:type="dxa"/>
          </w:tcPr>
          <w:p w14:paraId="4F0CB1FE" w14:textId="77777777" w:rsidR="00CB1385" w:rsidRDefault="00000000">
            <w:proofErr w:type="spellStart"/>
            <w:r>
              <w:rPr>
                <w:sz w:val="16"/>
              </w:rPr>
              <w:t>Semanal</w:t>
            </w:r>
            <w:proofErr w:type="spellEnd"/>
          </w:p>
        </w:tc>
        <w:tc>
          <w:tcPr>
            <w:tcW w:w="1800" w:type="dxa"/>
          </w:tcPr>
          <w:p w14:paraId="35153384" w14:textId="77777777" w:rsidR="00CB1385" w:rsidRDefault="00000000">
            <w:r>
              <w:rPr>
                <w:sz w:val="16"/>
              </w:rPr>
              <w:t>Director del proyecto / QA</w:t>
            </w:r>
          </w:p>
        </w:tc>
      </w:tr>
      <w:tr w:rsidR="00CB1385" w:rsidRPr="000B4C73" w14:paraId="41D9F2D0" w14:textId="77777777">
        <w:trPr>
          <w:jc w:val="center"/>
        </w:trPr>
        <w:tc>
          <w:tcPr>
            <w:tcW w:w="2592" w:type="dxa"/>
            <w:shd w:val="clear" w:color="auto" w:fill="F8FBFD"/>
          </w:tcPr>
          <w:p w14:paraId="2F9C60E5" w14:textId="77777777" w:rsidR="00CB1385" w:rsidRDefault="00000000">
            <w:r>
              <w:rPr>
                <w:sz w:val="16"/>
              </w:rPr>
              <w:t>Revisión por componente EDT</w:t>
            </w:r>
          </w:p>
        </w:tc>
        <w:tc>
          <w:tcPr>
            <w:tcW w:w="4824" w:type="dxa"/>
            <w:shd w:val="clear" w:color="auto" w:fill="F8FBFD"/>
          </w:tcPr>
          <w:p w14:paraId="1D3DED70" w14:textId="77777777" w:rsidR="00CB1385" w:rsidRPr="000B4C73" w:rsidRDefault="00000000">
            <w:pPr>
              <w:rPr>
                <w:lang w:val="es-BO"/>
              </w:rPr>
            </w:pPr>
            <w:r w:rsidRPr="000B4C73">
              <w:rPr>
                <w:sz w:val="16"/>
                <w:lang w:val="es-BO"/>
              </w:rPr>
              <w:t>Evaluar calidad de Cloud, Adquisiciones, Software, Redes e Infraestructura antes de pasar a la siguiente fase.</w:t>
            </w:r>
          </w:p>
        </w:tc>
        <w:tc>
          <w:tcPr>
            <w:tcW w:w="2232" w:type="dxa"/>
            <w:shd w:val="clear" w:color="auto" w:fill="F8FBFD"/>
          </w:tcPr>
          <w:p w14:paraId="6BCA96A9" w14:textId="77777777" w:rsidR="00CB1385" w:rsidRPr="000B4C73" w:rsidRDefault="00000000">
            <w:pPr>
              <w:rPr>
                <w:lang w:val="es-BO"/>
              </w:rPr>
            </w:pPr>
            <w:r w:rsidRPr="000B4C73">
              <w:rPr>
                <w:sz w:val="16"/>
                <w:lang w:val="es-BO"/>
              </w:rPr>
              <w:t>Al cierre de cada componente</w:t>
            </w:r>
          </w:p>
        </w:tc>
        <w:tc>
          <w:tcPr>
            <w:tcW w:w="1800" w:type="dxa"/>
            <w:shd w:val="clear" w:color="auto" w:fill="F8FBFD"/>
          </w:tcPr>
          <w:p w14:paraId="5602BB58" w14:textId="77777777" w:rsidR="00CB1385" w:rsidRPr="000B4C73" w:rsidRDefault="00000000">
            <w:pPr>
              <w:rPr>
                <w:lang w:val="es-BO"/>
              </w:rPr>
            </w:pPr>
            <w:r w:rsidRPr="000B4C73">
              <w:rPr>
                <w:sz w:val="16"/>
                <w:lang w:val="es-BO"/>
              </w:rPr>
              <w:t>Comité de revisión / área responsable</w:t>
            </w:r>
          </w:p>
        </w:tc>
      </w:tr>
      <w:tr w:rsidR="00CB1385" w14:paraId="729C6820" w14:textId="77777777">
        <w:trPr>
          <w:jc w:val="center"/>
        </w:trPr>
        <w:tc>
          <w:tcPr>
            <w:tcW w:w="2592" w:type="dxa"/>
          </w:tcPr>
          <w:p w14:paraId="6144F937" w14:textId="77777777" w:rsidR="00CB1385" w:rsidRDefault="00000000">
            <w:proofErr w:type="spellStart"/>
            <w:r>
              <w:rPr>
                <w:sz w:val="16"/>
              </w:rPr>
              <w:t>Análisis</w:t>
            </w:r>
            <w:proofErr w:type="spellEnd"/>
            <w:r>
              <w:rPr>
                <w:sz w:val="16"/>
              </w:rPr>
              <w:t xml:space="preserve"> de causa </w:t>
            </w:r>
            <w:proofErr w:type="spellStart"/>
            <w:r>
              <w:rPr>
                <w:sz w:val="16"/>
              </w:rPr>
              <w:t>raíz</w:t>
            </w:r>
            <w:proofErr w:type="spellEnd"/>
          </w:p>
        </w:tc>
        <w:tc>
          <w:tcPr>
            <w:tcW w:w="4824" w:type="dxa"/>
          </w:tcPr>
          <w:p w14:paraId="2E19A326" w14:textId="77777777" w:rsidR="00CB1385" w:rsidRDefault="00000000">
            <w:r>
              <w:rPr>
                <w:sz w:val="16"/>
              </w:rPr>
              <w:t>Aplicar análisis de causa cuando existan defectos repetidos, retrasos, fallas técnicas o rechazo de entregables.</w:t>
            </w:r>
          </w:p>
        </w:tc>
        <w:tc>
          <w:tcPr>
            <w:tcW w:w="2232" w:type="dxa"/>
          </w:tcPr>
          <w:p w14:paraId="2894BF6C" w14:textId="77777777" w:rsidR="00CB1385" w:rsidRPr="000B4C73" w:rsidRDefault="00000000">
            <w:pPr>
              <w:rPr>
                <w:lang w:val="es-BO"/>
              </w:rPr>
            </w:pPr>
            <w:r w:rsidRPr="000B4C73">
              <w:rPr>
                <w:sz w:val="16"/>
                <w:lang w:val="es-BO"/>
              </w:rPr>
              <w:t>Cuando exista no conformidad mayor o crítica</w:t>
            </w:r>
          </w:p>
        </w:tc>
        <w:tc>
          <w:tcPr>
            <w:tcW w:w="1800" w:type="dxa"/>
          </w:tcPr>
          <w:p w14:paraId="6D806B2C" w14:textId="77777777" w:rsidR="00CB1385" w:rsidRDefault="00000000">
            <w:proofErr w:type="spellStart"/>
            <w:r>
              <w:rPr>
                <w:sz w:val="16"/>
              </w:rPr>
              <w:t>Responsable</w:t>
            </w:r>
            <w:proofErr w:type="spellEnd"/>
            <w:r>
              <w:rPr>
                <w:sz w:val="16"/>
              </w:rPr>
              <w:t xml:space="preserve"> del </w:t>
            </w:r>
            <w:proofErr w:type="spellStart"/>
            <w:r>
              <w:rPr>
                <w:sz w:val="16"/>
              </w:rPr>
              <w:t>componente</w:t>
            </w:r>
            <w:proofErr w:type="spellEnd"/>
          </w:p>
        </w:tc>
      </w:tr>
      <w:tr w:rsidR="00CB1385" w14:paraId="38E76D14" w14:textId="77777777">
        <w:trPr>
          <w:jc w:val="center"/>
        </w:trPr>
        <w:tc>
          <w:tcPr>
            <w:tcW w:w="2592" w:type="dxa"/>
            <w:shd w:val="clear" w:color="auto" w:fill="F8FBFD"/>
          </w:tcPr>
          <w:p w14:paraId="75537840" w14:textId="77777777" w:rsidR="00CB1385" w:rsidRDefault="00000000">
            <w:r>
              <w:rPr>
                <w:sz w:val="16"/>
              </w:rPr>
              <w:t>Retroalimentación de usuarios</w:t>
            </w:r>
          </w:p>
        </w:tc>
        <w:tc>
          <w:tcPr>
            <w:tcW w:w="4824" w:type="dxa"/>
            <w:shd w:val="clear" w:color="auto" w:fill="F8FBFD"/>
          </w:tcPr>
          <w:p w14:paraId="1E392D5B" w14:textId="77777777" w:rsidR="00CB1385" w:rsidRPr="000B4C73" w:rsidRDefault="00000000">
            <w:pPr>
              <w:rPr>
                <w:lang w:val="es-BO"/>
              </w:rPr>
            </w:pPr>
            <w:r w:rsidRPr="000B4C73">
              <w:rPr>
                <w:sz w:val="16"/>
                <w:lang w:val="es-BO"/>
              </w:rPr>
              <w:t>Recoger observaciones de cajas, inventarios, compras, contabilidad, logística, TI y administradores de sucursal.</w:t>
            </w:r>
          </w:p>
        </w:tc>
        <w:tc>
          <w:tcPr>
            <w:tcW w:w="2232" w:type="dxa"/>
            <w:shd w:val="clear" w:color="auto" w:fill="F8FBFD"/>
          </w:tcPr>
          <w:p w14:paraId="128DCA83" w14:textId="77777777" w:rsidR="00CB1385" w:rsidRPr="000B4C73" w:rsidRDefault="00000000">
            <w:pPr>
              <w:rPr>
                <w:lang w:val="es-BO"/>
              </w:rPr>
            </w:pPr>
            <w:r w:rsidRPr="000B4C73">
              <w:rPr>
                <w:sz w:val="16"/>
                <w:lang w:val="es-BO"/>
              </w:rPr>
              <w:t>Durante UAT, capacitación y piloto</w:t>
            </w:r>
          </w:p>
        </w:tc>
        <w:tc>
          <w:tcPr>
            <w:tcW w:w="1800" w:type="dxa"/>
            <w:shd w:val="clear" w:color="auto" w:fill="F8FBFD"/>
          </w:tcPr>
          <w:p w14:paraId="649EBDE2" w14:textId="77777777" w:rsidR="00CB1385" w:rsidRDefault="00000000">
            <w:proofErr w:type="spellStart"/>
            <w:r>
              <w:rPr>
                <w:sz w:val="16"/>
              </w:rPr>
              <w:t>Analista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funcional</w:t>
            </w:r>
            <w:proofErr w:type="spellEnd"/>
            <w:r>
              <w:rPr>
                <w:sz w:val="16"/>
              </w:rPr>
              <w:t xml:space="preserve"> / </w:t>
            </w:r>
            <w:proofErr w:type="spellStart"/>
            <w:r>
              <w:rPr>
                <w:sz w:val="16"/>
              </w:rPr>
              <w:t>capacitación</w:t>
            </w:r>
            <w:proofErr w:type="spellEnd"/>
          </w:p>
        </w:tc>
      </w:tr>
      <w:tr w:rsidR="00CB1385" w14:paraId="5C460709" w14:textId="77777777">
        <w:trPr>
          <w:jc w:val="center"/>
        </w:trPr>
        <w:tc>
          <w:tcPr>
            <w:tcW w:w="2592" w:type="dxa"/>
          </w:tcPr>
          <w:p w14:paraId="21507A46" w14:textId="77777777" w:rsidR="00CB1385" w:rsidRDefault="00000000">
            <w:r>
              <w:rPr>
                <w:sz w:val="16"/>
              </w:rPr>
              <w:lastRenderedPageBreak/>
              <w:t>Lecciones aprendidas</w:t>
            </w:r>
          </w:p>
        </w:tc>
        <w:tc>
          <w:tcPr>
            <w:tcW w:w="4824" w:type="dxa"/>
          </w:tcPr>
          <w:p w14:paraId="276F9963" w14:textId="77777777" w:rsidR="00CB1385" w:rsidRPr="000B4C73" w:rsidRDefault="00000000">
            <w:pPr>
              <w:rPr>
                <w:lang w:val="es-BO"/>
              </w:rPr>
            </w:pPr>
            <w:r w:rsidRPr="000B4C73">
              <w:rPr>
                <w:sz w:val="16"/>
                <w:lang w:val="es-BO"/>
              </w:rPr>
              <w:t>Documentar qué funcionó, qué falló, qué debe repetirse y qué debe corregirse para futuras sucursales o fases.</w:t>
            </w:r>
          </w:p>
        </w:tc>
        <w:tc>
          <w:tcPr>
            <w:tcW w:w="2232" w:type="dxa"/>
          </w:tcPr>
          <w:p w14:paraId="7F5C2927" w14:textId="77777777" w:rsidR="00CB1385" w:rsidRPr="000B4C73" w:rsidRDefault="00000000">
            <w:pPr>
              <w:rPr>
                <w:lang w:val="es-BO"/>
              </w:rPr>
            </w:pPr>
            <w:r w:rsidRPr="000B4C73">
              <w:rPr>
                <w:sz w:val="16"/>
                <w:lang w:val="es-BO"/>
              </w:rPr>
              <w:t>Al cierre de cada fase y cierre final</w:t>
            </w:r>
          </w:p>
        </w:tc>
        <w:tc>
          <w:tcPr>
            <w:tcW w:w="1800" w:type="dxa"/>
          </w:tcPr>
          <w:p w14:paraId="0DA3B43C" w14:textId="77777777" w:rsidR="00CB1385" w:rsidRDefault="00000000">
            <w:r>
              <w:rPr>
                <w:sz w:val="16"/>
              </w:rPr>
              <w:t xml:space="preserve">Director del </w:t>
            </w:r>
            <w:proofErr w:type="spellStart"/>
            <w:r>
              <w:rPr>
                <w:sz w:val="16"/>
              </w:rPr>
              <w:t>proyecto</w:t>
            </w:r>
            <w:proofErr w:type="spellEnd"/>
          </w:p>
        </w:tc>
      </w:tr>
      <w:tr w:rsidR="00CB1385" w:rsidRPr="000B4C73" w14:paraId="41912654" w14:textId="77777777">
        <w:trPr>
          <w:jc w:val="center"/>
        </w:trPr>
        <w:tc>
          <w:tcPr>
            <w:tcW w:w="2592" w:type="dxa"/>
            <w:shd w:val="clear" w:color="auto" w:fill="F8FBFD"/>
          </w:tcPr>
          <w:p w14:paraId="0588C8AD" w14:textId="77777777" w:rsidR="00CB1385" w:rsidRPr="000B4C73" w:rsidRDefault="00000000">
            <w:pPr>
              <w:rPr>
                <w:lang w:val="es-BO"/>
              </w:rPr>
            </w:pPr>
            <w:r w:rsidRPr="000B4C73">
              <w:rPr>
                <w:sz w:val="16"/>
                <w:lang w:val="es-BO"/>
              </w:rPr>
              <w:t>Mejora de manuales y soporte</w:t>
            </w:r>
          </w:p>
        </w:tc>
        <w:tc>
          <w:tcPr>
            <w:tcW w:w="4824" w:type="dxa"/>
            <w:shd w:val="clear" w:color="auto" w:fill="F8FBFD"/>
          </w:tcPr>
          <w:p w14:paraId="6B87579B" w14:textId="77777777" w:rsidR="00CB1385" w:rsidRPr="000B4C73" w:rsidRDefault="00000000">
            <w:pPr>
              <w:rPr>
                <w:lang w:val="es-BO"/>
              </w:rPr>
            </w:pPr>
            <w:r w:rsidRPr="000B4C73">
              <w:rPr>
                <w:sz w:val="16"/>
                <w:lang w:val="es-BO"/>
              </w:rPr>
              <w:t>Actualizar manuales, guías rápidas y escalamiento de mesa de ayuda según dudas reales de usuarios.</w:t>
            </w:r>
          </w:p>
        </w:tc>
        <w:tc>
          <w:tcPr>
            <w:tcW w:w="2232" w:type="dxa"/>
            <w:shd w:val="clear" w:color="auto" w:fill="F8FBFD"/>
          </w:tcPr>
          <w:p w14:paraId="4238CF71" w14:textId="77777777" w:rsidR="00CB1385" w:rsidRPr="000B4C73" w:rsidRDefault="00000000">
            <w:pPr>
              <w:rPr>
                <w:lang w:val="es-BO"/>
              </w:rPr>
            </w:pPr>
            <w:r w:rsidRPr="000B4C73">
              <w:rPr>
                <w:sz w:val="16"/>
                <w:lang w:val="es-BO"/>
              </w:rPr>
              <w:t>Después de capacitación y piloto</w:t>
            </w:r>
          </w:p>
        </w:tc>
        <w:tc>
          <w:tcPr>
            <w:tcW w:w="1800" w:type="dxa"/>
            <w:shd w:val="clear" w:color="auto" w:fill="F8FBFD"/>
          </w:tcPr>
          <w:p w14:paraId="187AFEE4" w14:textId="77777777" w:rsidR="00CB1385" w:rsidRPr="000B4C73" w:rsidRDefault="00000000">
            <w:pPr>
              <w:rPr>
                <w:lang w:val="es-BO"/>
              </w:rPr>
            </w:pPr>
            <w:r w:rsidRPr="000B4C73">
              <w:rPr>
                <w:sz w:val="16"/>
                <w:lang w:val="es-BO"/>
              </w:rPr>
              <w:t>Capacitación / TI / mesa de ayuda</w:t>
            </w:r>
          </w:p>
        </w:tc>
      </w:tr>
    </w:tbl>
    <w:p w14:paraId="78783283" w14:textId="77777777" w:rsidR="00CB1385" w:rsidRPr="000B4C73" w:rsidRDefault="00CB1385">
      <w:pPr>
        <w:rPr>
          <w:lang w:val="es-BO"/>
        </w:rPr>
      </w:pPr>
    </w:p>
    <w:p w14:paraId="3636CF2A" w14:textId="77777777" w:rsidR="00CB1385" w:rsidRPr="000B4C73" w:rsidRDefault="00000000">
      <w:pPr>
        <w:spacing w:after="120" w:line="252" w:lineRule="auto"/>
        <w:rPr>
          <w:lang w:val="es-BO"/>
        </w:rPr>
      </w:pPr>
      <w:r w:rsidRPr="000B4C73">
        <w:rPr>
          <w:color w:val="1F1F1F"/>
          <w:lang w:val="es-BO"/>
        </w:rPr>
        <w:t xml:space="preserve">El ciclo de mejora seguirá la secuencia: identificar desviación, analizar causa, definir acción correctiva, implementar corrección, verificar resultado y actualizar la documentación. Las mejoras aprobadas deberán reflejarse en manuales, </w:t>
      </w:r>
      <w:proofErr w:type="spellStart"/>
      <w:r w:rsidRPr="000B4C73">
        <w:rPr>
          <w:color w:val="1F1F1F"/>
          <w:lang w:val="es-BO"/>
        </w:rPr>
        <w:t>checklists</w:t>
      </w:r>
      <w:proofErr w:type="spellEnd"/>
      <w:r w:rsidRPr="000B4C73">
        <w:rPr>
          <w:color w:val="1F1F1F"/>
          <w:lang w:val="es-BO"/>
        </w:rPr>
        <w:t>, matriz de riesgos, matriz de trazabilidad, cronograma o línea base cuando corresponda.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41"/>
        <w:gridCol w:w="7313"/>
      </w:tblGrid>
      <w:tr w:rsidR="00CB1385" w:rsidRPr="000B4C73" w14:paraId="4530E7D7" w14:textId="77777777">
        <w:trPr>
          <w:tblHeader/>
          <w:jc w:val="center"/>
        </w:trPr>
        <w:tc>
          <w:tcPr>
            <w:tcW w:w="1872" w:type="dxa"/>
            <w:shd w:val="clear" w:color="auto" w:fill="1F4E79"/>
            <w:vAlign w:val="center"/>
          </w:tcPr>
          <w:p w14:paraId="6FB65698" w14:textId="77777777" w:rsidR="00CB1385" w:rsidRDefault="00000000">
            <w:proofErr w:type="spellStart"/>
            <w:r>
              <w:rPr>
                <w:b/>
                <w:color w:val="FFFFFF"/>
                <w:sz w:val="17"/>
              </w:rPr>
              <w:t>Componente</w:t>
            </w:r>
            <w:proofErr w:type="spellEnd"/>
          </w:p>
        </w:tc>
        <w:tc>
          <w:tcPr>
            <w:tcW w:w="9072" w:type="dxa"/>
            <w:shd w:val="clear" w:color="auto" w:fill="1F4E79"/>
            <w:vAlign w:val="center"/>
          </w:tcPr>
          <w:p w14:paraId="41250B57" w14:textId="77777777" w:rsidR="00CB1385" w:rsidRPr="000B4C73" w:rsidRDefault="00000000">
            <w:pPr>
              <w:rPr>
                <w:lang w:val="es-BO"/>
              </w:rPr>
            </w:pPr>
            <w:r w:rsidRPr="000B4C73">
              <w:rPr>
                <w:b/>
                <w:color w:val="FFFFFF"/>
                <w:sz w:val="17"/>
                <w:lang w:val="es-BO"/>
              </w:rPr>
              <w:t>Condición de cierre de calidad</w:t>
            </w:r>
          </w:p>
        </w:tc>
      </w:tr>
      <w:tr w:rsidR="00CB1385" w14:paraId="4A77466D" w14:textId="77777777">
        <w:trPr>
          <w:jc w:val="center"/>
        </w:trPr>
        <w:tc>
          <w:tcPr>
            <w:tcW w:w="1872" w:type="dxa"/>
          </w:tcPr>
          <w:p w14:paraId="003AF7C7" w14:textId="77777777" w:rsidR="00CB1385" w:rsidRDefault="00000000">
            <w:r>
              <w:rPr>
                <w:sz w:val="17"/>
              </w:rPr>
              <w:t>Cloud</w:t>
            </w:r>
          </w:p>
        </w:tc>
        <w:tc>
          <w:tcPr>
            <w:tcW w:w="9072" w:type="dxa"/>
          </w:tcPr>
          <w:p w14:paraId="71404A82" w14:textId="77777777" w:rsidR="00CB1385" w:rsidRDefault="00000000">
            <w:r>
              <w:rPr>
                <w:sz w:val="17"/>
              </w:rPr>
              <w:t>Backup probado, monitoreo activo, roles validados, ambientes documentados y costos controlados.</w:t>
            </w:r>
          </w:p>
        </w:tc>
      </w:tr>
      <w:tr w:rsidR="00CB1385" w:rsidRPr="000B4C73" w14:paraId="75753B81" w14:textId="77777777">
        <w:trPr>
          <w:jc w:val="center"/>
        </w:trPr>
        <w:tc>
          <w:tcPr>
            <w:tcW w:w="1872" w:type="dxa"/>
            <w:shd w:val="clear" w:color="auto" w:fill="F8FBFD"/>
          </w:tcPr>
          <w:p w14:paraId="5CD5ACB8" w14:textId="77777777" w:rsidR="00CB1385" w:rsidRDefault="00000000">
            <w:r>
              <w:rPr>
                <w:sz w:val="17"/>
              </w:rPr>
              <w:t>Adquisiciones</w:t>
            </w:r>
          </w:p>
        </w:tc>
        <w:tc>
          <w:tcPr>
            <w:tcW w:w="9072" w:type="dxa"/>
            <w:shd w:val="clear" w:color="auto" w:fill="F8FBFD"/>
          </w:tcPr>
          <w:p w14:paraId="0C5008FB" w14:textId="77777777" w:rsidR="00CB1385" w:rsidRPr="000B4C73" w:rsidRDefault="00000000">
            <w:pPr>
              <w:rPr>
                <w:lang w:val="es-BO"/>
              </w:rPr>
            </w:pPr>
            <w:r w:rsidRPr="000B4C73">
              <w:rPr>
                <w:sz w:val="17"/>
                <w:lang w:val="es-BO"/>
              </w:rPr>
              <w:t>Compras recibidas conforme, garantías registradas y proveedor validado técnica y económicamente.</w:t>
            </w:r>
          </w:p>
        </w:tc>
      </w:tr>
      <w:tr w:rsidR="00CB1385" w14:paraId="525A469B" w14:textId="77777777">
        <w:trPr>
          <w:jc w:val="center"/>
        </w:trPr>
        <w:tc>
          <w:tcPr>
            <w:tcW w:w="1872" w:type="dxa"/>
          </w:tcPr>
          <w:p w14:paraId="2D78B827" w14:textId="77777777" w:rsidR="00CB1385" w:rsidRDefault="00000000">
            <w:r>
              <w:rPr>
                <w:sz w:val="17"/>
              </w:rPr>
              <w:t>Software</w:t>
            </w:r>
          </w:p>
        </w:tc>
        <w:tc>
          <w:tcPr>
            <w:tcW w:w="9072" w:type="dxa"/>
          </w:tcPr>
          <w:p w14:paraId="0B3D866A" w14:textId="77777777" w:rsidR="00CB1385" w:rsidRDefault="00000000">
            <w:r>
              <w:rPr>
                <w:sz w:val="17"/>
              </w:rPr>
              <w:t>UAT aprobado por área, manuales por rol, defectos críticos cerrados y módulos integrados.</w:t>
            </w:r>
          </w:p>
        </w:tc>
      </w:tr>
      <w:tr w:rsidR="00CB1385" w14:paraId="4330669E" w14:textId="77777777">
        <w:trPr>
          <w:jc w:val="center"/>
        </w:trPr>
        <w:tc>
          <w:tcPr>
            <w:tcW w:w="1872" w:type="dxa"/>
            <w:shd w:val="clear" w:color="auto" w:fill="F8FBFD"/>
          </w:tcPr>
          <w:p w14:paraId="6C5387B1" w14:textId="77777777" w:rsidR="00CB1385" w:rsidRDefault="00000000">
            <w:r>
              <w:rPr>
                <w:sz w:val="17"/>
              </w:rPr>
              <w:t>Redes</w:t>
            </w:r>
          </w:p>
        </w:tc>
        <w:tc>
          <w:tcPr>
            <w:tcW w:w="9072" w:type="dxa"/>
            <w:shd w:val="clear" w:color="auto" w:fill="F8FBFD"/>
          </w:tcPr>
          <w:p w14:paraId="5B8973E8" w14:textId="77777777" w:rsidR="00CB1385" w:rsidRDefault="00000000">
            <w:r>
              <w:rPr>
                <w:sz w:val="17"/>
              </w:rPr>
              <w:t>VPN, VLAN, firewall, cableado, conectividad, failover y documentación as-built aprobados.</w:t>
            </w:r>
          </w:p>
        </w:tc>
      </w:tr>
      <w:tr w:rsidR="00CB1385" w:rsidRPr="000B4C73" w14:paraId="03A2B144" w14:textId="77777777">
        <w:trPr>
          <w:jc w:val="center"/>
        </w:trPr>
        <w:tc>
          <w:tcPr>
            <w:tcW w:w="1872" w:type="dxa"/>
          </w:tcPr>
          <w:p w14:paraId="32DDA559" w14:textId="77777777" w:rsidR="00CB1385" w:rsidRDefault="00000000">
            <w:r>
              <w:rPr>
                <w:sz w:val="17"/>
              </w:rPr>
              <w:t>Infraestructura</w:t>
            </w:r>
          </w:p>
        </w:tc>
        <w:tc>
          <w:tcPr>
            <w:tcW w:w="9072" w:type="dxa"/>
          </w:tcPr>
          <w:p w14:paraId="7C1D1B06" w14:textId="77777777" w:rsidR="00CB1385" w:rsidRPr="000B4C73" w:rsidRDefault="00000000">
            <w:pPr>
              <w:rPr>
                <w:lang w:val="es-BO"/>
              </w:rPr>
            </w:pPr>
            <w:r w:rsidRPr="000B4C73">
              <w:rPr>
                <w:sz w:val="17"/>
                <w:lang w:val="es-BO"/>
              </w:rPr>
              <w:t>Racks, UPS, equipos, etiquetado, respaldo local, seguridad física y mesa de ayuda implementados.</w:t>
            </w:r>
          </w:p>
        </w:tc>
      </w:tr>
    </w:tbl>
    <w:p w14:paraId="13772964" w14:textId="77777777" w:rsidR="00CB1385" w:rsidRPr="000B4C73" w:rsidRDefault="00CB1385">
      <w:pPr>
        <w:rPr>
          <w:lang w:val="es-BO"/>
        </w:rPr>
      </w:pPr>
    </w:p>
    <w:p w14:paraId="5D7B90D5" w14:textId="77777777" w:rsidR="00CB1385" w:rsidRPr="000B4C73" w:rsidRDefault="00000000">
      <w:pPr>
        <w:spacing w:after="120" w:line="252" w:lineRule="auto"/>
        <w:rPr>
          <w:lang w:val="es-BO"/>
        </w:rPr>
      </w:pPr>
      <w:r w:rsidRPr="000B4C73">
        <w:rPr>
          <w:color w:val="1F1F1F"/>
          <w:lang w:val="es-BO"/>
        </w:rPr>
        <w:t>El cierre general de calidad del proyecto se realizará cuando todos los componentes del EDT final cuenten con evidencia suficiente, aceptación del área correspondiente, documentación completa, capacitación ejecutada y no conformidades críticas cerradas. Las observaciones menores podrán quedar abiertas únicamente si tienen responsable, fecha de cierre y aprobación del director del proyecto.</w:t>
      </w:r>
    </w:p>
    <w:sectPr w:rsidR="00CB1385" w:rsidRPr="000B4C73" w:rsidSect="000B4C73">
      <w:headerReference w:type="default" r:id="rId8"/>
      <w:footerReference w:type="default" r:id="rId9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BFC5A" w14:textId="77777777" w:rsidR="00220D27" w:rsidRDefault="00220D27">
      <w:pPr>
        <w:spacing w:after="0" w:line="240" w:lineRule="auto"/>
      </w:pPr>
      <w:r>
        <w:separator/>
      </w:r>
    </w:p>
  </w:endnote>
  <w:endnote w:type="continuationSeparator" w:id="0">
    <w:p w14:paraId="33460492" w14:textId="77777777" w:rsidR="00220D27" w:rsidRDefault="00220D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714E4" w14:textId="77777777" w:rsidR="00CB1385" w:rsidRDefault="00000000">
    <w:pPr>
      <w:pStyle w:val="Piedepgina"/>
    </w:pPr>
    <w:r>
      <w:rPr>
        <w:i/>
        <w:color w:val="6FA8DC"/>
        <w:sz w:val="18"/>
      </w:rPr>
      <w:t>SIGSUP – HIPERMAXI</w:t>
    </w:r>
  </w:p>
  <w:p w14:paraId="1FF9757A" w14:textId="77777777" w:rsidR="00CB1385" w:rsidRDefault="00000000">
    <w:pPr>
      <w:jc w:val="right"/>
    </w:pPr>
    <w:r>
      <w:fldChar w:fldCharType="begin"/>
    </w:r>
    <w:r>
      <w:instrText>PAGE</w:instrText>
    </w:r>
    <w:r w:rsidR="000B4C73">
      <w:fldChar w:fldCharType="separate"/>
    </w:r>
    <w:r w:rsidR="000B4C7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AC3C4" w14:textId="77777777" w:rsidR="00220D27" w:rsidRDefault="00220D27">
      <w:pPr>
        <w:spacing w:after="0" w:line="240" w:lineRule="auto"/>
      </w:pPr>
      <w:r>
        <w:separator/>
      </w:r>
    </w:p>
  </w:footnote>
  <w:footnote w:type="continuationSeparator" w:id="0">
    <w:p w14:paraId="7C17797F" w14:textId="77777777" w:rsidR="00220D27" w:rsidRDefault="00220D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18703" w14:textId="77777777" w:rsidR="00CB1385" w:rsidRPr="000B4C73" w:rsidRDefault="00000000">
    <w:pPr>
      <w:pStyle w:val="Encabezado"/>
      <w:jc w:val="center"/>
      <w:rPr>
        <w:lang w:val="es-BO"/>
      </w:rPr>
    </w:pPr>
    <w:r w:rsidRPr="000B4C73">
      <w:rPr>
        <w:b/>
        <w:color w:val="1F4E79"/>
        <w:sz w:val="32"/>
        <w:lang w:val="es-BO"/>
      </w:rPr>
      <w:t>Plan de Gestión de la Calidad</w:t>
    </w:r>
    <w:r w:rsidRPr="000B4C73">
      <w:rPr>
        <w:b/>
        <w:color w:val="1F4E79"/>
        <w:sz w:val="32"/>
        <w:lang w:val="es-BO"/>
      </w:rPr>
      <w:br/>
    </w:r>
    <w:r w:rsidRPr="000B4C73">
      <w:rPr>
        <w:b/>
        <w:color w:val="6FA8DC"/>
        <w:lang w:val="es-BO"/>
      </w:rPr>
      <w:t>Identificador del proyecto: SIGSUP</w:t>
    </w:r>
    <w:r w:rsidRPr="000B4C73">
      <w:rPr>
        <w:b/>
        <w:color w:val="6FA8DC"/>
        <w:lang w:val="es-BO"/>
      </w:rPr>
      <w:br/>
      <w:t>Versión 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6773378">
    <w:abstractNumId w:val="8"/>
  </w:num>
  <w:num w:numId="2" w16cid:durableId="1369187055">
    <w:abstractNumId w:val="6"/>
  </w:num>
  <w:num w:numId="3" w16cid:durableId="1412196368">
    <w:abstractNumId w:val="5"/>
  </w:num>
  <w:num w:numId="4" w16cid:durableId="1425031181">
    <w:abstractNumId w:val="4"/>
  </w:num>
  <w:num w:numId="5" w16cid:durableId="1436050713">
    <w:abstractNumId w:val="7"/>
  </w:num>
  <w:num w:numId="6" w16cid:durableId="734359089">
    <w:abstractNumId w:val="3"/>
  </w:num>
  <w:num w:numId="7" w16cid:durableId="1200126312">
    <w:abstractNumId w:val="2"/>
  </w:num>
  <w:num w:numId="8" w16cid:durableId="152261554">
    <w:abstractNumId w:val="1"/>
  </w:num>
  <w:num w:numId="9" w16cid:durableId="2007199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C73"/>
    <w:rsid w:val="0015074B"/>
    <w:rsid w:val="00220D27"/>
    <w:rsid w:val="0029639D"/>
    <w:rsid w:val="00326F90"/>
    <w:rsid w:val="003C4D6C"/>
    <w:rsid w:val="00AA1D8D"/>
    <w:rsid w:val="00B47730"/>
    <w:rsid w:val="00CB0664"/>
    <w:rsid w:val="00CB13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F8D62A"/>
  <w14:defaultImageDpi w14:val="300"/>
  <w15:docId w15:val="{08690BB1-B546-4925-915F-F0EB3C4FB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2396</Words>
  <Characters>13183</Characters>
  <Application>Microsoft Office Word</Application>
  <DocSecurity>0</DocSecurity>
  <Lines>109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Pablo Arauz Caballero</cp:lastModifiedBy>
  <cp:revision>3</cp:revision>
  <dcterms:created xsi:type="dcterms:W3CDTF">2013-12-23T23:15:00Z</dcterms:created>
  <dcterms:modified xsi:type="dcterms:W3CDTF">2026-07-03T04:22:00Z</dcterms:modified>
  <cp:category/>
</cp:coreProperties>
</file>