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F7FDF99" w14:textId="29013F84" w:rsidR="0003423F" w:rsidRPr="00D02980" w:rsidRDefault="000715A8">
      <w:pPr>
        <w:pBdr>
          <w:top w:val="nil"/>
          <w:left w:val="nil"/>
          <w:bottom w:val="nil"/>
          <w:right w:val="nil"/>
          <w:between w:val="nil"/>
        </w:pBdr>
        <w:jc w:val="center"/>
        <w:rPr>
          <w:rFonts w:ascii="Calibri" w:eastAsia="Calibri" w:hAnsi="Calibri" w:cs="Calibri"/>
          <w:b/>
          <w:sz w:val="36"/>
          <w:szCs w:val="36"/>
        </w:rPr>
      </w:pPr>
      <w:r>
        <w:rPr>
          <w:rFonts w:ascii="Calibri" w:eastAsia="Calibri" w:hAnsi="Calibri" w:cs="Calibri"/>
          <w:b/>
          <w:sz w:val="36"/>
          <w:szCs w:val="36"/>
        </w:rPr>
        <w:t xml:space="preserve"> </w:t>
      </w:r>
    </w:p>
    <w:p w14:paraId="67B1E851" w14:textId="77777777" w:rsidR="0003423F" w:rsidRPr="00D02980" w:rsidRDefault="0003423F">
      <w:pPr>
        <w:pBdr>
          <w:top w:val="nil"/>
          <w:left w:val="nil"/>
          <w:bottom w:val="nil"/>
          <w:right w:val="nil"/>
          <w:between w:val="nil"/>
        </w:pBdr>
        <w:jc w:val="center"/>
        <w:rPr>
          <w:rFonts w:ascii="Calibri" w:eastAsia="Calibri" w:hAnsi="Calibri" w:cs="Calibri"/>
          <w:b/>
          <w:sz w:val="36"/>
          <w:szCs w:val="36"/>
        </w:rPr>
      </w:pPr>
    </w:p>
    <w:p w14:paraId="2F2A4F75"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053701CA"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2A4C6465"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4FB45181"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53A7A165" w14:textId="77777777" w:rsidR="0003423F" w:rsidRDefault="000428BA">
      <w:pPr>
        <w:pBdr>
          <w:top w:val="nil"/>
          <w:left w:val="nil"/>
          <w:bottom w:val="nil"/>
          <w:right w:val="nil"/>
          <w:between w:val="nil"/>
        </w:pBdr>
        <w:jc w:val="right"/>
        <w:rPr>
          <w:rFonts w:ascii="Calibri" w:eastAsia="Calibri" w:hAnsi="Calibri" w:cs="Calibri"/>
          <w:b/>
          <w:color w:val="0B5394"/>
          <w:sz w:val="48"/>
          <w:szCs w:val="48"/>
        </w:rPr>
      </w:pPr>
      <w:r>
        <w:rPr>
          <w:rFonts w:ascii="Calibri" w:eastAsia="Calibri" w:hAnsi="Calibri" w:cs="Calibri"/>
          <w:b/>
          <w:color w:val="0B5394"/>
          <w:sz w:val="48"/>
          <w:szCs w:val="48"/>
        </w:rPr>
        <w:t>Plan de Gestión de los Interesados</w:t>
      </w:r>
    </w:p>
    <w:p w14:paraId="60E7903B" w14:textId="5983D4D4" w:rsidR="0003423F" w:rsidRDefault="000428BA">
      <w:pPr>
        <w:pBdr>
          <w:top w:val="nil"/>
          <w:left w:val="nil"/>
          <w:bottom w:val="nil"/>
          <w:right w:val="nil"/>
          <w:between w:val="nil"/>
        </w:pBdr>
        <w:jc w:val="right"/>
        <w:rPr>
          <w:rFonts w:ascii="Calibri" w:eastAsia="Calibri" w:hAnsi="Calibri" w:cs="Calibri"/>
          <w:b/>
          <w:sz w:val="28"/>
          <w:szCs w:val="28"/>
        </w:rPr>
      </w:pPr>
      <w:bookmarkStart w:id="0" w:name="_Hlk229770204"/>
      <w:r>
        <w:rPr>
          <w:rFonts w:ascii="Calibri" w:eastAsia="Calibri" w:hAnsi="Calibri" w:cs="Calibri"/>
          <w:b/>
          <w:color w:val="3D85C6"/>
          <w:sz w:val="28"/>
          <w:szCs w:val="28"/>
        </w:rPr>
        <w:t xml:space="preserve">Nombre del proyecto: </w:t>
      </w:r>
      <w:r>
        <w:rPr>
          <w:rFonts w:ascii="Calibri" w:eastAsia="Calibri" w:hAnsi="Calibri" w:cs="Calibri"/>
          <w:b/>
          <w:sz w:val="28"/>
          <w:szCs w:val="28"/>
        </w:rPr>
        <w:t xml:space="preserve"> </w:t>
      </w:r>
      <w:r w:rsidR="000715A8" w:rsidRPr="00EC27DE">
        <w:rPr>
          <w:rFonts w:ascii="Calibri" w:eastAsia="Times New Roman" w:hAnsi="Calibri" w:cs="Calibri"/>
          <w:b/>
          <w:bCs/>
          <w:color w:val="CCCCCC"/>
          <w:sz w:val="28"/>
          <w:szCs w:val="28"/>
        </w:rPr>
        <w:t>Implementación de estrategia TI para HIPERMAXI</w:t>
      </w:r>
      <w:r>
        <w:rPr>
          <w:rFonts w:ascii="Calibri" w:eastAsia="Calibri" w:hAnsi="Calibri" w:cs="Calibri"/>
          <w:b/>
          <w:sz w:val="28"/>
          <w:szCs w:val="28"/>
        </w:rPr>
        <w:t xml:space="preserve"> </w:t>
      </w:r>
    </w:p>
    <w:p w14:paraId="2E9520E5" w14:textId="064F93EF" w:rsidR="0003423F" w:rsidRDefault="000428BA">
      <w:pPr>
        <w:pBdr>
          <w:top w:val="nil"/>
          <w:left w:val="nil"/>
          <w:bottom w:val="nil"/>
          <w:right w:val="nil"/>
          <w:between w:val="nil"/>
        </w:pBdr>
        <w:jc w:val="right"/>
        <w:rPr>
          <w:rFonts w:ascii="Calibri" w:eastAsia="Calibri" w:hAnsi="Calibri" w:cs="Calibri"/>
          <w:b/>
          <w:color w:val="CCCCCC"/>
          <w:sz w:val="28"/>
          <w:szCs w:val="28"/>
        </w:rPr>
      </w:pPr>
      <w:r>
        <w:rPr>
          <w:rFonts w:ascii="Calibri" w:eastAsia="Calibri" w:hAnsi="Calibri" w:cs="Calibri"/>
          <w:b/>
          <w:sz w:val="28"/>
          <w:szCs w:val="28"/>
        </w:rPr>
        <w:t>I</w:t>
      </w:r>
      <w:r>
        <w:rPr>
          <w:rFonts w:ascii="Calibri" w:eastAsia="Calibri" w:hAnsi="Calibri" w:cs="Calibri"/>
          <w:b/>
          <w:color w:val="3D85C6"/>
          <w:sz w:val="28"/>
          <w:szCs w:val="28"/>
        </w:rPr>
        <w:t>dentificador del proyecto:</w:t>
      </w:r>
      <w:r w:rsidR="000715A8" w:rsidRPr="000715A8">
        <w:rPr>
          <w:rFonts w:ascii="Calibri" w:eastAsia="Times New Roman" w:hAnsi="Calibri" w:cs="Calibri"/>
          <w:b/>
          <w:bCs/>
          <w:color w:val="CCCCCC"/>
          <w:sz w:val="28"/>
          <w:szCs w:val="28"/>
        </w:rPr>
        <w:t xml:space="preserve"> </w:t>
      </w:r>
      <w:r w:rsidR="000715A8" w:rsidRPr="00EC27DE">
        <w:rPr>
          <w:rFonts w:ascii="Calibri" w:eastAsia="Times New Roman" w:hAnsi="Calibri" w:cs="Calibri"/>
          <w:b/>
          <w:bCs/>
          <w:color w:val="CCCCCC"/>
          <w:sz w:val="28"/>
          <w:szCs w:val="28"/>
        </w:rPr>
        <w:t>SIGSUP</w:t>
      </w:r>
    </w:p>
    <w:p w14:paraId="2A1BB587" w14:textId="4C942A70" w:rsidR="0003423F" w:rsidRDefault="000428BA">
      <w:pPr>
        <w:pBdr>
          <w:top w:val="nil"/>
          <w:left w:val="nil"/>
          <w:bottom w:val="nil"/>
          <w:right w:val="nil"/>
          <w:between w:val="nil"/>
        </w:pBdr>
        <w:jc w:val="right"/>
        <w:rPr>
          <w:rFonts w:ascii="Calibri" w:eastAsia="Calibri" w:hAnsi="Calibri" w:cs="Calibri"/>
          <w:b/>
          <w:sz w:val="28"/>
          <w:szCs w:val="28"/>
        </w:rPr>
      </w:pPr>
      <w:r>
        <w:rPr>
          <w:rFonts w:ascii="Calibri" w:eastAsia="Calibri" w:hAnsi="Calibri" w:cs="Calibri"/>
          <w:b/>
          <w:color w:val="3D85C6"/>
          <w:sz w:val="28"/>
          <w:szCs w:val="28"/>
        </w:rPr>
        <w:t>Fecha elaboración:</w:t>
      </w:r>
      <w:r>
        <w:rPr>
          <w:rFonts w:ascii="Calibri" w:eastAsia="Calibri" w:hAnsi="Calibri" w:cs="Calibri"/>
          <w:b/>
          <w:sz w:val="28"/>
          <w:szCs w:val="28"/>
        </w:rPr>
        <w:t xml:space="preserve"> </w:t>
      </w:r>
      <w:bookmarkStart w:id="1" w:name="_Hlk229769779"/>
      <w:r w:rsidR="000715A8" w:rsidRPr="00EC27DE">
        <w:rPr>
          <w:rFonts w:ascii="Calibri" w:eastAsia="Times New Roman" w:hAnsi="Calibri" w:cs="Calibri"/>
          <w:b/>
          <w:bCs/>
          <w:color w:val="CCCCCC"/>
          <w:sz w:val="28"/>
          <w:szCs w:val="28"/>
        </w:rPr>
        <w:t>01/03/2026</w:t>
      </w:r>
      <w:bookmarkEnd w:id="1"/>
    </w:p>
    <w:bookmarkEnd w:id="0"/>
    <w:p w14:paraId="040FC8B3" w14:textId="77777777" w:rsidR="0003423F" w:rsidRDefault="0003423F">
      <w:pPr>
        <w:pBdr>
          <w:top w:val="nil"/>
          <w:left w:val="nil"/>
          <w:bottom w:val="nil"/>
          <w:right w:val="nil"/>
          <w:between w:val="nil"/>
        </w:pBdr>
        <w:jc w:val="right"/>
        <w:rPr>
          <w:rFonts w:ascii="Calibri" w:eastAsia="Calibri" w:hAnsi="Calibri" w:cs="Calibri"/>
          <w:b/>
          <w:color w:val="CCCCCC"/>
          <w:sz w:val="28"/>
          <w:szCs w:val="28"/>
        </w:rPr>
      </w:pPr>
    </w:p>
    <w:p w14:paraId="6C932788"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6460888F"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6663D566"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1EFEA923"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2AAB5997"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0A98C056"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21176BDA"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1A913E0C"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51062082"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731A065F"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487360F9"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0D5C110B"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20068BA5"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3627F8B5" w14:textId="77777777" w:rsidR="0003423F" w:rsidRDefault="0003423F">
      <w:pPr>
        <w:pBdr>
          <w:top w:val="nil"/>
          <w:left w:val="nil"/>
          <w:bottom w:val="nil"/>
          <w:right w:val="nil"/>
          <w:between w:val="nil"/>
        </w:pBdr>
        <w:jc w:val="center"/>
        <w:rPr>
          <w:rFonts w:ascii="Calibri" w:eastAsia="Calibri" w:hAnsi="Calibri" w:cs="Calibri"/>
          <w:b/>
          <w:sz w:val="36"/>
          <w:szCs w:val="36"/>
        </w:rPr>
      </w:pPr>
    </w:p>
    <w:p w14:paraId="367D0156" w14:textId="77777777" w:rsidR="0003423F" w:rsidRDefault="0003423F">
      <w:pPr>
        <w:pBdr>
          <w:top w:val="nil"/>
          <w:left w:val="nil"/>
          <w:bottom w:val="nil"/>
          <w:right w:val="nil"/>
          <w:between w:val="nil"/>
        </w:pBdr>
        <w:rPr>
          <w:rFonts w:ascii="Calibri" w:eastAsia="Calibri" w:hAnsi="Calibri" w:cs="Calibri"/>
          <w:b/>
          <w:sz w:val="36"/>
          <w:szCs w:val="36"/>
        </w:rPr>
      </w:pPr>
    </w:p>
    <w:p w14:paraId="74A901F4" w14:textId="77777777" w:rsidR="0003423F" w:rsidRDefault="0003423F">
      <w:pPr>
        <w:pBdr>
          <w:top w:val="nil"/>
          <w:left w:val="nil"/>
          <w:bottom w:val="nil"/>
          <w:right w:val="nil"/>
          <w:between w:val="nil"/>
        </w:pBdr>
        <w:rPr>
          <w:rFonts w:ascii="Calibri" w:eastAsia="Calibri" w:hAnsi="Calibri" w:cs="Calibri"/>
          <w:b/>
          <w:sz w:val="36"/>
          <w:szCs w:val="36"/>
        </w:rPr>
      </w:pPr>
    </w:p>
    <w:p w14:paraId="12BCD2F2" w14:textId="77777777" w:rsidR="0003423F" w:rsidRDefault="000428BA">
      <w:pPr>
        <w:pBdr>
          <w:top w:val="nil"/>
          <w:left w:val="nil"/>
          <w:bottom w:val="nil"/>
          <w:right w:val="nil"/>
          <w:between w:val="nil"/>
        </w:pBdr>
        <w:jc w:val="center"/>
        <w:rPr>
          <w:rFonts w:ascii="Calibri" w:eastAsia="Calibri" w:hAnsi="Calibri" w:cs="Calibri"/>
          <w:b/>
          <w:color w:val="3D85C6"/>
          <w:sz w:val="36"/>
          <w:szCs w:val="36"/>
        </w:rPr>
      </w:pPr>
      <w:r>
        <w:rPr>
          <w:rFonts w:ascii="Calibri" w:eastAsia="Calibri" w:hAnsi="Calibri" w:cs="Calibri"/>
          <w:b/>
          <w:color w:val="3D85C6"/>
          <w:sz w:val="36"/>
          <w:szCs w:val="36"/>
        </w:rPr>
        <w:t>Contenido</w:t>
      </w:r>
    </w:p>
    <w:p w14:paraId="70F55791" w14:textId="77777777" w:rsidR="0003423F" w:rsidRDefault="0003423F">
      <w:pPr>
        <w:pBdr>
          <w:top w:val="nil"/>
          <w:left w:val="nil"/>
          <w:bottom w:val="nil"/>
          <w:right w:val="nil"/>
          <w:between w:val="nil"/>
        </w:pBdr>
        <w:rPr>
          <w:rFonts w:ascii="Calibri" w:eastAsia="Calibri" w:hAnsi="Calibri" w:cs="Calibri"/>
          <w:b/>
          <w:sz w:val="28"/>
          <w:szCs w:val="28"/>
        </w:rPr>
      </w:pPr>
    </w:p>
    <w:sdt>
      <w:sdtPr>
        <w:id w:val="-1308628803"/>
        <w:docPartObj>
          <w:docPartGallery w:val="Table of Contents"/>
          <w:docPartUnique/>
        </w:docPartObj>
      </w:sdtPr>
      <w:sdtContent>
        <w:p w14:paraId="0F2D44B9" w14:textId="77777777" w:rsidR="0003423F" w:rsidRDefault="000428BA">
          <w:pPr>
            <w:pBdr>
              <w:top w:val="nil"/>
              <w:left w:val="nil"/>
              <w:bottom w:val="nil"/>
              <w:right w:val="nil"/>
              <w:between w:val="nil"/>
            </w:pBdr>
            <w:ind w:left="360"/>
            <w:rPr>
              <w:color w:val="1155CC"/>
              <w:u w:val="single"/>
            </w:rPr>
          </w:pPr>
          <w:r>
            <w:fldChar w:fldCharType="begin"/>
          </w:r>
          <w:r>
            <w:instrText xml:space="preserve"> TOC \h \u \z \n </w:instrText>
          </w:r>
          <w:r>
            <w:fldChar w:fldCharType="separate"/>
          </w:r>
          <w:hyperlink w:anchor="_hk43gnh1qrli">
            <w:r>
              <w:rPr>
                <w:color w:val="1155CC"/>
                <w:u w:val="single"/>
              </w:rPr>
              <w:t>Información del Proyecto</w:t>
            </w:r>
          </w:hyperlink>
        </w:p>
        <w:p w14:paraId="56B2282D" w14:textId="77777777" w:rsidR="0003423F" w:rsidRDefault="00000000">
          <w:pPr>
            <w:pBdr>
              <w:top w:val="nil"/>
              <w:left w:val="nil"/>
              <w:bottom w:val="nil"/>
              <w:right w:val="nil"/>
              <w:between w:val="nil"/>
            </w:pBdr>
            <w:ind w:left="360"/>
            <w:rPr>
              <w:color w:val="1155CC"/>
              <w:u w:val="single"/>
            </w:rPr>
          </w:pPr>
          <w:hyperlink w:anchor="_yaaxpb2m4wrh">
            <w:r w:rsidR="000428BA">
              <w:rPr>
                <w:color w:val="1155CC"/>
                <w:u w:val="single"/>
              </w:rPr>
              <w:t>Interesados</w:t>
            </w:r>
          </w:hyperlink>
        </w:p>
        <w:p w14:paraId="0BBC1E51" w14:textId="77777777" w:rsidR="0003423F" w:rsidRDefault="00000000">
          <w:pPr>
            <w:pBdr>
              <w:top w:val="nil"/>
              <w:left w:val="nil"/>
              <w:bottom w:val="nil"/>
              <w:right w:val="nil"/>
              <w:between w:val="nil"/>
            </w:pBdr>
            <w:ind w:left="360"/>
            <w:rPr>
              <w:color w:val="1155CC"/>
              <w:u w:val="single"/>
            </w:rPr>
          </w:pPr>
          <w:hyperlink w:anchor="_vn7zwqozaw59">
            <w:r w:rsidR="000428BA">
              <w:rPr>
                <w:color w:val="1155CC"/>
                <w:u w:val="single"/>
              </w:rPr>
              <w:t>Alcance e impacto del cambio para los interesados</w:t>
            </w:r>
          </w:hyperlink>
          <w:r w:rsidR="000428BA">
            <w:fldChar w:fldCharType="end"/>
          </w:r>
        </w:p>
      </w:sdtContent>
    </w:sdt>
    <w:p w14:paraId="4AE3C658" w14:textId="77777777" w:rsidR="0003423F" w:rsidRDefault="000428BA">
      <w:pPr>
        <w:pStyle w:val="Ttulo1"/>
        <w:pBdr>
          <w:top w:val="nil"/>
          <w:left w:val="nil"/>
          <w:bottom w:val="nil"/>
          <w:right w:val="nil"/>
          <w:between w:val="nil"/>
        </w:pBdr>
        <w:rPr>
          <w:rFonts w:ascii="Calibri" w:eastAsia="Calibri" w:hAnsi="Calibri" w:cs="Calibri"/>
          <w:b/>
          <w:color w:val="0B5394"/>
          <w:sz w:val="24"/>
          <w:szCs w:val="24"/>
        </w:rPr>
      </w:pPr>
      <w:bookmarkStart w:id="2" w:name="_l91iiiwt9i73" w:colFirst="0" w:colLast="0"/>
      <w:bookmarkStart w:id="3" w:name="_1rx8u2vh6bv0" w:colFirst="0" w:colLast="0"/>
      <w:bookmarkStart w:id="4" w:name="_s55135m7u8l5" w:colFirst="0" w:colLast="0"/>
      <w:bookmarkStart w:id="5" w:name="_pvgywzxsthyc" w:colFirst="0" w:colLast="0"/>
      <w:bookmarkStart w:id="6" w:name="_7bzw9u8v6fr5" w:colFirst="0" w:colLast="0"/>
      <w:bookmarkStart w:id="7" w:name="_71bg5is32rct" w:colFirst="0" w:colLast="0"/>
      <w:bookmarkStart w:id="8" w:name="_r1zowjhlctcs" w:colFirst="0" w:colLast="0"/>
      <w:bookmarkStart w:id="9" w:name="_7ikfrkzoy3h" w:colFirst="0" w:colLast="0"/>
      <w:bookmarkStart w:id="10" w:name="_xm4334lwdv0z" w:colFirst="0" w:colLast="0"/>
      <w:bookmarkStart w:id="11" w:name="_hk43gnh1qrli" w:colFirst="0" w:colLast="0"/>
      <w:bookmarkEnd w:id="2"/>
      <w:bookmarkEnd w:id="3"/>
      <w:bookmarkEnd w:id="4"/>
      <w:bookmarkEnd w:id="5"/>
      <w:bookmarkEnd w:id="6"/>
      <w:bookmarkEnd w:id="7"/>
      <w:bookmarkEnd w:id="8"/>
      <w:bookmarkEnd w:id="9"/>
      <w:bookmarkEnd w:id="10"/>
      <w:bookmarkEnd w:id="11"/>
      <w:r>
        <w:rPr>
          <w:rFonts w:ascii="Calibri" w:eastAsia="Calibri" w:hAnsi="Calibri" w:cs="Calibri"/>
          <w:b/>
          <w:color w:val="0B5394"/>
          <w:sz w:val="24"/>
          <w:szCs w:val="24"/>
        </w:rPr>
        <w:t>información del Proyecto</w:t>
      </w:r>
    </w:p>
    <w:tbl>
      <w:tblPr>
        <w:tblStyle w:val="a"/>
        <w:tblW w:w="936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0715A8" w14:paraId="5E28DDA9" w14:textId="77777777" w:rsidTr="00D02980">
        <w:trPr>
          <w:trHeight w:val="260"/>
        </w:trPr>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1F3CEB4C" w14:textId="684408DA" w:rsidR="000715A8" w:rsidRDefault="000715A8" w:rsidP="000715A8">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EC3BC6">
              <w:t>Empresa/Organización</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7F1B8777" w14:textId="4C207E82" w:rsidR="000715A8" w:rsidRDefault="000715A8" w:rsidP="000715A8">
            <w:pPr>
              <w:widowControl w:val="0"/>
              <w:pBdr>
                <w:top w:val="nil"/>
                <w:left w:val="nil"/>
                <w:bottom w:val="nil"/>
                <w:right w:val="nil"/>
                <w:between w:val="nil"/>
              </w:pBdr>
              <w:spacing w:line="240" w:lineRule="auto"/>
              <w:ind w:right="-465"/>
              <w:rPr>
                <w:rFonts w:ascii="Calibri" w:eastAsia="Calibri" w:hAnsi="Calibri" w:cs="Calibri"/>
                <w:color w:val="CCCCCC"/>
                <w:sz w:val="24"/>
                <w:szCs w:val="24"/>
              </w:rPr>
            </w:pPr>
            <w:r w:rsidRPr="00EC3BC6">
              <w:t>FLOWY</w:t>
            </w:r>
          </w:p>
        </w:tc>
      </w:tr>
      <w:tr w:rsidR="000715A8" w14:paraId="2E52920C"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60CC78EE" w14:textId="09B28D4C" w:rsidR="000715A8" w:rsidRDefault="000715A8" w:rsidP="000715A8">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EC3BC6">
              <w:t>Nombre del proyecto</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1F4828D1" w14:textId="273C7C69" w:rsidR="000715A8" w:rsidRDefault="000715A8" w:rsidP="000715A8">
            <w:pPr>
              <w:widowControl w:val="0"/>
              <w:pBdr>
                <w:top w:val="nil"/>
                <w:left w:val="nil"/>
                <w:bottom w:val="nil"/>
                <w:right w:val="nil"/>
                <w:between w:val="nil"/>
              </w:pBdr>
              <w:spacing w:line="240" w:lineRule="auto"/>
              <w:rPr>
                <w:rFonts w:ascii="Calibri" w:eastAsia="Calibri" w:hAnsi="Calibri" w:cs="Calibri"/>
                <w:color w:val="CCCCCC"/>
                <w:sz w:val="24"/>
                <w:szCs w:val="24"/>
              </w:rPr>
            </w:pPr>
            <w:r w:rsidRPr="00EC3BC6">
              <w:t>Implementación de estrategia TI para HIPERMAXI</w:t>
            </w:r>
          </w:p>
        </w:tc>
      </w:tr>
      <w:tr w:rsidR="000715A8" w14:paraId="68A2E32E"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30B9B213" w14:textId="285544EB" w:rsidR="000715A8" w:rsidRDefault="000715A8" w:rsidP="000715A8">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EC3BC6">
              <w:t>Fecha de elaboración</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5EF142F7" w14:textId="73077609" w:rsidR="000715A8" w:rsidRDefault="000715A8" w:rsidP="000715A8">
            <w:pPr>
              <w:widowControl w:val="0"/>
              <w:pBdr>
                <w:top w:val="nil"/>
                <w:left w:val="nil"/>
                <w:bottom w:val="nil"/>
                <w:right w:val="nil"/>
                <w:between w:val="nil"/>
              </w:pBdr>
              <w:spacing w:line="240" w:lineRule="auto"/>
              <w:rPr>
                <w:rFonts w:ascii="Calibri" w:eastAsia="Calibri" w:hAnsi="Calibri" w:cs="Calibri"/>
                <w:color w:val="CCCCCC"/>
                <w:sz w:val="24"/>
                <w:szCs w:val="24"/>
              </w:rPr>
            </w:pPr>
            <w:r w:rsidRPr="00EC3BC6">
              <w:t>01/03/2026</w:t>
            </w:r>
          </w:p>
        </w:tc>
      </w:tr>
      <w:tr w:rsidR="000715A8" w14:paraId="1E5010E2"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4BF259AA" w14:textId="6B51880D" w:rsidR="000715A8" w:rsidRDefault="000715A8" w:rsidP="000715A8">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EC3BC6">
              <w:t>Cliente</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2B66B590" w14:textId="0F80E980" w:rsidR="000715A8" w:rsidRDefault="000715A8" w:rsidP="000715A8">
            <w:pPr>
              <w:widowControl w:val="0"/>
              <w:pBdr>
                <w:top w:val="nil"/>
                <w:left w:val="nil"/>
                <w:bottom w:val="nil"/>
                <w:right w:val="nil"/>
                <w:between w:val="nil"/>
              </w:pBdr>
              <w:spacing w:line="240" w:lineRule="auto"/>
              <w:rPr>
                <w:rFonts w:ascii="Calibri" w:eastAsia="Calibri" w:hAnsi="Calibri" w:cs="Calibri"/>
                <w:color w:val="CCCCCC"/>
                <w:sz w:val="24"/>
                <w:szCs w:val="24"/>
              </w:rPr>
            </w:pPr>
            <w:r w:rsidRPr="00EC3BC6">
              <w:t>HIPERMAXI</w:t>
            </w:r>
          </w:p>
        </w:tc>
      </w:tr>
      <w:tr w:rsidR="000715A8" w14:paraId="0F4B0D73"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00A47117" w14:textId="635734BC" w:rsidR="000715A8" w:rsidRDefault="000715A8" w:rsidP="000715A8">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EC3BC6">
              <w:t>Patrocinador principal</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3F9341AB" w14:textId="4230F368" w:rsidR="000715A8" w:rsidRDefault="000715A8" w:rsidP="000715A8">
            <w:pPr>
              <w:widowControl w:val="0"/>
              <w:pBdr>
                <w:top w:val="nil"/>
                <w:left w:val="nil"/>
                <w:bottom w:val="nil"/>
                <w:right w:val="nil"/>
                <w:between w:val="nil"/>
              </w:pBdr>
              <w:spacing w:line="240" w:lineRule="auto"/>
              <w:rPr>
                <w:rFonts w:ascii="Calibri" w:eastAsia="Calibri" w:hAnsi="Calibri" w:cs="Calibri"/>
                <w:color w:val="CCCCCC"/>
                <w:sz w:val="24"/>
                <w:szCs w:val="24"/>
              </w:rPr>
            </w:pPr>
            <w:r w:rsidRPr="00EC3BC6">
              <w:t xml:space="preserve">HIPERMAXI </w:t>
            </w:r>
          </w:p>
        </w:tc>
      </w:tr>
    </w:tbl>
    <w:p w14:paraId="6B701EB1" w14:textId="1795FC9A" w:rsidR="0003423F" w:rsidRDefault="000428BA" w:rsidP="000715A8">
      <w:pPr>
        <w:pStyle w:val="Ttulo1"/>
        <w:pBdr>
          <w:top w:val="nil"/>
          <w:left w:val="nil"/>
          <w:bottom w:val="nil"/>
          <w:right w:val="nil"/>
          <w:between w:val="nil"/>
        </w:pBdr>
        <w:rPr>
          <w:rFonts w:ascii="Calibri" w:eastAsia="Calibri" w:hAnsi="Calibri" w:cs="Calibri"/>
          <w:b/>
          <w:color w:val="0B5394"/>
          <w:sz w:val="28"/>
          <w:szCs w:val="28"/>
        </w:rPr>
      </w:pPr>
      <w:r>
        <w:rPr>
          <w:rFonts w:ascii="Calibri" w:eastAsia="Calibri" w:hAnsi="Calibri" w:cs="Calibri"/>
          <w:b/>
          <w:color w:val="0B5394"/>
          <w:sz w:val="28"/>
          <w:szCs w:val="28"/>
        </w:rPr>
        <w:t>Interesados</w:t>
      </w:r>
    </w:p>
    <w:p w14:paraId="7DF292B6" w14:textId="77777777" w:rsidR="000715A8" w:rsidRPr="000715A8" w:rsidRDefault="000715A8" w:rsidP="000715A8"/>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B7412E" w14:paraId="7BF7818E" w14:textId="77777777">
        <w:tc>
          <w:tcPr>
            <w:tcW w:w="2340" w:type="dxa"/>
            <w:shd w:val="clear" w:color="auto" w:fill="auto"/>
            <w:tcMar>
              <w:top w:w="100" w:type="dxa"/>
              <w:left w:w="100" w:type="dxa"/>
              <w:bottom w:w="100" w:type="dxa"/>
              <w:right w:w="100" w:type="dxa"/>
            </w:tcMar>
          </w:tcPr>
          <w:p w14:paraId="47566516" w14:textId="134534F5" w:rsidR="00B7412E" w:rsidRDefault="00B7412E" w:rsidP="00B7412E">
            <w:pPr>
              <w:keepNext/>
              <w:keepLines/>
              <w:pBdr>
                <w:top w:val="nil"/>
                <w:left w:val="nil"/>
                <w:bottom w:val="nil"/>
                <w:right w:val="nil"/>
                <w:between w:val="nil"/>
              </w:pBdr>
              <w:spacing w:line="240" w:lineRule="auto"/>
            </w:pPr>
            <w:r w:rsidRPr="00EF6FB4">
              <w:lastRenderedPageBreak/>
              <w:t>Interesado</w:t>
            </w:r>
          </w:p>
        </w:tc>
        <w:tc>
          <w:tcPr>
            <w:tcW w:w="2340" w:type="dxa"/>
            <w:shd w:val="clear" w:color="auto" w:fill="auto"/>
            <w:tcMar>
              <w:top w:w="100" w:type="dxa"/>
              <w:left w:w="100" w:type="dxa"/>
              <w:bottom w:w="100" w:type="dxa"/>
              <w:right w:w="100" w:type="dxa"/>
            </w:tcMar>
          </w:tcPr>
          <w:p w14:paraId="5870CF56" w14:textId="56F5D171" w:rsidR="00B7412E" w:rsidRDefault="00B7412E" w:rsidP="00B7412E">
            <w:pPr>
              <w:keepNext/>
              <w:keepLines/>
              <w:pBdr>
                <w:top w:val="nil"/>
                <w:left w:val="nil"/>
                <w:bottom w:val="nil"/>
                <w:right w:val="nil"/>
                <w:between w:val="nil"/>
              </w:pBdr>
              <w:spacing w:line="240" w:lineRule="auto"/>
            </w:pPr>
            <w:r w:rsidRPr="00EF6FB4">
              <w:t>Necesidades de comunicación</w:t>
            </w:r>
          </w:p>
        </w:tc>
        <w:tc>
          <w:tcPr>
            <w:tcW w:w="2340" w:type="dxa"/>
            <w:shd w:val="clear" w:color="auto" w:fill="auto"/>
            <w:tcMar>
              <w:top w:w="100" w:type="dxa"/>
              <w:left w:w="100" w:type="dxa"/>
              <w:bottom w:w="100" w:type="dxa"/>
              <w:right w:w="100" w:type="dxa"/>
            </w:tcMar>
          </w:tcPr>
          <w:p w14:paraId="7ACF07FB" w14:textId="1174C3B6" w:rsidR="00B7412E" w:rsidRDefault="00B7412E" w:rsidP="00B7412E">
            <w:pPr>
              <w:keepNext/>
              <w:keepLines/>
              <w:pBdr>
                <w:top w:val="nil"/>
                <w:left w:val="nil"/>
                <w:bottom w:val="nil"/>
                <w:right w:val="nil"/>
                <w:between w:val="nil"/>
              </w:pBdr>
              <w:spacing w:line="240" w:lineRule="auto"/>
            </w:pPr>
            <w:r w:rsidRPr="00EF6FB4">
              <w:t>Método / medio</w:t>
            </w:r>
          </w:p>
        </w:tc>
        <w:tc>
          <w:tcPr>
            <w:tcW w:w="2340" w:type="dxa"/>
            <w:shd w:val="clear" w:color="auto" w:fill="auto"/>
            <w:tcMar>
              <w:top w:w="100" w:type="dxa"/>
              <w:left w:w="100" w:type="dxa"/>
              <w:bottom w:w="100" w:type="dxa"/>
              <w:right w:w="100" w:type="dxa"/>
            </w:tcMar>
          </w:tcPr>
          <w:p w14:paraId="73721E0B" w14:textId="4E17DF52" w:rsidR="00B7412E" w:rsidRDefault="00B7412E" w:rsidP="00B7412E">
            <w:pPr>
              <w:keepNext/>
              <w:keepLines/>
              <w:pBdr>
                <w:top w:val="nil"/>
                <w:left w:val="nil"/>
                <w:bottom w:val="nil"/>
                <w:right w:val="nil"/>
                <w:between w:val="nil"/>
              </w:pBdr>
              <w:spacing w:line="240" w:lineRule="auto"/>
            </w:pPr>
            <w:r w:rsidRPr="00EF6FB4">
              <w:t>Tiempo / Frecuencia</w:t>
            </w:r>
          </w:p>
        </w:tc>
      </w:tr>
      <w:tr w:rsidR="00B7412E" w14:paraId="0B5C3F15" w14:textId="77777777">
        <w:tc>
          <w:tcPr>
            <w:tcW w:w="2340" w:type="dxa"/>
            <w:shd w:val="clear" w:color="auto" w:fill="auto"/>
            <w:tcMar>
              <w:top w:w="100" w:type="dxa"/>
              <w:left w:w="100" w:type="dxa"/>
              <w:bottom w:w="100" w:type="dxa"/>
              <w:right w:w="100" w:type="dxa"/>
            </w:tcMar>
          </w:tcPr>
          <w:p w14:paraId="613224A3" w14:textId="00133D94" w:rsidR="00B7412E" w:rsidRDefault="00B7412E" w:rsidP="00B7412E">
            <w:pPr>
              <w:keepNext/>
              <w:keepLines/>
              <w:pBdr>
                <w:top w:val="nil"/>
                <w:left w:val="nil"/>
                <w:bottom w:val="nil"/>
                <w:right w:val="nil"/>
                <w:between w:val="nil"/>
              </w:pBdr>
              <w:spacing w:line="240" w:lineRule="auto"/>
            </w:pPr>
            <w:r w:rsidRPr="00EF6FB4">
              <w:t>Gerencia General de HIPERMAXI</w:t>
            </w:r>
          </w:p>
        </w:tc>
        <w:tc>
          <w:tcPr>
            <w:tcW w:w="2340" w:type="dxa"/>
            <w:shd w:val="clear" w:color="auto" w:fill="auto"/>
            <w:tcMar>
              <w:top w:w="100" w:type="dxa"/>
              <w:left w:w="100" w:type="dxa"/>
              <w:bottom w:w="100" w:type="dxa"/>
              <w:right w:w="100" w:type="dxa"/>
            </w:tcMar>
          </w:tcPr>
          <w:p w14:paraId="5BB46B63" w14:textId="696008CD" w:rsidR="00B7412E" w:rsidRDefault="00B7412E" w:rsidP="00B7412E">
            <w:pPr>
              <w:keepNext/>
              <w:keepLines/>
              <w:pBdr>
                <w:top w:val="nil"/>
                <w:left w:val="nil"/>
                <w:bottom w:val="nil"/>
                <w:right w:val="nil"/>
                <w:between w:val="nil"/>
              </w:pBdr>
              <w:spacing w:line="240" w:lineRule="auto"/>
            </w:pPr>
            <w:r w:rsidRPr="00EF6FB4">
              <w:t>Necesita conocer el avance general del proyecto, beneficios esperados, inversión requerida, riesgos críticos, cumplimiento del alcance y decisiones estratégicas relacionadas con la modernización tecnológica.</w:t>
            </w:r>
          </w:p>
        </w:tc>
        <w:tc>
          <w:tcPr>
            <w:tcW w:w="2340" w:type="dxa"/>
            <w:shd w:val="clear" w:color="auto" w:fill="auto"/>
            <w:tcMar>
              <w:top w:w="100" w:type="dxa"/>
              <w:left w:w="100" w:type="dxa"/>
              <w:bottom w:w="100" w:type="dxa"/>
              <w:right w:w="100" w:type="dxa"/>
            </w:tcMar>
          </w:tcPr>
          <w:p w14:paraId="33889D91" w14:textId="0CCD1664" w:rsidR="00B7412E" w:rsidRDefault="00B7412E" w:rsidP="00B7412E">
            <w:pPr>
              <w:keepNext/>
              <w:keepLines/>
              <w:pBdr>
                <w:top w:val="nil"/>
                <w:left w:val="nil"/>
                <w:bottom w:val="nil"/>
                <w:right w:val="nil"/>
                <w:between w:val="nil"/>
              </w:pBdr>
              <w:spacing w:line="240" w:lineRule="auto"/>
            </w:pPr>
            <w:r w:rsidRPr="00EF6FB4">
              <w:t>Informes ejecutivos, reuniones de comité, presentaciones de avance, tablero de indicadores y actas de aprobación.</w:t>
            </w:r>
          </w:p>
        </w:tc>
        <w:tc>
          <w:tcPr>
            <w:tcW w:w="2340" w:type="dxa"/>
            <w:shd w:val="clear" w:color="auto" w:fill="auto"/>
            <w:tcMar>
              <w:top w:w="100" w:type="dxa"/>
              <w:left w:w="100" w:type="dxa"/>
              <w:bottom w:w="100" w:type="dxa"/>
              <w:right w:w="100" w:type="dxa"/>
            </w:tcMar>
          </w:tcPr>
          <w:p w14:paraId="1B118D08" w14:textId="72BD2F62" w:rsidR="00B7412E" w:rsidRDefault="00B7412E" w:rsidP="00B7412E">
            <w:pPr>
              <w:keepNext/>
              <w:keepLines/>
              <w:pBdr>
                <w:top w:val="nil"/>
                <w:left w:val="nil"/>
                <w:bottom w:val="nil"/>
                <w:right w:val="nil"/>
                <w:between w:val="nil"/>
              </w:pBdr>
              <w:spacing w:line="240" w:lineRule="auto"/>
            </w:pPr>
            <w:r w:rsidRPr="00EF6FB4">
              <w:t>Mensual y en cada hito importante del proyecto.</w:t>
            </w:r>
          </w:p>
        </w:tc>
      </w:tr>
      <w:tr w:rsidR="00B7412E" w14:paraId="6045884E" w14:textId="77777777">
        <w:tc>
          <w:tcPr>
            <w:tcW w:w="2340" w:type="dxa"/>
            <w:shd w:val="clear" w:color="auto" w:fill="auto"/>
            <w:tcMar>
              <w:top w:w="100" w:type="dxa"/>
              <w:left w:w="100" w:type="dxa"/>
              <w:bottom w:w="100" w:type="dxa"/>
              <w:right w:w="100" w:type="dxa"/>
            </w:tcMar>
          </w:tcPr>
          <w:p w14:paraId="6CECAD91" w14:textId="5F5AD9A8" w:rsidR="00B7412E" w:rsidRDefault="00B7412E" w:rsidP="00B7412E">
            <w:pPr>
              <w:keepNext/>
              <w:keepLines/>
              <w:pBdr>
                <w:top w:val="nil"/>
                <w:left w:val="nil"/>
                <w:bottom w:val="nil"/>
                <w:right w:val="nil"/>
                <w:between w:val="nil"/>
              </w:pBdr>
              <w:spacing w:line="240" w:lineRule="auto"/>
            </w:pPr>
            <w:r w:rsidRPr="00EF6FB4">
              <w:t>Patrocinador principal del proyecto</w:t>
            </w:r>
          </w:p>
        </w:tc>
        <w:tc>
          <w:tcPr>
            <w:tcW w:w="2340" w:type="dxa"/>
            <w:shd w:val="clear" w:color="auto" w:fill="auto"/>
            <w:tcMar>
              <w:top w:w="100" w:type="dxa"/>
              <w:left w:w="100" w:type="dxa"/>
              <w:bottom w:w="100" w:type="dxa"/>
              <w:right w:w="100" w:type="dxa"/>
            </w:tcMar>
          </w:tcPr>
          <w:p w14:paraId="4ECB8292" w14:textId="75FB59B4" w:rsidR="00B7412E" w:rsidRDefault="00B7412E" w:rsidP="00B7412E">
            <w:pPr>
              <w:keepNext/>
              <w:keepLines/>
              <w:pBdr>
                <w:top w:val="nil"/>
                <w:left w:val="nil"/>
                <w:bottom w:val="nil"/>
                <w:right w:val="nil"/>
                <w:between w:val="nil"/>
              </w:pBdr>
              <w:spacing w:line="240" w:lineRule="auto"/>
            </w:pPr>
            <w:r w:rsidRPr="00EF6FB4">
              <w:t>Requiere información sobre el cumplimiento de objetivos, uso del presupuesto, avance de entregables, riesgos de alto impacto y necesidades de aprobación.</w:t>
            </w:r>
          </w:p>
        </w:tc>
        <w:tc>
          <w:tcPr>
            <w:tcW w:w="2340" w:type="dxa"/>
            <w:shd w:val="clear" w:color="auto" w:fill="auto"/>
            <w:tcMar>
              <w:top w:w="100" w:type="dxa"/>
              <w:left w:w="100" w:type="dxa"/>
              <w:bottom w:w="100" w:type="dxa"/>
              <w:right w:w="100" w:type="dxa"/>
            </w:tcMar>
          </w:tcPr>
          <w:p w14:paraId="705CEE48" w14:textId="02004B25" w:rsidR="00B7412E" w:rsidRDefault="00B7412E" w:rsidP="00B7412E">
            <w:pPr>
              <w:keepNext/>
              <w:keepLines/>
              <w:pBdr>
                <w:top w:val="nil"/>
                <w:left w:val="nil"/>
                <w:bottom w:val="nil"/>
                <w:right w:val="nil"/>
                <w:between w:val="nil"/>
              </w:pBdr>
              <w:spacing w:line="240" w:lineRule="auto"/>
            </w:pPr>
            <w:r w:rsidRPr="00EF6FB4">
              <w:t>Reuniones directivas, informes de avance, reportes de costos y actas de decisión.</w:t>
            </w:r>
          </w:p>
        </w:tc>
        <w:tc>
          <w:tcPr>
            <w:tcW w:w="2340" w:type="dxa"/>
            <w:shd w:val="clear" w:color="auto" w:fill="auto"/>
            <w:tcMar>
              <w:top w:w="100" w:type="dxa"/>
              <w:left w:w="100" w:type="dxa"/>
              <w:bottom w:w="100" w:type="dxa"/>
              <w:right w:w="100" w:type="dxa"/>
            </w:tcMar>
          </w:tcPr>
          <w:p w14:paraId="382E38CB" w14:textId="63E39A73" w:rsidR="00B7412E" w:rsidRDefault="00B7412E" w:rsidP="00B7412E">
            <w:pPr>
              <w:keepNext/>
              <w:keepLines/>
              <w:pBdr>
                <w:top w:val="nil"/>
                <w:left w:val="nil"/>
                <w:bottom w:val="nil"/>
                <w:right w:val="nil"/>
                <w:between w:val="nil"/>
              </w:pBdr>
              <w:spacing w:line="240" w:lineRule="auto"/>
            </w:pPr>
            <w:r w:rsidRPr="00EF6FB4">
              <w:t>Mensual o cuando se requiera aprobar cambios importantes.</w:t>
            </w:r>
          </w:p>
        </w:tc>
      </w:tr>
      <w:tr w:rsidR="00B7412E" w14:paraId="7E0AC770" w14:textId="77777777">
        <w:tc>
          <w:tcPr>
            <w:tcW w:w="2340" w:type="dxa"/>
            <w:shd w:val="clear" w:color="auto" w:fill="auto"/>
            <w:tcMar>
              <w:top w:w="100" w:type="dxa"/>
              <w:left w:w="100" w:type="dxa"/>
              <w:bottom w:w="100" w:type="dxa"/>
              <w:right w:w="100" w:type="dxa"/>
            </w:tcMar>
          </w:tcPr>
          <w:p w14:paraId="668AF9E4" w14:textId="4BDD644F" w:rsidR="00B7412E" w:rsidRDefault="00B7412E" w:rsidP="00B7412E">
            <w:pPr>
              <w:keepNext/>
              <w:keepLines/>
              <w:pBdr>
                <w:top w:val="nil"/>
                <w:left w:val="nil"/>
                <w:bottom w:val="nil"/>
                <w:right w:val="nil"/>
                <w:between w:val="nil"/>
              </w:pBdr>
              <w:spacing w:line="240" w:lineRule="auto"/>
            </w:pPr>
            <w:r w:rsidRPr="00EF6FB4">
              <w:t>Director del proyecto</w:t>
            </w:r>
          </w:p>
        </w:tc>
        <w:tc>
          <w:tcPr>
            <w:tcW w:w="2340" w:type="dxa"/>
            <w:shd w:val="clear" w:color="auto" w:fill="auto"/>
            <w:tcMar>
              <w:top w:w="100" w:type="dxa"/>
              <w:left w:w="100" w:type="dxa"/>
              <w:bottom w:w="100" w:type="dxa"/>
              <w:right w:w="100" w:type="dxa"/>
            </w:tcMar>
          </w:tcPr>
          <w:p w14:paraId="7CA18CB2" w14:textId="3AB34CE5" w:rsidR="00B7412E" w:rsidRDefault="00B7412E" w:rsidP="00B7412E">
            <w:pPr>
              <w:keepNext/>
              <w:keepLines/>
              <w:pBdr>
                <w:top w:val="nil"/>
                <w:left w:val="nil"/>
                <w:bottom w:val="nil"/>
                <w:right w:val="nil"/>
                <w:between w:val="nil"/>
              </w:pBdr>
              <w:spacing w:line="240" w:lineRule="auto"/>
            </w:pPr>
            <w:r w:rsidRPr="00EF6FB4">
              <w:t>Necesita recibir información actualizada de todas las áreas: alcance, tiempo, costos, calidad, riesgos, adquisiciones, interesados y entregables.</w:t>
            </w:r>
          </w:p>
        </w:tc>
        <w:tc>
          <w:tcPr>
            <w:tcW w:w="2340" w:type="dxa"/>
            <w:shd w:val="clear" w:color="auto" w:fill="auto"/>
            <w:tcMar>
              <w:top w:w="100" w:type="dxa"/>
              <w:left w:w="100" w:type="dxa"/>
              <w:bottom w:w="100" w:type="dxa"/>
              <w:right w:w="100" w:type="dxa"/>
            </w:tcMar>
          </w:tcPr>
          <w:p w14:paraId="5C9F85F1" w14:textId="24785AF6" w:rsidR="00B7412E" w:rsidRDefault="00B7412E" w:rsidP="00B7412E">
            <w:pPr>
              <w:keepNext/>
              <w:keepLines/>
              <w:pBdr>
                <w:top w:val="nil"/>
                <w:left w:val="nil"/>
                <w:bottom w:val="nil"/>
                <w:right w:val="nil"/>
                <w:between w:val="nil"/>
              </w:pBdr>
              <w:spacing w:line="240" w:lineRule="auto"/>
            </w:pPr>
            <w:r w:rsidRPr="00EF6FB4">
              <w:t>Reuniones de seguimiento, tablero de tareas, reportes del equipo, actas de reunión y matriz de riesgos.</w:t>
            </w:r>
          </w:p>
        </w:tc>
        <w:tc>
          <w:tcPr>
            <w:tcW w:w="2340" w:type="dxa"/>
            <w:shd w:val="clear" w:color="auto" w:fill="auto"/>
            <w:tcMar>
              <w:top w:w="100" w:type="dxa"/>
              <w:left w:w="100" w:type="dxa"/>
              <w:bottom w:w="100" w:type="dxa"/>
              <w:right w:w="100" w:type="dxa"/>
            </w:tcMar>
          </w:tcPr>
          <w:p w14:paraId="6EE2635D" w14:textId="7D08CCE9" w:rsidR="00B7412E" w:rsidRDefault="00B7412E" w:rsidP="00B7412E">
            <w:pPr>
              <w:keepNext/>
              <w:keepLines/>
              <w:pBdr>
                <w:top w:val="nil"/>
                <w:left w:val="nil"/>
                <w:bottom w:val="nil"/>
                <w:right w:val="nil"/>
                <w:between w:val="nil"/>
              </w:pBdr>
              <w:spacing w:line="240" w:lineRule="auto"/>
            </w:pPr>
            <w:r w:rsidRPr="00EF6FB4">
              <w:t>Semanal, y diaria durante fases críticas.</w:t>
            </w:r>
          </w:p>
        </w:tc>
      </w:tr>
      <w:tr w:rsidR="00B7412E" w14:paraId="5EDB9857" w14:textId="77777777">
        <w:tc>
          <w:tcPr>
            <w:tcW w:w="2340" w:type="dxa"/>
            <w:shd w:val="clear" w:color="auto" w:fill="auto"/>
            <w:tcMar>
              <w:top w:w="100" w:type="dxa"/>
              <w:left w:w="100" w:type="dxa"/>
              <w:bottom w:w="100" w:type="dxa"/>
              <w:right w:w="100" w:type="dxa"/>
            </w:tcMar>
          </w:tcPr>
          <w:p w14:paraId="66E8628B" w14:textId="752C17B7" w:rsidR="00B7412E" w:rsidRDefault="00B7412E" w:rsidP="00B7412E">
            <w:pPr>
              <w:keepNext/>
              <w:keepLines/>
              <w:pBdr>
                <w:top w:val="nil"/>
                <w:left w:val="nil"/>
                <w:bottom w:val="nil"/>
                <w:right w:val="nil"/>
                <w:between w:val="nil"/>
              </w:pBdr>
              <w:spacing w:line="240" w:lineRule="auto"/>
            </w:pPr>
            <w:r w:rsidRPr="00EF6FB4">
              <w:t>Departamento de Tecnologías de Información de HIPERMAXI</w:t>
            </w:r>
          </w:p>
        </w:tc>
        <w:tc>
          <w:tcPr>
            <w:tcW w:w="2340" w:type="dxa"/>
            <w:shd w:val="clear" w:color="auto" w:fill="auto"/>
            <w:tcMar>
              <w:top w:w="100" w:type="dxa"/>
              <w:left w:w="100" w:type="dxa"/>
              <w:bottom w:w="100" w:type="dxa"/>
              <w:right w:w="100" w:type="dxa"/>
            </w:tcMar>
          </w:tcPr>
          <w:p w14:paraId="7C194988" w14:textId="2EDBF1DF" w:rsidR="00B7412E" w:rsidRDefault="00B7412E" w:rsidP="00B7412E">
            <w:pPr>
              <w:keepNext/>
              <w:keepLines/>
              <w:pBdr>
                <w:top w:val="nil"/>
                <w:left w:val="nil"/>
                <w:bottom w:val="nil"/>
                <w:right w:val="nil"/>
                <w:between w:val="nil"/>
              </w:pBdr>
              <w:spacing w:line="240" w:lineRule="auto"/>
            </w:pPr>
            <w:r w:rsidRPr="00EF6FB4">
              <w:t>Requiere información técnica sobre arquitectura, servidores, base de datos, red, nube, seguridad, integraciones, soporte, mantenimiento y continuidad operativa.</w:t>
            </w:r>
          </w:p>
        </w:tc>
        <w:tc>
          <w:tcPr>
            <w:tcW w:w="2340" w:type="dxa"/>
            <w:shd w:val="clear" w:color="auto" w:fill="auto"/>
            <w:tcMar>
              <w:top w:w="100" w:type="dxa"/>
              <w:left w:w="100" w:type="dxa"/>
              <w:bottom w:w="100" w:type="dxa"/>
              <w:right w:w="100" w:type="dxa"/>
            </w:tcMar>
          </w:tcPr>
          <w:p w14:paraId="7126DAD8" w14:textId="5158A4E5" w:rsidR="00B7412E" w:rsidRDefault="00B7412E" w:rsidP="00B7412E">
            <w:pPr>
              <w:keepNext/>
              <w:keepLines/>
              <w:pBdr>
                <w:top w:val="nil"/>
                <w:left w:val="nil"/>
                <w:bottom w:val="nil"/>
                <w:right w:val="nil"/>
                <w:between w:val="nil"/>
              </w:pBdr>
              <w:spacing w:line="240" w:lineRule="auto"/>
            </w:pPr>
            <w:r w:rsidRPr="00EF6FB4">
              <w:t>Reuniones técnicas, diagramas de arquitectura, documentación técnica, reportes de infraestructura y revisiones de seguridad.</w:t>
            </w:r>
          </w:p>
        </w:tc>
        <w:tc>
          <w:tcPr>
            <w:tcW w:w="2340" w:type="dxa"/>
            <w:shd w:val="clear" w:color="auto" w:fill="auto"/>
            <w:tcMar>
              <w:top w:w="100" w:type="dxa"/>
              <w:left w:w="100" w:type="dxa"/>
              <w:bottom w:w="100" w:type="dxa"/>
              <w:right w:w="100" w:type="dxa"/>
            </w:tcMar>
          </w:tcPr>
          <w:p w14:paraId="7AA674CB" w14:textId="29C62A7B" w:rsidR="00B7412E" w:rsidRDefault="00B7412E" w:rsidP="00B7412E">
            <w:pPr>
              <w:keepNext/>
              <w:keepLines/>
              <w:pBdr>
                <w:top w:val="nil"/>
                <w:left w:val="nil"/>
                <w:bottom w:val="nil"/>
                <w:right w:val="nil"/>
                <w:between w:val="nil"/>
              </w:pBdr>
              <w:spacing w:line="240" w:lineRule="auto"/>
            </w:pPr>
            <w:r w:rsidRPr="00EF6FB4">
              <w:t>Semanal durante diseño e implementación.</w:t>
            </w:r>
          </w:p>
        </w:tc>
      </w:tr>
      <w:tr w:rsidR="00B7412E" w14:paraId="6603415F" w14:textId="77777777">
        <w:tc>
          <w:tcPr>
            <w:tcW w:w="2340" w:type="dxa"/>
            <w:shd w:val="clear" w:color="auto" w:fill="auto"/>
            <w:tcMar>
              <w:top w:w="100" w:type="dxa"/>
              <w:left w:w="100" w:type="dxa"/>
              <w:bottom w:w="100" w:type="dxa"/>
              <w:right w:w="100" w:type="dxa"/>
            </w:tcMar>
          </w:tcPr>
          <w:p w14:paraId="29DEC9DD" w14:textId="08BBB462" w:rsidR="00B7412E" w:rsidRDefault="00B7412E" w:rsidP="00B7412E">
            <w:pPr>
              <w:keepNext/>
              <w:keepLines/>
              <w:pBdr>
                <w:top w:val="nil"/>
                <w:left w:val="nil"/>
                <w:bottom w:val="nil"/>
                <w:right w:val="nil"/>
                <w:between w:val="nil"/>
              </w:pBdr>
              <w:spacing w:line="240" w:lineRule="auto"/>
            </w:pPr>
            <w:r w:rsidRPr="00EF6FB4">
              <w:lastRenderedPageBreak/>
              <w:t>Gerencia Administrativa y Financiera</w:t>
            </w:r>
          </w:p>
        </w:tc>
        <w:tc>
          <w:tcPr>
            <w:tcW w:w="2340" w:type="dxa"/>
            <w:shd w:val="clear" w:color="auto" w:fill="auto"/>
            <w:tcMar>
              <w:top w:w="100" w:type="dxa"/>
              <w:left w:w="100" w:type="dxa"/>
              <w:bottom w:w="100" w:type="dxa"/>
              <w:right w:w="100" w:type="dxa"/>
            </w:tcMar>
          </w:tcPr>
          <w:p w14:paraId="62F2DB2E" w14:textId="3FD97D5C" w:rsidR="00B7412E" w:rsidRDefault="00B7412E" w:rsidP="00B7412E">
            <w:pPr>
              <w:keepNext/>
              <w:keepLines/>
              <w:pBdr>
                <w:top w:val="nil"/>
                <w:left w:val="nil"/>
                <w:bottom w:val="nil"/>
                <w:right w:val="nil"/>
                <w:between w:val="nil"/>
              </w:pBdr>
              <w:spacing w:line="240" w:lineRule="auto"/>
            </w:pPr>
            <w:r w:rsidRPr="00EF6FB4">
              <w:t>Necesita conocer costos de inversión, presupuesto aprobado, compras de equipos, contratación de servicios, licencias, costos de nube, mantenimiento y retorno esperado.</w:t>
            </w:r>
          </w:p>
        </w:tc>
        <w:tc>
          <w:tcPr>
            <w:tcW w:w="2340" w:type="dxa"/>
            <w:shd w:val="clear" w:color="auto" w:fill="auto"/>
            <w:tcMar>
              <w:top w:w="100" w:type="dxa"/>
              <w:left w:w="100" w:type="dxa"/>
              <w:bottom w:w="100" w:type="dxa"/>
              <w:right w:w="100" w:type="dxa"/>
            </w:tcMar>
          </w:tcPr>
          <w:p w14:paraId="19CF60E2" w14:textId="5EFC4CC2" w:rsidR="00B7412E" w:rsidRDefault="00B7412E" w:rsidP="00B7412E">
            <w:pPr>
              <w:keepNext/>
              <w:keepLines/>
              <w:pBdr>
                <w:top w:val="nil"/>
                <w:left w:val="nil"/>
                <w:bottom w:val="nil"/>
                <w:right w:val="nil"/>
                <w:between w:val="nil"/>
              </w:pBdr>
              <w:spacing w:line="240" w:lineRule="auto"/>
            </w:pPr>
            <w:r w:rsidRPr="00EF6FB4">
              <w:t>Informes financieros, hojas de cálculo, reuniones presupuestarias, cotizaciones y reportes de control de costos.</w:t>
            </w:r>
          </w:p>
        </w:tc>
        <w:tc>
          <w:tcPr>
            <w:tcW w:w="2340" w:type="dxa"/>
            <w:shd w:val="clear" w:color="auto" w:fill="auto"/>
            <w:tcMar>
              <w:top w:w="100" w:type="dxa"/>
              <w:left w:w="100" w:type="dxa"/>
              <w:bottom w:w="100" w:type="dxa"/>
              <w:right w:w="100" w:type="dxa"/>
            </w:tcMar>
          </w:tcPr>
          <w:p w14:paraId="43C48A87" w14:textId="4241128D" w:rsidR="00B7412E" w:rsidRDefault="00B7412E" w:rsidP="00B7412E">
            <w:pPr>
              <w:keepNext/>
              <w:keepLines/>
              <w:pBdr>
                <w:top w:val="nil"/>
                <w:left w:val="nil"/>
                <w:bottom w:val="nil"/>
                <w:right w:val="nil"/>
                <w:between w:val="nil"/>
              </w:pBdr>
              <w:spacing w:line="240" w:lineRule="auto"/>
            </w:pPr>
            <w:r w:rsidRPr="00EF6FB4">
              <w:t>Mensual y cada vez que existan adquisiciones relevantes.</w:t>
            </w:r>
          </w:p>
        </w:tc>
      </w:tr>
      <w:tr w:rsidR="00B7412E" w14:paraId="3CDDCEBC" w14:textId="77777777">
        <w:tc>
          <w:tcPr>
            <w:tcW w:w="2340" w:type="dxa"/>
            <w:shd w:val="clear" w:color="auto" w:fill="auto"/>
            <w:tcMar>
              <w:top w:w="100" w:type="dxa"/>
              <w:left w:w="100" w:type="dxa"/>
              <w:bottom w:w="100" w:type="dxa"/>
              <w:right w:w="100" w:type="dxa"/>
            </w:tcMar>
          </w:tcPr>
          <w:p w14:paraId="722C5335" w14:textId="7D023FE4" w:rsidR="00B7412E" w:rsidRDefault="00B7412E" w:rsidP="00B7412E">
            <w:pPr>
              <w:keepNext/>
              <w:keepLines/>
              <w:pBdr>
                <w:top w:val="nil"/>
                <w:left w:val="nil"/>
                <w:bottom w:val="nil"/>
                <w:right w:val="nil"/>
                <w:between w:val="nil"/>
              </w:pBdr>
              <w:spacing w:line="240" w:lineRule="auto"/>
            </w:pPr>
            <w:r w:rsidRPr="00EF6FB4">
              <w:t>Gerencia de Operaciones</w:t>
            </w:r>
          </w:p>
        </w:tc>
        <w:tc>
          <w:tcPr>
            <w:tcW w:w="2340" w:type="dxa"/>
            <w:shd w:val="clear" w:color="auto" w:fill="auto"/>
            <w:tcMar>
              <w:top w:w="100" w:type="dxa"/>
              <w:left w:w="100" w:type="dxa"/>
              <w:bottom w:w="100" w:type="dxa"/>
              <w:right w:w="100" w:type="dxa"/>
            </w:tcMar>
          </w:tcPr>
          <w:p w14:paraId="2980F9D0" w14:textId="4894A036" w:rsidR="00B7412E" w:rsidRDefault="00B7412E" w:rsidP="00B7412E">
            <w:pPr>
              <w:keepNext/>
              <w:keepLines/>
              <w:pBdr>
                <w:top w:val="nil"/>
                <w:left w:val="nil"/>
                <w:bottom w:val="nil"/>
                <w:right w:val="nil"/>
                <w:between w:val="nil"/>
              </w:pBdr>
              <w:spacing w:line="240" w:lineRule="auto"/>
            </w:pPr>
            <w:r w:rsidRPr="00EF6FB4">
              <w:t>Necesita información sobre cómo la estrategia TI afectará los procesos diarios de ventas, inventarios, compras, logística, sucursales, atención al cliente y abastecimiento.</w:t>
            </w:r>
          </w:p>
        </w:tc>
        <w:tc>
          <w:tcPr>
            <w:tcW w:w="2340" w:type="dxa"/>
            <w:shd w:val="clear" w:color="auto" w:fill="auto"/>
            <w:tcMar>
              <w:top w:w="100" w:type="dxa"/>
              <w:left w:w="100" w:type="dxa"/>
              <w:bottom w:w="100" w:type="dxa"/>
              <w:right w:w="100" w:type="dxa"/>
            </w:tcMar>
          </w:tcPr>
          <w:p w14:paraId="53FC6738" w14:textId="25BE96C1" w:rsidR="00B7412E" w:rsidRDefault="00B7412E" w:rsidP="00B7412E">
            <w:pPr>
              <w:keepNext/>
              <w:keepLines/>
              <w:pBdr>
                <w:top w:val="nil"/>
                <w:left w:val="nil"/>
                <w:bottom w:val="nil"/>
                <w:right w:val="nil"/>
                <w:between w:val="nil"/>
              </w:pBdr>
              <w:spacing w:line="240" w:lineRule="auto"/>
            </w:pPr>
            <w:r w:rsidRPr="00EF6FB4">
              <w:t>Reuniones operativas, demostraciones funcionales, informes de avance, validación de procesos y actas de revisión.</w:t>
            </w:r>
          </w:p>
        </w:tc>
        <w:tc>
          <w:tcPr>
            <w:tcW w:w="2340" w:type="dxa"/>
            <w:shd w:val="clear" w:color="auto" w:fill="auto"/>
            <w:tcMar>
              <w:top w:w="100" w:type="dxa"/>
              <w:left w:w="100" w:type="dxa"/>
              <w:bottom w:w="100" w:type="dxa"/>
              <w:right w:w="100" w:type="dxa"/>
            </w:tcMar>
          </w:tcPr>
          <w:p w14:paraId="1510B433" w14:textId="6A3AC4A2" w:rsidR="00B7412E" w:rsidRDefault="00B7412E" w:rsidP="00B7412E">
            <w:pPr>
              <w:keepNext/>
              <w:keepLines/>
              <w:pBdr>
                <w:top w:val="nil"/>
                <w:left w:val="nil"/>
                <w:bottom w:val="nil"/>
                <w:right w:val="nil"/>
                <w:between w:val="nil"/>
              </w:pBdr>
              <w:spacing w:line="240" w:lineRule="auto"/>
            </w:pPr>
            <w:r w:rsidRPr="00EF6FB4">
              <w:t>Quincenal y durante las pruebas piloto.</w:t>
            </w:r>
          </w:p>
        </w:tc>
      </w:tr>
      <w:tr w:rsidR="00B7412E" w14:paraId="67181F41" w14:textId="77777777">
        <w:tc>
          <w:tcPr>
            <w:tcW w:w="2340" w:type="dxa"/>
            <w:shd w:val="clear" w:color="auto" w:fill="auto"/>
            <w:tcMar>
              <w:top w:w="100" w:type="dxa"/>
              <w:left w:w="100" w:type="dxa"/>
              <w:bottom w:w="100" w:type="dxa"/>
              <w:right w:w="100" w:type="dxa"/>
            </w:tcMar>
          </w:tcPr>
          <w:p w14:paraId="4A3F149D" w14:textId="06D63B71" w:rsidR="00B7412E" w:rsidRDefault="00B7412E" w:rsidP="00B7412E">
            <w:pPr>
              <w:keepNext/>
              <w:keepLines/>
              <w:pBdr>
                <w:top w:val="nil"/>
                <w:left w:val="nil"/>
                <w:bottom w:val="nil"/>
                <w:right w:val="nil"/>
                <w:between w:val="nil"/>
              </w:pBdr>
              <w:spacing w:line="240" w:lineRule="auto"/>
            </w:pPr>
            <w:r w:rsidRPr="00EF6FB4">
              <w:t>Administradores de sucursal</w:t>
            </w:r>
          </w:p>
        </w:tc>
        <w:tc>
          <w:tcPr>
            <w:tcW w:w="2340" w:type="dxa"/>
            <w:shd w:val="clear" w:color="auto" w:fill="auto"/>
            <w:tcMar>
              <w:top w:w="100" w:type="dxa"/>
              <w:left w:w="100" w:type="dxa"/>
              <w:bottom w:w="100" w:type="dxa"/>
              <w:right w:w="100" w:type="dxa"/>
            </w:tcMar>
          </w:tcPr>
          <w:p w14:paraId="7106BAD3" w14:textId="69ED601B" w:rsidR="00B7412E" w:rsidRDefault="00B7412E" w:rsidP="00B7412E">
            <w:pPr>
              <w:keepNext/>
              <w:keepLines/>
              <w:pBdr>
                <w:top w:val="nil"/>
                <w:left w:val="nil"/>
                <w:bottom w:val="nil"/>
                <w:right w:val="nil"/>
                <w:between w:val="nil"/>
              </w:pBdr>
              <w:spacing w:line="240" w:lineRule="auto"/>
            </w:pPr>
            <w:r w:rsidRPr="00EF6FB4">
              <w:t>Requieren conocer fechas de implementación, cambios en procesos, capacitación del personal, instalación de equipos, funcionamiento de módulos y canales de soporte.</w:t>
            </w:r>
          </w:p>
        </w:tc>
        <w:tc>
          <w:tcPr>
            <w:tcW w:w="2340" w:type="dxa"/>
            <w:shd w:val="clear" w:color="auto" w:fill="auto"/>
            <w:tcMar>
              <w:top w:w="100" w:type="dxa"/>
              <w:left w:w="100" w:type="dxa"/>
              <w:bottom w:w="100" w:type="dxa"/>
              <w:right w:w="100" w:type="dxa"/>
            </w:tcMar>
          </w:tcPr>
          <w:p w14:paraId="2A3A3128" w14:textId="01A91364" w:rsidR="00B7412E" w:rsidRDefault="00B7412E" w:rsidP="00B7412E">
            <w:pPr>
              <w:keepNext/>
              <w:keepLines/>
              <w:pBdr>
                <w:top w:val="nil"/>
                <w:left w:val="nil"/>
                <w:bottom w:val="nil"/>
                <w:right w:val="nil"/>
                <w:between w:val="nil"/>
              </w:pBdr>
              <w:spacing w:line="240" w:lineRule="auto"/>
            </w:pPr>
            <w:r w:rsidRPr="00EF6FB4">
              <w:t>Reuniones por sucursal, comunicados internos, capacitaciones, manuales de usuario y soporte presencial.</w:t>
            </w:r>
          </w:p>
        </w:tc>
        <w:tc>
          <w:tcPr>
            <w:tcW w:w="2340" w:type="dxa"/>
            <w:shd w:val="clear" w:color="auto" w:fill="auto"/>
            <w:tcMar>
              <w:top w:w="100" w:type="dxa"/>
              <w:left w:w="100" w:type="dxa"/>
              <w:bottom w:w="100" w:type="dxa"/>
              <w:right w:w="100" w:type="dxa"/>
            </w:tcMar>
          </w:tcPr>
          <w:p w14:paraId="157C92CA" w14:textId="5ADC1276" w:rsidR="00B7412E" w:rsidRDefault="00B7412E" w:rsidP="00B7412E">
            <w:pPr>
              <w:keepNext/>
              <w:keepLines/>
              <w:pBdr>
                <w:top w:val="nil"/>
                <w:left w:val="nil"/>
                <w:bottom w:val="nil"/>
                <w:right w:val="nil"/>
                <w:between w:val="nil"/>
              </w:pBdr>
              <w:spacing w:line="240" w:lineRule="auto"/>
            </w:pPr>
            <w:r w:rsidRPr="00EF6FB4">
              <w:t>Quincenal antes del despliegue y semanal durante la implementación.</w:t>
            </w:r>
          </w:p>
        </w:tc>
      </w:tr>
      <w:tr w:rsidR="00B7412E" w14:paraId="1D661248" w14:textId="77777777">
        <w:tc>
          <w:tcPr>
            <w:tcW w:w="2340" w:type="dxa"/>
            <w:shd w:val="clear" w:color="auto" w:fill="auto"/>
            <w:tcMar>
              <w:top w:w="100" w:type="dxa"/>
              <w:left w:w="100" w:type="dxa"/>
              <w:bottom w:w="100" w:type="dxa"/>
              <w:right w:w="100" w:type="dxa"/>
            </w:tcMar>
          </w:tcPr>
          <w:p w14:paraId="6D9D3837" w14:textId="3C60D178" w:rsidR="00B7412E" w:rsidRDefault="00B7412E" w:rsidP="00B7412E">
            <w:pPr>
              <w:keepNext/>
              <w:keepLines/>
              <w:pBdr>
                <w:top w:val="nil"/>
                <w:left w:val="nil"/>
                <w:bottom w:val="nil"/>
                <w:right w:val="nil"/>
                <w:between w:val="nil"/>
              </w:pBdr>
              <w:spacing w:line="240" w:lineRule="auto"/>
            </w:pPr>
            <w:r w:rsidRPr="00EF6FB4">
              <w:t>Área de Inventarios y Almacenes</w:t>
            </w:r>
          </w:p>
        </w:tc>
        <w:tc>
          <w:tcPr>
            <w:tcW w:w="2340" w:type="dxa"/>
            <w:shd w:val="clear" w:color="auto" w:fill="auto"/>
            <w:tcMar>
              <w:top w:w="100" w:type="dxa"/>
              <w:left w:w="100" w:type="dxa"/>
              <w:bottom w:w="100" w:type="dxa"/>
              <w:right w:w="100" w:type="dxa"/>
            </w:tcMar>
          </w:tcPr>
          <w:p w14:paraId="43828A45" w14:textId="589F20BF" w:rsidR="00B7412E" w:rsidRDefault="00B7412E" w:rsidP="00B7412E">
            <w:pPr>
              <w:keepNext/>
              <w:keepLines/>
              <w:pBdr>
                <w:top w:val="nil"/>
                <w:left w:val="nil"/>
                <w:bottom w:val="nil"/>
                <w:right w:val="nil"/>
                <w:between w:val="nil"/>
              </w:pBdr>
              <w:spacing w:line="240" w:lineRule="auto"/>
            </w:pPr>
            <w:r w:rsidRPr="00EF6FB4">
              <w:t>Necesita información sobre control de stock, registro de productos, códigos de barras, lotes, fechas de vencimiento, reposición, trazabilidad y uso de dispositivos de lectura.</w:t>
            </w:r>
          </w:p>
        </w:tc>
        <w:tc>
          <w:tcPr>
            <w:tcW w:w="2340" w:type="dxa"/>
            <w:shd w:val="clear" w:color="auto" w:fill="auto"/>
            <w:tcMar>
              <w:top w:w="100" w:type="dxa"/>
              <w:left w:w="100" w:type="dxa"/>
              <w:bottom w:w="100" w:type="dxa"/>
              <w:right w:w="100" w:type="dxa"/>
            </w:tcMar>
          </w:tcPr>
          <w:p w14:paraId="01FF4F50" w14:textId="13EB525F" w:rsidR="00B7412E" w:rsidRDefault="00B7412E" w:rsidP="00B7412E">
            <w:pPr>
              <w:keepNext/>
              <w:keepLines/>
              <w:pBdr>
                <w:top w:val="nil"/>
                <w:left w:val="nil"/>
                <w:bottom w:val="nil"/>
                <w:right w:val="nil"/>
                <w:between w:val="nil"/>
              </w:pBdr>
              <w:spacing w:line="240" w:lineRule="auto"/>
            </w:pPr>
            <w:r w:rsidRPr="00EF6FB4">
              <w:t>Talleres prácticos, manuales operativos, pruebas con datos reales, reuniones funcionales y acompañamiento en almacén.</w:t>
            </w:r>
          </w:p>
        </w:tc>
        <w:tc>
          <w:tcPr>
            <w:tcW w:w="2340" w:type="dxa"/>
            <w:shd w:val="clear" w:color="auto" w:fill="auto"/>
            <w:tcMar>
              <w:top w:w="100" w:type="dxa"/>
              <w:left w:w="100" w:type="dxa"/>
              <w:bottom w:w="100" w:type="dxa"/>
              <w:right w:w="100" w:type="dxa"/>
            </w:tcMar>
          </w:tcPr>
          <w:p w14:paraId="3A926629" w14:textId="00727435" w:rsidR="00B7412E" w:rsidRDefault="00B7412E" w:rsidP="00B7412E">
            <w:pPr>
              <w:keepNext/>
              <w:keepLines/>
              <w:pBdr>
                <w:top w:val="nil"/>
                <w:left w:val="nil"/>
                <w:bottom w:val="nil"/>
                <w:right w:val="nil"/>
                <w:between w:val="nil"/>
              </w:pBdr>
              <w:spacing w:line="240" w:lineRule="auto"/>
            </w:pPr>
            <w:r w:rsidRPr="00EF6FB4">
              <w:t>Semanal durante pruebas y despliegue.</w:t>
            </w:r>
          </w:p>
        </w:tc>
      </w:tr>
      <w:tr w:rsidR="00B7412E" w14:paraId="20B05BE6" w14:textId="77777777">
        <w:tc>
          <w:tcPr>
            <w:tcW w:w="2340" w:type="dxa"/>
            <w:shd w:val="clear" w:color="auto" w:fill="auto"/>
            <w:tcMar>
              <w:top w:w="100" w:type="dxa"/>
              <w:left w:w="100" w:type="dxa"/>
              <w:bottom w:w="100" w:type="dxa"/>
              <w:right w:w="100" w:type="dxa"/>
            </w:tcMar>
          </w:tcPr>
          <w:p w14:paraId="26F64031" w14:textId="677BBFDD" w:rsidR="00B7412E" w:rsidRDefault="00B7412E" w:rsidP="00B7412E">
            <w:pPr>
              <w:keepNext/>
              <w:keepLines/>
              <w:pBdr>
                <w:top w:val="nil"/>
                <w:left w:val="nil"/>
                <w:bottom w:val="nil"/>
                <w:right w:val="nil"/>
                <w:between w:val="nil"/>
              </w:pBdr>
              <w:spacing w:line="240" w:lineRule="auto"/>
            </w:pPr>
            <w:r w:rsidRPr="00EF6FB4">
              <w:lastRenderedPageBreak/>
              <w:t>Área de Compras y Abastecimiento</w:t>
            </w:r>
          </w:p>
        </w:tc>
        <w:tc>
          <w:tcPr>
            <w:tcW w:w="2340" w:type="dxa"/>
            <w:shd w:val="clear" w:color="auto" w:fill="auto"/>
            <w:tcMar>
              <w:top w:w="100" w:type="dxa"/>
              <w:left w:w="100" w:type="dxa"/>
              <w:bottom w:w="100" w:type="dxa"/>
              <w:right w:w="100" w:type="dxa"/>
            </w:tcMar>
          </w:tcPr>
          <w:p w14:paraId="50096EB8" w14:textId="6DA36B0F" w:rsidR="00B7412E" w:rsidRDefault="00B7412E" w:rsidP="00B7412E">
            <w:pPr>
              <w:keepNext/>
              <w:keepLines/>
              <w:pBdr>
                <w:top w:val="nil"/>
                <w:left w:val="nil"/>
                <w:bottom w:val="nil"/>
                <w:right w:val="nil"/>
                <w:between w:val="nil"/>
              </w:pBdr>
              <w:spacing w:line="240" w:lineRule="auto"/>
            </w:pPr>
            <w:r w:rsidRPr="00EF6FB4">
              <w:t>Requiere información sobre órdenes de compra, proveedores, recepción de productos, precios, márgenes, control de abastecimiento y alertas de reposición.</w:t>
            </w:r>
          </w:p>
        </w:tc>
        <w:tc>
          <w:tcPr>
            <w:tcW w:w="2340" w:type="dxa"/>
            <w:shd w:val="clear" w:color="auto" w:fill="auto"/>
            <w:tcMar>
              <w:top w:w="100" w:type="dxa"/>
              <w:left w:w="100" w:type="dxa"/>
              <w:bottom w:w="100" w:type="dxa"/>
              <w:right w:w="100" w:type="dxa"/>
            </w:tcMar>
          </w:tcPr>
          <w:p w14:paraId="14E9574C" w14:textId="3FC8877C" w:rsidR="00B7412E" w:rsidRDefault="00B7412E" w:rsidP="00B7412E">
            <w:pPr>
              <w:keepNext/>
              <w:keepLines/>
              <w:pBdr>
                <w:top w:val="nil"/>
                <w:left w:val="nil"/>
                <w:bottom w:val="nil"/>
                <w:right w:val="nil"/>
                <w:between w:val="nil"/>
              </w:pBdr>
              <w:spacing w:line="240" w:lineRule="auto"/>
            </w:pPr>
            <w:r w:rsidRPr="00EF6FB4">
              <w:t>Reuniones funcionales, instructivos de proceso, reportes de compras, validaciones con usuarios y documentación del módulo.</w:t>
            </w:r>
          </w:p>
        </w:tc>
        <w:tc>
          <w:tcPr>
            <w:tcW w:w="2340" w:type="dxa"/>
            <w:shd w:val="clear" w:color="auto" w:fill="auto"/>
            <w:tcMar>
              <w:top w:w="100" w:type="dxa"/>
              <w:left w:w="100" w:type="dxa"/>
              <w:bottom w:w="100" w:type="dxa"/>
              <w:right w:w="100" w:type="dxa"/>
            </w:tcMar>
          </w:tcPr>
          <w:p w14:paraId="56C6B8E7" w14:textId="7B5DD05D" w:rsidR="00B7412E" w:rsidRDefault="00B7412E" w:rsidP="00B7412E">
            <w:pPr>
              <w:keepNext/>
              <w:keepLines/>
              <w:pBdr>
                <w:top w:val="nil"/>
                <w:left w:val="nil"/>
                <w:bottom w:val="nil"/>
                <w:right w:val="nil"/>
                <w:between w:val="nil"/>
              </w:pBdr>
              <w:spacing w:line="240" w:lineRule="auto"/>
            </w:pPr>
            <w:r w:rsidRPr="00EF6FB4">
              <w:t>Quincenal durante análisis, diseño y validación.</w:t>
            </w:r>
          </w:p>
        </w:tc>
      </w:tr>
      <w:tr w:rsidR="00B7412E" w14:paraId="757DDB6A" w14:textId="77777777">
        <w:tc>
          <w:tcPr>
            <w:tcW w:w="2340" w:type="dxa"/>
            <w:shd w:val="clear" w:color="auto" w:fill="auto"/>
            <w:tcMar>
              <w:top w:w="100" w:type="dxa"/>
              <w:left w:w="100" w:type="dxa"/>
              <w:bottom w:w="100" w:type="dxa"/>
              <w:right w:w="100" w:type="dxa"/>
            </w:tcMar>
          </w:tcPr>
          <w:p w14:paraId="63BA9A73" w14:textId="4140CF02" w:rsidR="00B7412E" w:rsidRDefault="00B7412E" w:rsidP="00B7412E">
            <w:pPr>
              <w:keepNext/>
              <w:keepLines/>
              <w:pBdr>
                <w:top w:val="nil"/>
                <w:left w:val="nil"/>
                <w:bottom w:val="nil"/>
                <w:right w:val="nil"/>
                <w:between w:val="nil"/>
              </w:pBdr>
              <w:spacing w:line="240" w:lineRule="auto"/>
            </w:pPr>
            <w:r w:rsidRPr="00EF6FB4">
              <w:t>Área Comercial y Ventas</w:t>
            </w:r>
          </w:p>
        </w:tc>
        <w:tc>
          <w:tcPr>
            <w:tcW w:w="2340" w:type="dxa"/>
            <w:shd w:val="clear" w:color="auto" w:fill="auto"/>
            <w:tcMar>
              <w:top w:w="100" w:type="dxa"/>
              <w:left w:w="100" w:type="dxa"/>
              <w:bottom w:w="100" w:type="dxa"/>
              <w:right w:w="100" w:type="dxa"/>
            </w:tcMar>
          </w:tcPr>
          <w:p w14:paraId="08C40B37" w14:textId="662399CA" w:rsidR="00B7412E" w:rsidRDefault="00B7412E" w:rsidP="00B7412E">
            <w:pPr>
              <w:keepNext/>
              <w:keepLines/>
              <w:pBdr>
                <w:top w:val="nil"/>
                <w:left w:val="nil"/>
                <w:bottom w:val="nil"/>
                <w:right w:val="nil"/>
                <w:between w:val="nil"/>
              </w:pBdr>
              <w:spacing w:line="240" w:lineRule="auto"/>
            </w:pPr>
            <w:r w:rsidRPr="00EF6FB4">
              <w:t xml:space="preserve">Necesita información sobre control de precios, promociones, ventas por sucursal, reportes comerciales, </w:t>
            </w:r>
            <w:proofErr w:type="spellStart"/>
            <w:r w:rsidRPr="00EF6FB4">
              <w:t>dashboards</w:t>
            </w:r>
            <w:proofErr w:type="spellEnd"/>
            <w:r w:rsidRPr="00EF6FB4">
              <w:t>, integración con cajas y disponibilidad de productos.</w:t>
            </w:r>
          </w:p>
        </w:tc>
        <w:tc>
          <w:tcPr>
            <w:tcW w:w="2340" w:type="dxa"/>
            <w:shd w:val="clear" w:color="auto" w:fill="auto"/>
            <w:tcMar>
              <w:top w:w="100" w:type="dxa"/>
              <w:left w:w="100" w:type="dxa"/>
              <w:bottom w:w="100" w:type="dxa"/>
              <w:right w:w="100" w:type="dxa"/>
            </w:tcMar>
          </w:tcPr>
          <w:p w14:paraId="63EF03DC" w14:textId="02F0ECFC" w:rsidR="00B7412E" w:rsidRDefault="00B7412E" w:rsidP="00B7412E">
            <w:pPr>
              <w:keepNext/>
              <w:keepLines/>
              <w:pBdr>
                <w:top w:val="nil"/>
                <w:left w:val="nil"/>
                <w:bottom w:val="nil"/>
                <w:right w:val="nil"/>
                <w:between w:val="nil"/>
              </w:pBdr>
              <w:spacing w:line="240" w:lineRule="auto"/>
            </w:pPr>
            <w:r w:rsidRPr="00EF6FB4">
              <w:t>Reuniones comerciales, tableros de indicadores, reportes de ventas, demostraciones del sistema y validación de requerimientos.</w:t>
            </w:r>
          </w:p>
        </w:tc>
        <w:tc>
          <w:tcPr>
            <w:tcW w:w="2340" w:type="dxa"/>
            <w:shd w:val="clear" w:color="auto" w:fill="auto"/>
            <w:tcMar>
              <w:top w:w="100" w:type="dxa"/>
              <w:left w:w="100" w:type="dxa"/>
              <w:bottom w:w="100" w:type="dxa"/>
              <w:right w:w="100" w:type="dxa"/>
            </w:tcMar>
          </w:tcPr>
          <w:p w14:paraId="637408AE" w14:textId="3ABA4722" w:rsidR="00B7412E" w:rsidRDefault="00B7412E" w:rsidP="00B7412E">
            <w:pPr>
              <w:keepNext/>
              <w:keepLines/>
              <w:pBdr>
                <w:top w:val="nil"/>
                <w:left w:val="nil"/>
                <w:bottom w:val="nil"/>
                <w:right w:val="nil"/>
                <w:between w:val="nil"/>
              </w:pBdr>
              <w:spacing w:line="240" w:lineRule="auto"/>
            </w:pPr>
            <w:r w:rsidRPr="00EF6FB4">
              <w:t>Quincenal y al cierre de cada módulo comercial.</w:t>
            </w:r>
          </w:p>
        </w:tc>
      </w:tr>
      <w:tr w:rsidR="00B7412E" w14:paraId="477D6583" w14:textId="77777777">
        <w:tc>
          <w:tcPr>
            <w:tcW w:w="2340" w:type="dxa"/>
            <w:shd w:val="clear" w:color="auto" w:fill="auto"/>
            <w:tcMar>
              <w:top w:w="100" w:type="dxa"/>
              <w:left w:w="100" w:type="dxa"/>
              <w:bottom w:w="100" w:type="dxa"/>
              <w:right w:w="100" w:type="dxa"/>
            </w:tcMar>
          </w:tcPr>
          <w:p w14:paraId="22ACAF2F" w14:textId="331E35E9" w:rsidR="00B7412E" w:rsidRDefault="00B7412E" w:rsidP="00B7412E">
            <w:pPr>
              <w:keepNext/>
              <w:keepLines/>
              <w:pBdr>
                <w:top w:val="nil"/>
                <w:left w:val="nil"/>
                <w:bottom w:val="nil"/>
                <w:right w:val="nil"/>
                <w:between w:val="nil"/>
              </w:pBdr>
              <w:spacing w:line="240" w:lineRule="auto"/>
            </w:pPr>
            <w:r w:rsidRPr="00EF6FB4">
              <w:t>Personal de cajas y atención al cliente</w:t>
            </w:r>
          </w:p>
        </w:tc>
        <w:tc>
          <w:tcPr>
            <w:tcW w:w="2340" w:type="dxa"/>
            <w:shd w:val="clear" w:color="auto" w:fill="auto"/>
            <w:tcMar>
              <w:top w:w="100" w:type="dxa"/>
              <w:left w:w="100" w:type="dxa"/>
              <w:bottom w:w="100" w:type="dxa"/>
              <w:right w:w="100" w:type="dxa"/>
            </w:tcMar>
          </w:tcPr>
          <w:p w14:paraId="55C95B37" w14:textId="0A175E01" w:rsidR="00B7412E" w:rsidRDefault="00B7412E" w:rsidP="00B7412E">
            <w:pPr>
              <w:keepNext/>
              <w:keepLines/>
              <w:pBdr>
                <w:top w:val="nil"/>
                <w:left w:val="nil"/>
                <w:bottom w:val="nil"/>
                <w:right w:val="nil"/>
                <w:between w:val="nil"/>
              </w:pBdr>
              <w:spacing w:line="240" w:lineRule="auto"/>
            </w:pPr>
            <w:r w:rsidRPr="00EF6FB4">
              <w:t>Necesita conocer el uso de terminales POS, facturación, consulta de precios, manejo de errores, atención rápida al cliente y procedimientos ante fallas del sistema.</w:t>
            </w:r>
          </w:p>
        </w:tc>
        <w:tc>
          <w:tcPr>
            <w:tcW w:w="2340" w:type="dxa"/>
            <w:shd w:val="clear" w:color="auto" w:fill="auto"/>
            <w:tcMar>
              <w:top w:w="100" w:type="dxa"/>
              <w:left w:w="100" w:type="dxa"/>
              <w:bottom w:w="100" w:type="dxa"/>
              <w:right w:w="100" w:type="dxa"/>
            </w:tcMar>
          </w:tcPr>
          <w:p w14:paraId="28BD2F37" w14:textId="24907B01" w:rsidR="00B7412E" w:rsidRDefault="00B7412E" w:rsidP="00B7412E">
            <w:pPr>
              <w:keepNext/>
              <w:keepLines/>
              <w:pBdr>
                <w:top w:val="nil"/>
                <w:left w:val="nil"/>
                <w:bottom w:val="nil"/>
                <w:right w:val="nil"/>
                <w:between w:val="nil"/>
              </w:pBdr>
              <w:spacing w:line="240" w:lineRule="auto"/>
            </w:pPr>
            <w:r w:rsidRPr="00EF6FB4">
              <w:t>Capacitaciones prácticas, guías rápidas, simulaciones de venta, videos cortos y soporte en sitio.</w:t>
            </w:r>
          </w:p>
        </w:tc>
        <w:tc>
          <w:tcPr>
            <w:tcW w:w="2340" w:type="dxa"/>
            <w:shd w:val="clear" w:color="auto" w:fill="auto"/>
            <w:tcMar>
              <w:top w:w="100" w:type="dxa"/>
              <w:left w:w="100" w:type="dxa"/>
              <w:bottom w:w="100" w:type="dxa"/>
              <w:right w:w="100" w:type="dxa"/>
            </w:tcMar>
          </w:tcPr>
          <w:p w14:paraId="7CC90979" w14:textId="00EDBC80" w:rsidR="00B7412E" w:rsidRDefault="00B7412E" w:rsidP="00B7412E">
            <w:pPr>
              <w:keepNext/>
              <w:keepLines/>
              <w:pBdr>
                <w:top w:val="nil"/>
                <w:left w:val="nil"/>
                <w:bottom w:val="nil"/>
                <w:right w:val="nil"/>
                <w:between w:val="nil"/>
              </w:pBdr>
              <w:spacing w:line="240" w:lineRule="auto"/>
            </w:pPr>
            <w:r w:rsidRPr="00EF6FB4">
              <w:t>Durante capacitación, piloto y primeros días de despliegue.</w:t>
            </w:r>
          </w:p>
        </w:tc>
      </w:tr>
      <w:tr w:rsidR="00B7412E" w14:paraId="7D965F08" w14:textId="77777777">
        <w:tc>
          <w:tcPr>
            <w:tcW w:w="2340" w:type="dxa"/>
            <w:shd w:val="clear" w:color="auto" w:fill="auto"/>
            <w:tcMar>
              <w:top w:w="100" w:type="dxa"/>
              <w:left w:w="100" w:type="dxa"/>
              <w:bottom w:w="100" w:type="dxa"/>
              <w:right w:w="100" w:type="dxa"/>
            </w:tcMar>
          </w:tcPr>
          <w:p w14:paraId="78EBA963" w14:textId="3214F357" w:rsidR="00B7412E" w:rsidRDefault="00B7412E" w:rsidP="00B7412E">
            <w:pPr>
              <w:keepNext/>
              <w:keepLines/>
              <w:pBdr>
                <w:top w:val="nil"/>
                <w:left w:val="nil"/>
                <w:bottom w:val="nil"/>
                <w:right w:val="nil"/>
                <w:between w:val="nil"/>
              </w:pBdr>
              <w:spacing w:line="240" w:lineRule="auto"/>
            </w:pPr>
            <w:r w:rsidRPr="00EF6FB4">
              <w:t>Área Contable</w:t>
            </w:r>
          </w:p>
        </w:tc>
        <w:tc>
          <w:tcPr>
            <w:tcW w:w="2340" w:type="dxa"/>
            <w:shd w:val="clear" w:color="auto" w:fill="auto"/>
            <w:tcMar>
              <w:top w:w="100" w:type="dxa"/>
              <w:left w:w="100" w:type="dxa"/>
              <w:bottom w:w="100" w:type="dxa"/>
              <w:right w:w="100" w:type="dxa"/>
            </w:tcMar>
          </w:tcPr>
          <w:p w14:paraId="03CE2AC3" w14:textId="62B501B6" w:rsidR="00B7412E" w:rsidRDefault="00B7412E" w:rsidP="00B7412E">
            <w:pPr>
              <w:keepNext/>
              <w:keepLines/>
              <w:pBdr>
                <w:top w:val="nil"/>
                <w:left w:val="nil"/>
                <w:bottom w:val="nil"/>
                <w:right w:val="nil"/>
                <w:between w:val="nil"/>
              </w:pBdr>
              <w:spacing w:line="240" w:lineRule="auto"/>
            </w:pPr>
            <w:r w:rsidRPr="00EF6FB4">
              <w:t>Requiere información sobre integración con ventas, compras e inventarios, generación de reportes fiscales, libros contables, estados financieros y cumplimiento normativo.</w:t>
            </w:r>
          </w:p>
        </w:tc>
        <w:tc>
          <w:tcPr>
            <w:tcW w:w="2340" w:type="dxa"/>
            <w:shd w:val="clear" w:color="auto" w:fill="auto"/>
            <w:tcMar>
              <w:top w:w="100" w:type="dxa"/>
              <w:left w:w="100" w:type="dxa"/>
              <w:bottom w:w="100" w:type="dxa"/>
              <w:right w:w="100" w:type="dxa"/>
            </w:tcMar>
          </w:tcPr>
          <w:p w14:paraId="174B2E9E" w14:textId="5332FB62" w:rsidR="00B7412E" w:rsidRDefault="00B7412E" w:rsidP="00B7412E">
            <w:pPr>
              <w:keepNext/>
              <w:keepLines/>
              <w:pBdr>
                <w:top w:val="nil"/>
                <w:left w:val="nil"/>
                <w:bottom w:val="nil"/>
                <w:right w:val="nil"/>
                <w:between w:val="nil"/>
              </w:pBdr>
              <w:spacing w:line="240" w:lineRule="auto"/>
            </w:pPr>
            <w:r w:rsidRPr="00EF6FB4">
              <w:t>Reuniones técnico-funcionales, pruebas de integración contable, reportes de validación y documentación del módulo contable.</w:t>
            </w:r>
          </w:p>
        </w:tc>
        <w:tc>
          <w:tcPr>
            <w:tcW w:w="2340" w:type="dxa"/>
            <w:shd w:val="clear" w:color="auto" w:fill="auto"/>
            <w:tcMar>
              <w:top w:w="100" w:type="dxa"/>
              <w:left w:w="100" w:type="dxa"/>
              <w:bottom w:w="100" w:type="dxa"/>
              <w:right w:w="100" w:type="dxa"/>
            </w:tcMar>
          </w:tcPr>
          <w:p w14:paraId="3A482A95" w14:textId="4817DE36" w:rsidR="00B7412E" w:rsidRDefault="00B7412E" w:rsidP="00B7412E">
            <w:pPr>
              <w:keepNext/>
              <w:keepLines/>
              <w:pBdr>
                <w:top w:val="nil"/>
                <w:left w:val="nil"/>
                <w:bottom w:val="nil"/>
                <w:right w:val="nil"/>
                <w:between w:val="nil"/>
              </w:pBdr>
              <w:spacing w:line="240" w:lineRule="auto"/>
            </w:pPr>
            <w:r w:rsidRPr="00EF6FB4">
              <w:t>Quincenal y en cada entrega relacionada con contabilidad.</w:t>
            </w:r>
          </w:p>
        </w:tc>
      </w:tr>
      <w:tr w:rsidR="00B7412E" w14:paraId="2CABBD54" w14:textId="77777777">
        <w:tc>
          <w:tcPr>
            <w:tcW w:w="2340" w:type="dxa"/>
            <w:shd w:val="clear" w:color="auto" w:fill="auto"/>
            <w:tcMar>
              <w:top w:w="100" w:type="dxa"/>
              <w:left w:w="100" w:type="dxa"/>
              <w:bottom w:w="100" w:type="dxa"/>
              <w:right w:w="100" w:type="dxa"/>
            </w:tcMar>
          </w:tcPr>
          <w:p w14:paraId="4424ACBE" w14:textId="68F2575F" w:rsidR="00B7412E" w:rsidRDefault="00B7412E" w:rsidP="00B7412E">
            <w:pPr>
              <w:keepNext/>
              <w:keepLines/>
              <w:pBdr>
                <w:top w:val="nil"/>
                <w:left w:val="nil"/>
                <w:bottom w:val="nil"/>
                <w:right w:val="nil"/>
                <w:between w:val="nil"/>
              </w:pBdr>
              <w:spacing w:line="240" w:lineRule="auto"/>
            </w:pPr>
            <w:r w:rsidRPr="00EF6FB4">
              <w:lastRenderedPageBreak/>
              <w:t>Área de Logística y Distribución</w:t>
            </w:r>
          </w:p>
        </w:tc>
        <w:tc>
          <w:tcPr>
            <w:tcW w:w="2340" w:type="dxa"/>
            <w:shd w:val="clear" w:color="auto" w:fill="auto"/>
            <w:tcMar>
              <w:top w:w="100" w:type="dxa"/>
              <w:left w:w="100" w:type="dxa"/>
              <w:bottom w:w="100" w:type="dxa"/>
              <w:right w:w="100" w:type="dxa"/>
            </w:tcMar>
          </w:tcPr>
          <w:p w14:paraId="4E03D48E" w14:textId="37654570" w:rsidR="00B7412E" w:rsidRDefault="00B7412E" w:rsidP="00B7412E">
            <w:pPr>
              <w:keepNext/>
              <w:keepLines/>
              <w:pBdr>
                <w:top w:val="nil"/>
                <w:left w:val="nil"/>
                <w:bottom w:val="nil"/>
                <w:right w:val="nil"/>
                <w:between w:val="nil"/>
              </w:pBdr>
              <w:spacing w:line="240" w:lineRule="auto"/>
            </w:pPr>
            <w:r w:rsidRPr="00EF6FB4">
              <w:t>Necesita información sobre disponibilidad de productos, rutas, entregas, dispositivos móviles, seguimiento operativo, sincronización de datos y reportes de distribución.</w:t>
            </w:r>
          </w:p>
        </w:tc>
        <w:tc>
          <w:tcPr>
            <w:tcW w:w="2340" w:type="dxa"/>
            <w:shd w:val="clear" w:color="auto" w:fill="auto"/>
            <w:tcMar>
              <w:top w:w="100" w:type="dxa"/>
              <w:left w:w="100" w:type="dxa"/>
              <w:bottom w:w="100" w:type="dxa"/>
              <w:right w:w="100" w:type="dxa"/>
            </w:tcMar>
          </w:tcPr>
          <w:p w14:paraId="03FE3C22" w14:textId="1981A6EA" w:rsidR="00B7412E" w:rsidRDefault="00B7412E" w:rsidP="00B7412E">
            <w:pPr>
              <w:keepNext/>
              <w:keepLines/>
              <w:pBdr>
                <w:top w:val="nil"/>
                <w:left w:val="nil"/>
                <w:bottom w:val="nil"/>
                <w:right w:val="nil"/>
                <w:between w:val="nil"/>
              </w:pBdr>
              <w:spacing w:line="240" w:lineRule="auto"/>
            </w:pPr>
            <w:r w:rsidRPr="00EF6FB4">
              <w:t>Reuniones logísticas, capacitaciones prácticas, pruebas piloto, manuales de uso y reportes de incidencias.</w:t>
            </w:r>
          </w:p>
        </w:tc>
        <w:tc>
          <w:tcPr>
            <w:tcW w:w="2340" w:type="dxa"/>
            <w:shd w:val="clear" w:color="auto" w:fill="auto"/>
            <w:tcMar>
              <w:top w:w="100" w:type="dxa"/>
              <w:left w:w="100" w:type="dxa"/>
              <w:bottom w:w="100" w:type="dxa"/>
              <w:right w:w="100" w:type="dxa"/>
            </w:tcMar>
          </w:tcPr>
          <w:p w14:paraId="4B559115" w14:textId="2CF33950" w:rsidR="00B7412E" w:rsidRDefault="00B7412E" w:rsidP="00B7412E">
            <w:pPr>
              <w:keepNext/>
              <w:keepLines/>
              <w:pBdr>
                <w:top w:val="nil"/>
                <w:left w:val="nil"/>
                <w:bottom w:val="nil"/>
                <w:right w:val="nil"/>
                <w:between w:val="nil"/>
              </w:pBdr>
              <w:spacing w:line="240" w:lineRule="auto"/>
            </w:pPr>
            <w:r w:rsidRPr="00EF6FB4">
              <w:t>Quincenal y semanal durante el piloto logístico.</w:t>
            </w:r>
          </w:p>
        </w:tc>
      </w:tr>
      <w:tr w:rsidR="00B7412E" w14:paraId="25F5E93F" w14:textId="77777777">
        <w:tc>
          <w:tcPr>
            <w:tcW w:w="2340" w:type="dxa"/>
            <w:shd w:val="clear" w:color="auto" w:fill="auto"/>
            <w:tcMar>
              <w:top w:w="100" w:type="dxa"/>
              <w:left w:w="100" w:type="dxa"/>
              <w:bottom w:w="100" w:type="dxa"/>
              <w:right w:w="100" w:type="dxa"/>
            </w:tcMar>
          </w:tcPr>
          <w:p w14:paraId="1E638E0D" w14:textId="03682CBA" w:rsidR="00B7412E" w:rsidRDefault="00B7412E" w:rsidP="00B7412E">
            <w:pPr>
              <w:keepNext/>
              <w:keepLines/>
              <w:pBdr>
                <w:top w:val="nil"/>
                <w:left w:val="nil"/>
                <w:bottom w:val="nil"/>
                <w:right w:val="nil"/>
                <w:between w:val="nil"/>
              </w:pBdr>
              <w:spacing w:line="240" w:lineRule="auto"/>
            </w:pPr>
            <w:r w:rsidRPr="00EF6FB4">
              <w:t>Recursos Humanos</w:t>
            </w:r>
          </w:p>
        </w:tc>
        <w:tc>
          <w:tcPr>
            <w:tcW w:w="2340" w:type="dxa"/>
            <w:shd w:val="clear" w:color="auto" w:fill="auto"/>
            <w:tcMar>
              <w:top w:w="100" w:type="dxa"/>
              <w:left w:w="100" w:type="dxa"/>
              <w:bottom w:w="100" w:type="dxa"/>
              <w:right w:w="100" w:type="dxa"/>
            </w:tcMar>
          </w:tcPr>
          <w:p w14:paraId="6C4D4E37" w14:textId="67FE6FDD" w:rsidR="00B7412E" w:rsidRDefault="00B7412E" w:rsidP="00B7412E">
            <w:pPr>
              <w:keepNext/>
              <w:keepLines/>
              <w:pBdr>
                <w:top w:val="nil"/>
                <w:left w:val="nil"/>
                <w:bottom w:val="nil"/>
                <w:right w:val="nil"/>
                <w:between w:val="nil"/>
              </w:pBdr>
              <w:spacing w:line="240" w:lineRule="auto"/>
            </w:pPr>
            <w:r w:rsidRPr="00EF6FB4">
              <w:t>Requiere información sobre capacitación, gestión del cambio, roles de usuario, control biométrico, asistencia, adopción tecnológica y resistencia del personal.</w:t>
            </w:r>
          </w:p>
        </w:tc>
        <w:tc>
          <w:tcPr>
            <w:tcW w:w="2340" w:type="dxa"/>
            <w:shd w:val="clear" w:color="auto" w:fill="auto"/>
            <w:tcMar>
              <w:top w:w="100" w:type="dxa"/>
              <w:left w:w="100" w:type="dxa"/>
              <w:bottom w:w="100" w:type="dxa"/>
              <w:right w:w="100" w:type="dxa"/>
            </w:tcMar>
          </w:tcPr>
          <w:p w14:paraId="6CBE9318" w14:textId="232C38A9" w:rsidR="00B7412E" w:rsidRDefault="00B7412E" w:rsidP="00B7412E">
            <w:pPr>
              <w:keepNext/>
              <w:keepLines/>
              <w:pBdr>
                <w:top w:val="nil"/>
                <w:left w:val="nil"/>
                <w:bottom w:val="nil"/>
                <w:right w:val="nil"/>
                <w:between w:val="nil"/>
              </w:pBdr>
              <w:spacing w:line="240" w:lineRule="auto"/>
            </w:pPr>
            <w:r w:rsidRPr="00EF6FB4">
              <w:t>Reuniones de coordinación, plan de capacitación, comunicados internos, reportes de asistencia y encuestas de adopción.</w:t>
            </w:r>
          </w:p>
        </w:tc>
        <w:tc>
          <w:tcPr>
            <w:tcW w:w="2340" w:type="dxa"/>
            <w:shd w:val="clear" w:color="auto" w:fill="auto"/>
            <w:tcMar>
              <w:top w:w="100" w:type="dxa"/>
              <w:left w:w="100" w:type="dxa"/>
              <w:bottom w:w="100" w:type="dxa"/>
              <w:right w:w="100" w:type="dxa"/>
            </w:tcMar>
          </w:tcPr>
          <w:p w14:paraId="661DF2BB" w14:textId="2C958D46" w:rsidR="00B7412E" w:rsidRDefault="00B7412E" w:rsidP="00B7412E">
            <w:pPr>
              <w:keepNext/>
              <w:keepLines/>
              <w:pBdr>
                <w:top w:val="nil"/>
                <w:left w:val="nil"/>
                <w:bottom w:val="nil"/>
                <w:right w:val="nil"/>
                <w:between w:val="nil"/>
              </w:pBdr>
              <w:spacing w:line="240" w:lineRule="auto"/>
            </w:pPr>
            <w:r w:rsidRPr="00EF6FB4">
              <w:t>Mensual y durante cada ciclo de capacitación.</w:t>
            </w:r>
          </w:p>
        </w:tc>
      </w:tr>
      <w:tr w:rsidR="00B7412E" w14:paraId="118CE208" w14:textId="77777777">
        <w:tc>
          <w:tcPr>
            <w:tcW w:w="2340" w:type="dxa"/>
            <w:shd w:val="clear" w:color="auto" w:fill="auto"/>
            <w:tcMar>
              <w:top w:w="100" w:type="dxa"/>
              <w:left w:w="100" w:type="dxa"/>
              <w:bottom w:w="100" w:type="dxa"/>
              <w:right w:w="100" w:type="dxa"/>
            </w:tcMar>
          </w:tcPr>
          <w:p w14:paraId="346EEE04" w14:textId="04D89193" w:rsidR="00B7412E" w:rsidRDefault="00B7412E" w:rsidP="00B7412E">
            <w:pPr>
              <w:keepNext/>
              <w:keepLines/>
              <w:pBdr>
                <w:top w:val="nil"/>
                <w:left w:val="nil"/>
                <w:bottom w:val="nil"/>
                <w:right w:val="nil"/>
                <w:between w:val="nil"/>
              </w:pBdr>
              <w:spacing w:line="240" w:lineRule="auto"/>
            </w:pPr>
            <w:r w:rsidRPr="00EF6FB4">
              <w:t>Área de Seguridad Física</w:t>
            </w:r>
          </w:p>
        </w:tc>
        <w:tc>
          <w:tcPr>
            <w:tcW w:w="2340" w:type="dxa"/>
            <w:shd w:val="clear" w:color="auto" w:fill="auto"/>
            <w:tcMar>
              <w:top w:w="100" w:type="dxa"/>
              <w:left w:w="100" w:type="dxa"/>
              <w:bottom w:w="100" w:type="dxa"/>
              <w:right w:w="100" w:type="dxa"/>
            </w:tcMar>
          </w:tcPr>
          <w:p w14:paraId="1EADDD75" w14:textId="7C45DC63" w:rsidR="00B7412E" w:rsidRDefault="00B7412E" w:rsidP="00B7412E">
            <w:pPr>
              <w:keepNext/>
              <w:keepLines/>
              <w:pBdr>
                <w:top w:val="nil"/>
                <w:left w:val="nil"/>
                <w:bottom w:val="nil"/>
                <w:right w:val="nil"/>
                <w:between w:val="nil"/>
              </w:pBdr>
              <w:spacing w:line="240" w:lineRule="auto"/>
            </w:pPr>
            <w:r w:rsidRPr="00EF6FB4">
              <w:t>Necesita conocer la implementación de biometría, CCTV, control de accesos, seguridad de sala de servidores, protección de almacenes y protocolos de ingreso.</w:t>
            </w:r>
          </w:p>
        </w:tc>
        <w:tc>
          <w:tcPr>
            <w:tcW w:w="2340" w:type="dxa"/>
            <w:shd w:val="clear" w:color="auto" w:fill="auto"/>
            <w:tcMar>
              <w:top w:w="100" w:type="dxa"/>
              <w:left w:w="100" w:type="dxa"/>
              <w:bottom w:w="100" w:type="dxa"/>
              <w:right w:w="100" w:type="dxa"/>
            </w:tcMar>
          </w:tcPr>
          <w:p w14:paraId="0F15885B" w14:textId="5D8F5121" w:rsidR="00B7412E" w:rsidRDefault="00B7412E" w:rsidP="00B7412E">
            <w:pPr>
              <w:keepNext/>
              <w:keepLines/>
              <w:pBdr>
                <w:top w:val="nil"/>
                <w:left w:val="nil"/>
                <w:bottom w:val="nil"/>
                <w:right w:val="nil"/>
                <w:between w:val="nil"/>
              </w:pBdr>
              <w:spacing w:line="240" w:lineRule="auto"/>
            </w:pPr>
            <w:r w:rsidRPr="00EF6FB4">
              <w:t>Reuniones técnicas, protocolos de seguridad, manuales de acceso, pruebas de equipos y actas de instalación.</w:t>
            </w:r>
          </w:p>
        </w:tc>
        <w:tc>
          <w:tcPr>
            <w:tcW w:w="2340" w:type="dxa"/>
            <w:shd w:val="clear" w:color="auto" w:fill="auto"/>
            <w:tcMar>
              <w:top w:w="100" w:type="dxa"/>
              <w:left w:w="100" w:type="dxa"/>
              <w:bottom w:w="100" w:type="dxa"/>
              <w:right w:w="100" w:type="dxa"/>
            </w:tcMar>
          </w:tcPr>
          <w:p w14:paraId="481CBD09" w14:textId="4877CA6B" w:rsidR="00B7412E" w:rsidRDefault="00B7412E" w:rsidP="00B7412E">
            <w:pPr>
              <w:keepNext/>
              <w:keepLines/>
              <w:pBdr>
                <w:top w:val="nil"/>
                <w:left w:val="nil"/>
                <w:bottom w:val="nil"/>
                <w:right w:val="nil"/>
                <w:between w:val="nil"/>
              </w:pBdr>
              <w:spacing w:line="240" w:lineRule="auto"/>
            </w:pPr>
            <w:r w:rsidRPr="00EF6FB4">
              <w:t>Mensual y durante instalación de controles físicos.</w:t>
            </w:r>
          </w:p>
        </w:tc>
      </w:tr>
      <w:tr w:rsidR="00B7412E" w14:paraId="46E31684" w14:textId="77777777">
        <w:tc>
          <w:tcPr>
            <w:tcW w:w="2340" w:type="dxa"/>
            <w:shd w:val="clear" w:color="auto" w:fill="auto"/>
            <w:tcMar>
              <w:top w:w="100" w:type="dxa"/>
              <w:left w:w="100" w:type="dxa"/>
              <w:bottom w:w="100" w:type="dxa"/>
              <w:right w:w="100" w:type="dxa"/>
            </w:tcMar>
          </w:tcPr>
          <w:p w14:paraId="1CFEF0B0" w14:textId="4CEE4E6E" w:rsidR="00B7412E" w:rsidRDefault="00B7412E" w:rsidP="00B7412E">
            <w:pPr>
              <w:keepNext/>
              <w:keepLines/>
              <w:pBdr>
                <w:top w:val="nil"/>
                <w:left w:val="nil"/>
                <w:bottom w:val="nil"/>
                <w:right w:val="nil"/>
                <w:between w:val="nil"/>
              </w:pBdr>
              <w:spacing w:line="240" w:lineRule="auto"/>
            </w:pPr>
            <w:r w:rsidRPr="00EF6FB4">
              <w:t>Responsable de Seguridad de la Información</w:t>
            </w:r>
          </w:p>
        </w:tc>
        <w:tc>
          <w:tcPr>
            <w:tcW w:w="2340" w:type="dxa"/>
            <w:shd w:val="clear" w:color="auto" w:fill="auto"/>
            <w:tcMar>
              <w:top w:w="100" w:type="dxa"/>
              <w:left w:w="100" w:type="dxa"/>
              <w:bottom w:w="100" w:type="dxa"/>
              <w:right w:w="100" w:type="dxa"/>
            </w:tcMar>
          </w:tcPr>
          <w:p w14:paraId="7B6452EC" w14:textId="5B9AE12E" w:rsidR="00B7412E" w:rsidRDefault="00B7412E" w:rsidP="00B7412E">
            <w:pPr>
              <w:keepNext/>
              <w:keepLines/>
              <w:pBdr>
                <w:top w:val="nil"/>
                <w:left w:val="nil"/>
                <w:bottom w:val="nil"/>
                <w:right w:val="nil"/>
                <w:between w:val="nil"/>
              </w:pBdr>
              <w:spacing w:line="240" w:lineRule="auto"/>
            </w:pPr>
            <w:r w:rsidRPr="00EF6FB4">
              <w:t>Requiere información sobre políticas de contraseñas, roles y permisos, doble autenticación, cifrado, logs, auditoría, respaldo, continuidad y riesgos de seguridad.</w:t>
            </w:r>
          </w:p>
        </w:tc>
        <w:tc>
          <w:tcPr>
            <w:tcW w:w="2340" w:type="dxa"/>
            <w:shd w:val="clear" w:color="auto" w:fill="auto"/>
            <w:tcMar>
              <w:top w:w="100" w:type="dxa"/>
              <w:left w:w="100" w:type="dxa"/>
              <w:bottom w:w="100" w:type="dxa"/>
              <w:right w:w="100" w:type="dxa"/>
            </w:tcMar>
          </w:tcPr>
          <w:p w14:paraId="52CE1069" w14:textId="07CE6D22" w:rsidR="00B7412E" w:rsidRDefault="00B7412E" w:rsidP="00B7412E">
            <w:pPr>
              <w:keepNext/>
              <w:keepLines/>
              <w:pBdr>
                <w:top w:val="nil"/>
                <w:left w:val="nil"/>
                <w:bottom w:val="nil"/>
                <w:right w:val="nil"/>
                <w:between w:val="nil"/>
              </w:pBdr>
              <w:spacing w:line="240" w:lineRule="auto"/>
            </w:pPr>
            <w:r w:rsidRPr="00EF6FB4">
              <w:t>Informes de seguridad, reuniones técnicas, matriz de riesgos, pruebas de seguridad y reportes de auditoría.</w:t>
            </w:r>
          </w:p>
        </w:tc>
        <w:tc>
          <w:tcPr>
            <w:tcW w:w="2340" w:type="dxa"/>
            <w:shd w:val="clear" w:color="auto" w:fill="auto"/>
            <w:tcMar>
              <w:top w:w="100" w:type="dxa"/>
              <w:left w:w="100" w:type="dxa"/>
              <w:bottom w:w="100" w:type="dxa"/>
              <w:right w:w="100" w:type="dxa"/>
            </w:tcMar>
          </w:tcPr>
          <w:p w14:paraId="46585C8B" w14:textId="703DA015" w:rsidR="00B7412E" w:rsidRDefault="00B7412E" w:rsidP="00B7412E">
            <w:pPr>
              <w:keepNext/>
              <w:keepLines/>
              <w:pBdr>
                <w:top w:val="nil"/>
                <w:left w:val="nil"/>
                <w:bottom w:val="nil"/>
                <w:right w:val="nil"/>
                <w:between w:val="nil"/>
              </w:pBdr>
              <w:spacing w:line="240" w:lineRule="auto"/>
            </w:pPr>
            <w:r w:rsidRPr="00EF6FB4">
              <w:t>Semanal durante configuración de seguridad y mensual en operación.</w:t>
            </w:r>
          </w:p>
        </w:tc>
      </w:tr>
      <w:tr w:rsidR="00B7412E" w14:paraId="060D846D" w14:textId="77777777">
        <w:tc>
          <w:tcPr>
            <w:tcW w:w="2340" w:type="dxa"/>
            <w:shd w:val="clear" w:color="auto" w:fill="auto"/>
            <w:tcMar>
              <w:top w:w="100" w:type="dxa"/>
              <w:left w:w="100" w:type="dxa"/>
              <w:bottom w:w="100" w:type="dxa"/>
              <w:right w:w="100" w:type="dxa"/>
            </w:tcMar>
          </w:tcPr>
          <w:p w14:paraId="15072A65" w14:textId="50538471" w:rsidR="00B7412E" w:rsidRDefault="00B7412E" w:rsidP="00B7412E">
            <w:pPr>
              <w:keepNext/>
              <w:keepLines/>
              <w:pBdr>
                <w:top w:val="nil"/>
                <w:left w:val="nil"/>
                <w:bottom w:val="nil"/>
                <w:right w:val="nil"/>
                <w:between w:val="nil"/>
              </w:pBdr>
              <w:spacing w:line="240" w:lineRule="auto"/>
            </w:pPr>
            <w:r w:rsidRPr="00EF6FB4">
              <w:lastRenderedPageBreak/>
              <w:t>Proveedores tecnológicos</w:t>
            </w:r>
          </w:p>
        </w:tc>
        <w:tc>
          <w:tcPr>
            <w:tcW w:w="2340" w:type="dxa"/>
            <w:shd w:val="clear" w:color="auto" w:fill="auto"/>
            <w:tcMar>
              <w:top w:w="100" w:type="dxa"/>
              <w:left w:w="100" w:type="dxa"/>
              <w:bottom w:w="100" w:type="dxa"/>
              <w:right w:w="100" w:type="dxa"/>
            </w:tcMar>
          </w:tcPr>
          <w:p w14:paraId="4EF232C4" w14:textId="185DD57E" w:rsidR="00B7412E" w:rsidRDefault="00B7412E" w:rsidP="00B7412E">
            <w:pPr>
              <w:keepNext/>
              <w:keepLines/>
              <w:pBdr>
                <w:top w:val="nil"/>
                <w:left w:val="nil"/>
                <w:bottom w:val="nil"/>
                <w:right w:val="nil"/>
                <w:between w:val="nil"/>
              </w:pBdr>
              <w:spacing w:line="240" w:lineRule="auto"/>
            </w:pPr>
            <w:r w:rsidRPr="00EF6FB4">
              <w:t>Necesitan especificaciones técnicas, cronograma de instalación, criterios de aceptación, acuerdos de servicio, contratos, requerimientos de hardware, red, nube y soporte.</w:t>
            </w:r>
          </w:p>
        </w:tc>
        <w:tc>
          <w:tcPr>
            <w:tcW w:w="2340" w:type="dxa"/>
            <w:shd w:val="clear" w:color="auto" w:fill="auto"/>
            <w:tcMar>
              <w:top w:w="100" w:type="dxa"/>
              <w:left w:w="100" w:type="dxa"/>
              <w:bottom w:w="100" w:type="dxa"/>
              <w:right w:w="100" w:type="dxa"/>
            </w:tcMar>
          </w:tcPr>
          <w:p w14:paraId="3C926D62" w14:textId="79BD19DB" w:rsidR="00B7412E" w:rsidRDefault="00B7412E" w:rsidP="00B7412E">
            <w:pPr>
              <w:keepNext/>
              <w:keepLines/>
              <w:pBdr>
                <w:top w:val="nil"/>
                <w:left w:val="nil"/>
                <w:bottom w:val="nil"/>
                <w:right w:val="nil"/>
                <w:between w:val="nil"/>
              </w:pBdr>
              <w:spacing w:line="240" w:lineRule="auto"/>
            </w:pPr>
            <w:r w:rsidRPr="00EF6FB4">
              <w:t>Reuniones técnicas, correos formales, contratos, SLA, órdenes de compra, actas de recepción e informes de instalación.</w:t>
            </w:r>
          </w:p>
        </w:tc>
        <w:tc>
          <w:tcPr>
            <w:tcW w:w="2340" w:type="dxa"/>
            <w:shd w:val="clear" w:color="auto" w:fill="auto"/>
            <w:tcMar>
              <w:top w:w="100" w:type="dxa"/>
              <w:left w:w="100" w:type="dxa"/>
              <w:bottom w:w="100" w:type="dxa"/>
              <w:right w:w="100" w:type="dxa"/>
            </w:tcMar>
          </w:tcPr>
          <w:p w14:paraId="587B1CD2" w14:textId="208EAF7B" w:rsidR="00B7412E" w:rsidRDefault="00B7412E" w:rsidP="00B7412E">
            <w:pPr>
              <w:keepNext/>
              <w:keepLines/>
              <w:pBdr>
                <w:top w:val="nil"/>
                <w:left w:val="nil"/>
                <w:bottom w:val="nil"/>
                <w:right w:val="nil"/>
                <w:between w:val="nil"/>
              </w:pBdr>
              <w:spacing w:line="240" w:lineRule="auto"/>
            </w:pPr>
            <w:r w:rsidRPr="00EF6FB4">
              <w:t>Según contrato, instalación y entregas planificadas.</w:t>
            </w:r>
          </w:p>
        </w:tc>
      </w:tr>
      <w:tr w:rsidR="00B7412E" w14:paraId="46E29ACC" w14:textId="77777777">
        <w:tc>
          <w:tcPr>
            <w:tcW w:w="2340" w:type="dxa"/>
            <w:shd w:val="clear" w:color="auto" w:fill="auto"/>
            <w:tcMar>
              <w:top w:w="100" w:type="dxa"/>
              <w:left w:w="100" w:type="dxa"/>
              <w:bottom w:w="100" w:type="dxa"/>
              <w:right w:w="100" w:type="dxa"/>
            </w:tcMar>
          </w:tcPr>
          <w:p w14:paraId="3D75E9B2" w14:textId="10D32797" w:rsidR="00B7412E" w:rsidRDefault="00B7412E" w:rsidP="00B7412E">
            <w:pPr>
              <w:keepNext/>
              <w:keepLines/>
              <w:pBdr>
                <w:top w:val="nil"/>
                <w:left w:val="nil"/>
                <w:bottom w:val="nil"/>
                <w:right w:val="nil"/>
                <w:between w:val="nil"/>
              </w:pBdr>
              <w:spacing w:line="240" w:lineRule="auto"/>
            </w:pPr>
            <w:r w:rsidRPr="00EF6FB4">
              <w:t>Proveedor de red e internet</w:t>
            </w:r>
          </w:p>
        </w:tc>
        <w:tc>
          <w:tcPr>
            <w:tcW w:w="2340" w:type="dxa"/>
            <w:shd w:val="clear" w:color="auto" w:fill="auto"/>
            <w:tcMar>
              <w:top w:w="100" w:type="dxa"/>
              <w:left w:w="100" w:type="dxa"/>
              <w:bottom w:w="100" w:type="dxa"/>
              <w:right w:w="100" w:type="dxa"/>
            </w:tcMar>
          </w:tcPr>
          <w:p w14:paraId="6F933671" w14:textId="68C208A0" w:rsidR="00B7412E" w:rsidRDefault="00B7412E" w:rsidP="00B7412E">
            <w:pPr>
              <w:keepNext/>
              <w:keepLines/>
              <w:pBdr>
                <w:top w:val="nil"/>
                <w:left w:val="nil"/>
                <w:bottom w:val="nil"/>
                <w:right w:val="nil"/>
                <w:between w:val="nil"/>
              </w:pBdr>
              <w:spacing w:line="240" w:lineRule="auto"/>
            </w:pPr>
            <w:r w:rsidRPr="00EF6FB4">
              <w:t>Requiere información sobre necesidades de conectividad, ancho de banda, redundancia, configuración de enlaces, disponibilidad, soporte y acuerdos de nivel de servicio.</w:t>
            </w:r>
          </w:p>
        </w:tc>
        <w:tc>
          <w:tcPr>
            <w:tcW w:w="2340" w:type="dxa"/>
            <w:shd w:val="clear" w:color="auto" w:fill="auto"/>
            <w:tcMar>
              <w:top w:w="100" w:type="dxa"/>
              <w:left w:w="100" w:type="dxa"/>
              <w:bottom w:w="100" w:type="dxa"/>
              <w:right w:w="100" w:type="dxa"/>
            </w:tcMar>
          </w:tcPr>
          <w:p w14:paraId="7D9C72A6" w14:textId="6A74BE40" w:rsidR="00B7412E" w:rsidRDefault="00B7412E" w:rsidP="00B7412E">
            <w:pPr>
              <w:keepNext/>
              <w:keepLines/>
              <w:pBdr>
                <w:top w:val="nil"/>
                <w:left w:val="nil"/>
                <w:bottom w:val="nil"/>
                <w:right w:val="nil"/>
                <w:between w:val="nil"/>
              </w:pBdr>
              <w:spacing w:line="240" w:lineRule="auto"/>
            </w:pPr>
            <w:r w:rsidRPr="00EF6FB4">
              <w:t>Reuniones técnicas, tickets de soporte, informes de conectividad, SLA y canales de atención corporativa.</w:t>
            </w:r>
          </w:p>
        </w:tc>
        <w:tc>
          <w:tcPr>
            <w:tcW w:w="2340" w:type="dxa"/>
            <w:shd w:val="clear" w:color="auto" w:fill="auto"/>
            <w:tcMar>
              <w:top w:w="100" w:type="dxa"/>
              <w:left w:w="100" w:type="dxa"/>
              <w:bottom w:w="100" w:type="dxa"/>
              <w:right w:w="100" w:type="dxa"/>
            </w:tcMar>
          </w:tcPr>
          <w:p w14:paraId="75E75631" w14:textId="50A72B1C" w:rsidR="00B7412E" w:rsidRDefault="00B7412E" w:rsidP="00B7412E">
            <w:pPr>
              <w:keepNext/>
              <w:keepLines/>
              <w:pBdr>
                <w:top w:val="nil"/>
                <w:left w:val="nil"/>
                <w:bottom w:val="nil"/>
                <w:right w:val="nil"/>
                <w:between w:val="nil"/>
              </w:pBdr>
              <w:spacing w:line="240" w:lineRule="auto"/>
            </w:pPr>
            <w:r w:rsidRPr="00EF6FB4">
              <w:t>Durante instalación y luego según incidentes o revisiones mensuales.</w:t>
            </w:r>
          </w:p>
        </w:tc>
      </w:tr>
      <w:tr w:rsidR="00B7412E" w14:paraId="0516BB34" w14:textId="77777777">
        <w:tc>
          <w:tcPr>
            <w:tcW w:w="2340" w:type="dxa"/>
            <w:shd w:val="clear" w:color="auto" w:fill="auto"/>
            <w:tcMar>
              <w:top w:w="100" w:type="dxa"/>
              <w:left w:w="100" w:type="dxa"/>
              <w:bottom w:w="100" w:type="dxa"/>
              <w:right w:w="100" w:type="dxa"/>
            </w:tcMar>
          </w:tcPr>
          <w:p w14:paraId="15B5F519" w14:textId="4D95C646" w:rsidR="00B7412E" w:rsidRDefault="00B7412E" w:rsidP="00B7412E">
            <w:pPr>
              <w:keepNext/>
              <w:keepLines/>
              <w:pBdr>
                <w:top w:val="nil"/>
                <w:left w:val="nil"/>
                <w:bottom w:val="nil"/>
                <w:right w:val="nil"/>
                <w:between w:val="nil"/>
              </w:pBdr>
              <w:spacing w:line="240" w:lineRule="auto"/>
            </w:pPr>
            <w:r w:rsidRPr="00EF6FB4">
              <w:t>Proveedor de nube y respaldo</w:t>
            </w:r>
          </w:p>
        </w:tc>
        <w:tc>
          <w:tcPr>
            <w:tcW w:w="2340" w:type="dxa"/>
            <w:shd w:val="clear" w:color="auto" w:fill="auto"/>
            <w:tcMar>
              <w:top w:w="100" w:type="dxa"/>
              <w:left w:w="100" w:type="dxa"/>
              <w:bottom w:w="100" w:type="dxa"/>
              <w:right w:w="100" w:type="dxa"/>
            </w:tcMar>
          </w:tcPr>
          <w:p w14:paraId="00886B8B" w14:textId="241C58E4" w:rsidR="00B7412E" w:rsidRDefault="00B7412E" w:rsidP="00B7412E">
            <w:pPr>
              <w:keepNext/>
              <w:keepLines/>
              <w:pBdr>
                <w:top w:val="nil"/>
                <w:left w:val="nil"/>
                <w:bottom w:val="nil"/>
                <w:right w:val="nil"/>
                <w:between w:val="nil"/>
              </w:pBdr>
              <w:spacing w:line="240" w:lineRule="auto"/>
            </w:pPr>
            <w:r w:rsidRPr="00EF6FB4">
              <w:t xml:space="preserve">Necesita información sobre almacenamiento, servidores, </w:t>
            </w:r>
            <w:proofErr w:type="spellStart"/>
            <w:r w:rsidRPr="00EF6FB4">
              <w:t>backups</w:t>
            </w:r>
            <w:proofErr w:type="spellEnd"/>
            <w:r w:rsidRPr="00EF6FB4">
              <w:t>, sincronización, recuperación ante desastres, disponibilidad y políticas de seguridad.</w:t>
            </w:r>
          </w:p>
        </w:tc>
        <w:tc>
          <w:tcPr>
            <w:tcW w:w="2340" w:type="dxa"/>
            <w:shd w:val="clear" w:color="auto" w:fill="auto"/>
            <w:tcMar>
              <w:top w:w="100" w:type="dxa"/>
              <w:left w:w="100" w:type="dxa"/>
              <w:bottom w:w="100" w:type="dxa"/>
              <w:right w:w="100" w:type="dxa"/>
            </w:tcMar>
          </w:tcPr>
          <w:p w14:paraId="0C927476" w14:textId="63571173" w:rsidR="00B7412E" w:rsidRDefault="00B7412E" w:rsidP="00B7412E">
            <w:pPr>
              <w:keepNext/>
              <w:keepLines/>
              <w:pBdr>
                <w:top w:val="nil"/>
                <w:left w:val="nil"/>
                <w:bottom w:val="nil"/>
                <w:right w:val="nil"/>
                <w:between w:val="nil"/>
              </w:pBdr>
              <w:spacing w:line="240" w:lineRule="auto"/>
            </w:pPr>
            <w:r w:rsidRPr="00EF6FB4">
              <w:t>Reuniones técnicas, documentación de arquitectura, reportes de respaldo, pruebas de recuperación y acuerdos de servicio.</w:t>
            </w:r>
          </w:p>
        </w:tc>
        <w:tc>
          <w:tcPr>
            <w:tcW w:w="2340" w:type="dxa"/>
            <w:shd w:val="clear" w:color="auto" w:fill="auto"/>
            <w:tcMar>
              <w:top w:w="100" w:type="dxa"/>
              <w:left w:w="100" w:type="dxa"/>
              <w:bottom w:w="100" w:type="dxa"/>
              <w:right w:w="100" w:type="dxa"/>
            </w:tcMar>
          </w:tcPr>
          <w:p w14:paraId="698A98D9" w14:textId="63F0E3DC" w:rsidR="00B7412E" w:rsidRDefault="00B7412E" w:rsidP="00B7412E">
            <w:pPr>
              <w:keepNext/>
              <w:keepLines/>
              <w:pBdr>
                <w:top w:val="nil"/>
                <w:left w:val="nil"/>
                <w:bottom w:val="nil"/>
                <w:right w:val="nil"/>
                <w:between w:val="nil"/>
              </w:pBdr>
              <w:spacing w:line="240" w:lineRule="auto"/>
            </w:pPr>
            <w:r w:rsidRPr="00EF6FB4">
              <w:t>Durante implementación y revisión mensual.</w:t>
            </w:r>
          </w:p>
        </w:tc>
      </w:tr>
      <w:tr w:rsidR="00B7412E" w14:paraId="084BB5D3" w14:textId="77777777">
        <w:tc>
          <w:tcPr>
            <w:tcW w:w="2340" w:type="dxa"/>
            <w:shd w:val="clear" w:color="auto" w:fill="auto"/>
            <w:tcMar>
              <w:top w:w="100" w:type="dxa"/>
              <w:left w:w="100" w:type="dxa"/>
              <w:bottom w:w="100" w:type="dxa"/>
              <w:right w:w="100" w:type="dxa"/>
            </w:tcMar>
          </w:tcPr>
          <w:p w14:paraId="021A822F" w14:textId="2B625700" w:rsidR="00B7412E" w:rsidRPr="00DA7084" w:rsidRDefault="00B7412E" w:rsidP="00B7412E">
            <w:pPr>
              <w:keepNext/>
              <w:keepLines/>
              <w:pBdr>
                <w:top w:val="nil"/>
                <w:left w:val="nil"/>
                <w:bottom w:val="nil"/>
                <w:right w:val="nil"/>
                <w:between w:val="nil"/>
              </w:pBdr>
              <w:spacing w:line="240" w:lineRule="auto"/>
            </w:pPr>
            <w:r w:rsidRPr="00EF6FB4">
              <w:t>Proveedores comerciales de HIPERMAXI</w:t>
            </w:r>
          </w:p>
        </w:tc>
        <w:tc>
          <w:tcPr>
            <w:tcW w:w="2340" w:type="dxa"/>
            <w:shd w:val="clear" w:color="auto" w:fill="auto"/>
            <w:tcMar>
              <w:top w:w="100" w:type="dxa"/>
              <w:left w:w="100" w:type="dxa"/>
              <w:bottom w:w="100" w:type="dxa"/>
              <w:right w:w="100" w:type="dxa"/>
            </w:tcMar>
          </w:tcPr>
          <w:p w14:paraId="4E00F255" w14:textId="76B059F0" w:rsidR="00B7412E" w:rsidRPr="00DA7084" w:rsidRDefault="00B7412E" w:rsidP="00B7412E">
            <w:pPr>
              <w:keepNext/>
              <w:keepLines/>
              <w:pBdr>
                <w:top w:val="nil"/>
                <w:left w:val="nil"/>
                <w:bottom w:val="nil"/>
                <w:right w:val="nil"/>
                <w:between w:val="nil"/>
              </w:pBdr>
              <w:spacing w:line="240" w:lineRule="auto"/>
            </w:pPr>
            <w:r w:rsidRPr="00EF6FB4">
              <w:t>Necesitan conocer nuevos procedimientos para órdenes de compra, entregas, recepción de mercadería, facturación, documentación y comunicación con el supermercado.</w:t>
            </w:r>
          </w:p>
        </w:tc>
        <w:tc>
          <w:tcPr>
            <w:tcW w:w="2340" w:type="dxa"/>
            <w:shd w:val="clear" w:color="auto" w:fill="auto"/>
            <w:tcMar>
              <w:top w:w="100" w:type="dxa"/>
              <w:left w:w="100" w:type="dxa"/>
              <w:bottom w:w="100" w:type="dxa"/>
              <w:right w:w="100" w:type="dxa"/>
            </w:tcMar>
          </w:tcPr>
          <w:p w14:paraId="155D75A2" w14:textId="66773C34" w:rsidR="00B7412E" w:rsidRPr="00DA7084" w:rsidRDefault="00B7412E" w:rsidP="00B7412E">
            <w:pPr>
              <w:keepNext/>
              <w:keepLines/>
              <w:pBdr>
                <w:top w:val="nil"/>
                <w:left w:val="nil"/>
                <w:bottom w:val="nil"/>
                <w:right w:val="nil"/>
                <w:between w:val="nil"/>
              </w:pBdr>
              <w:spacing w:line="240" w:lineRule="auto"/>
            </w:pPr>
            <w:r w:rsidRPr="00EF6FB4">
              <w:t>Correos formales, instructivos, reuniones de coordinación, portal de proveedores o comunicados administrativos.</w:t>
            </w:r>
          </w:p>
        </w:tc>
        <w:tc>
          <w:tcPr>
            <w:tcW w:w="2340" w:type="dxa"/>
            <w:shd w:val="clear" w:color="auto" w:fill="auto"/>
            <w:tcMar>
              <w:top w:w="100" w:type="dxa"/>
              <w:left w:w="100" w:type="dxa"/>
              <w:bottom w:w="100" w:type="dxa"/>
              <w:right w:w="100" w:type="dxa"/>
            </w:tcMar>
          </w:tcPr>
          <w:p w14:paraId="3D768EA9" w14:textId="074D8603" w:rsidR="00B7412E" w:rsidRPr="00DA7084" w:rsidRDefault="00B7412E" w:rsidP="00B7412E">
            <w:pPr>
              <w:keepNext/>
              <w:keepLines/>
              <w:pBdr>
                <w:top w:val="nil"/>
                <w:left w:val="nil"/>
                <w:bottom w:val="nil"/>
                <w:right w:val="nil"/>
                <w:between w:val="nil"/>
              </w:pBdr>
              <w:spacing w:line="240" w:lineRule="auto"/>
            </w:pPr>
            <w:r w:rsidRPr="00EF6FB4">
              <w:t>Según etapa de implementación del módulo de compras y abastecimiento.</w:t>
            </w:r>
          </w:p>
        </w:tc>
      </w:tr>
      <w:tr w:rsidR="00B7412E" w14:paraId="3215000C" w14:textId="77777777">
        <w:tc>
          <w:tcPr>
            <w:tcW w:w="2340" w:type="dxa"/>
            <w:shd w:val="clear" w:color="auto" w:fill="auto"/>
            <w:tcMar>
              <w:top w:w="100" w:type="dxa"/>
              <w:left w:w="100" w:type="dxa"/>
              <w:bottom w:w="100" w:type="dxa"/>
              <w:right w:w="100" w:type="dxa"/>
            </w:tcMar>
          </w:tcPr>
          <w:p w14:paraId="7E27124C" w14:textId="441AE2E1" w:rsidR="00B7412E" w:rsidRPr="00DA7084" w:rsidRDefault="00B7412E" w:rsidP="00B7412E">
            <w:pPr>
              <w:keepNext/>
              <w:keepLines/>
              <w:pBdr>
                <w:top w:val="nil"/>
                <w:left w:val="nil"/>
                <w:bottom w:val="nil"/>
                <w:right w:val="nil"/>
                <w:between w:val="nil"/>
              </w:pBdr>
              <w:spacing w:line="240" w:lineRule="auto"/>
            </w:pPr>
            <w:r w:rsidRPr="00EF6FB4">
              <w:lastRenderedPageBreak/>
              <w:t>Clientes de HIPERMAXI</w:t>
            </w:r>
          </w:p>
        </w:tc>
        <w:tc>
          <w:tcPr>
            <w:tcW w:w="2340" w:type="dxa"/>
            <w:shd w:val="clear" w:color="auto" w:fill="auto"/>
            <w:tcMar>
              <w:top w:w="100" w:type="dxa"/>
              <w:left w:w="100" w:type="dxa"/>
              <w:bottom w:w="100" w:type="dxa"/>
              <w:right w:w="100" w:type="dxa"/>
            </w:tcMar>
          </w:tcPr>
          <w:p w14:paraId="3BF5F5C1" w14:textId="567E97A5" w:rsidR="00B7412E" w:rsidRPr="00DA7084" w:rsidRDefault="00B7412E" w:rsidP="00B7412E">
            <w:pPr>
              <w:keepNext/>
              <w:keepLines/>
              <w:pBdr>
                <w:top w:val="nil"/>
                <w:left w:val="nil"/>
                <w:bottom w:val="nil"/>
                <w:right w:val="nil"/>
                <w:between w:val="nil"/>
              </w:pBdr>
              <w:spacing w:line="240" w:lineRule="auto"/>
            </w:pPr>
            <w:r w:rsidRPr="00EF6FB4">
              <w:t>Requieren una mejor experiencia de compra, atención más rápida, precios correctos, disponibilidad de productos, facturación eficiente y menor tiempo de espera.</w:t>
            </w:r>
          </w:p>
        </w:tc>
        <w:tc>
          <w:tcPr>
            <w:tcW w:w="2340" w:type="dxa"/>
            <w:shd w:val="clear" w:color="auto" w:fill="auto"/>
            <w:tcMar>
              <w:top w:w="100" w:type="dxa"/>
              <w:left w:w="100" w:type="dxa"/>
              <w:bottom w:w="100" w:type="dxa"/>
              <w:right w:w="100" w:type="dxa"/>
            </w:tcMar>
          </w:tcPr>
          <w:p w14:paraId="65E1C899" w14:textId="518C80D6" w:rsidR="00B7412E" w:rsidRPr="00DA7084" w:rsidRDefault="00B7412E" w:rsidP="00B7412E">
            <w:pPr>
              <w:keepNext/>
              <w:keepLines/>
              <w:pBdr>
                <w:top w:val="nil"/>
                <w:left w:val="nil"/>
                <w:bottom w:val="nil"/>
                <w:right w:val="nil"/>
                <w:between w:val="nil"/>
              </w:pBdr>
              <w:spacing w:line="240" w:lineRule="auto"/>
            </w:pPr>
            <w:r w:rsidRPr="00EF6FB4">
              <w:t>Comunicación indirecta mediante mejoras del servicio, atención al cliente, señalización, canales digitales y encuestas de satisfacción.</w:t>
            </w:r>
          </w:p>
        </w:tc>
        <w:tc>
          <w:tcPr>
            <w:tcW w:w="2340" w:type="dxa"/>
            <w:shd w:val="clear" w:color="auto" w:fill="auto"/>
            <w:tcMar>
              <w:top w:w="100" w:type="dxa"/>
              <w:left w:w="100" w:type="dxa"/>
              <w:bottom w:w="100" w:type="dxa"/>
              <w:right w:w="100" w:type="dxa"/>
            </w:tcMar>
          </w:tcPr>
          <w:p w14:paraId="21D98D78" w14:textId="1637812A" w:rsidR="00B7412E" w:rsidRPr="00DA7084" w:rsidRDefault="00B7412E" w:rsidP="00B7412E">
            <w:pPr>
              <w:keepNext/>
              <w:keepLines/>
              <w:pBdr>
                <w:top w:val="nil"/>
                <w:left w:val="nil"/>
                <w:bottom w:val="nil"/>
                <w:right w:val="nil"/>
                <w:between w:val="nil"/>
              </w:pBdr>
              <w:spacing w:line="240" w:lineRule="auto"/>
            </w:pPr>
            <w:r w:rsidRPr="00EF6FB4">
              <w:t>Durante y después del despliegue.</w:t>
            </w:r>
          </w:p>
        </w:tc>
      </w:tr>
      <w:tr w:rsidR="00B7412E" w14:paraId="6DBC8E00" w14:textId="77777777">
        <w:tc>
          <w:tcPr>
            <w:tcW w:w="2340" w:type="dxa"/>
            <w:shd w:val="clear" w:color="auto" w:fill="auto"/>
            <w:tcMar>
              <w:top w:w="100" w:type="dxa"/>
              <w:left w:w="100" w:type="dxa"/>
              <w:bottom w:w="100" w:type="dxa"/>
              <w:right w:w="100" w:type="dxa"/>
            </w:tcMar>
          </w:tcPr>
          <w:p w14:paraId="6333A7BA" w14:textId="6A62DF8D" w:rsidR="00B7412E" w:rsidRPr="00DA7084" w:rsidRDefault="00B7412E" w:rsidP="00B7412E">
            <w:pPr>
              <w:keepNext/>
              <w:keepLines/>
              <w:pBdr>
                <w:top w:val="nil"/>
                <w:left w:val="nil"/>
                <w:bottom w:val="nil"/>
                <w:right w:val="nil"/>
                <w:between w:val="nil"/>
              </w:pBdr>
              <w:spacing w:line="240" w:lineRule="auto"/>
            </w:pPr>
            <w:r w:rsidRPr="00EF6FB4">
              <w:t>Entidades reguladoras y fiscales</w:t>
            </w:r>
          </w:p>
        </w:tc>
        <w:tc>
          <w:tcPr>
            <w:tcW w:w="2340" w:type="dxa"/>
            <w:shd w:val="clear" w:color="auto" w:fill="auto"/>
            <w:tcMar>
              <w:top w:w="100" w:type="dxa"/>
              <w:left w:w="100" w:type="dxa"/>
              <w:bottom w:w="100" w:type="dxa"/>
              <w:right w:w="100" w:type="dxa"/>
            </w:tcMar>
          </w:tcPr>
          <w:p w14:paraId="4FB68394" w14:textId="6E27265F" w:rsidR="00B7412E" w:rsidRPr="00DA7084" w:rsidRDefault="00B7412E" w:rsidP="00B7412E">
            <w:pPr>
              <w:keepNext/>
              <w:keepLines/>
              <w:pBdr>
                <w:top w:val="nil"/>
                <w:left w:val="nil"/>
                <w:bottom w:val="nil"/>
                <w:right w:val="nil"/>
                <w:between w:val="nil"/>
              </w:pBdr>
              <w:spacing w:line="240" w:lineRule="auto"/>
            </w:pPr>
            <w:r w:rsidRPr="00EF6FB4">
              <w:t>Necesitan que HIPERMAXI mantenga información confiable, reportes fiscales, trazabilidad, cumplimiento contable, sanitario y normativo. La consigna también pide identificar actores externos como proveedores y entidades reguladoras.</w:t>
            </w:r>
          </w:p>
        </w:tc>
        <w:tc>
          <w:tcPr>
            <w:tcW w:w="2340" w:type="dxa"/>
            <w:shd w:val="clear" w:color="auto" w:fill="auto"/>
            <w:tcMar>
              <w:top w:w="100" w:type="dxa"/>
              <w:left w:w="100" w:type="dxa"/>
              <w:bottom w:w="100" w:type="dxa"/>
              <w:right w:w="100" w:type="dxa"/>
            </w:tcMar>
          </w:tcPr>
          <w:p w14:paraId="27E2AC05" w14:textId="6EF7F7E8" w:rsidR="00B7412E" w:rsidRPr="00DA7084" w:rsidRDefault="00B7412E" w:rsidP="00B7412E">
            <w:pPr>
              <w:keepNext/>
              <w:keepLines/>
              <w:pBdr>
                <w:top w:val="nil"/>
                <w:left w:val="nil"/>
                <w:bottom w:val="nil"/>
                <w:right w:val="nil"/>
                <w:between w:val="nil"/>
              </w:pBdr>
              <w:spacing w:line="240" w:lineRule="auto"/>
            </w:pPr>
            <w:r w:rsidRPr="00EF6FB4">
              <w:t>Reportes oficiales, documentación contable, auditorías, certificados, archivos fiscales y comunicación formal.</w:t>
            </w:r>
          </w:p>
        </w:tc>
        <w:tc>
          <w:tcPr>
            <w:tcW w:w="2340" w:type="dxa"/>
            <w:shd w:val="clear" w:color="auto" w:fill="auto"/>
            <w:tcMar>
              <w:top w:w="100" w:type="dxa"/>
              <w:left w:w="100" w:type="dxa"/>
              <w:bottom w:w="100" w:type="dxa"/>
              <w:right w:w="100" w:type="dxa"/>
            </w:tcMar>
          </w:tcPr>
          <w:p w14:paraId="3DEDFAD5" w14:textId="39EE609D" w:rsidR="00B7412E" w:rsidRPr="00DA7084" w:rsidRDefault="00B7412E" w:rsidP="00B7412E">
            <w:pPr>
              <w:keepNext/>
              <w:keepLines/>
              <w:pBdr>
                <w:top w:val="nil"/>
                <w:left w:val="nil"/>
                <w:bottom w:val="nil"/>
                <w:right w:val="nil"/>
                <w:between w:val="nil"/>
              </w:pBdr>
              <w:spacing w:line="240" w:lineRule="auto"/>
            </w:pPr>
            <w:r w:rsidRPr="00EF6FB4">
              <w:t>Según exigencia normativa o períodos fiscales.</w:t>
            </w:r>
          </w:p>
        </w:tc>
      </w:tr>
      <w:tr w:rsidR="00B7412E" w14:paraId="3730485C" w14:textId="77777777">
        <w:tc>
          <w:tcPr>
            <w:tcW w:w="2340" w:type="dxa"/>
            <w:shd w:val="clear" w:color="auto" w:fill="auto"/>
            <w:tcMar>
              <w:top w:w="100" w:type="dxa"/>
              <w:left w:w="100" w:type="dxa"/>
              <w:bottom w:w="100" w:type="dxa"/>
              <w:right w:w="100" w:type="dxa"/>
            </w:tcMar>
          </w:tcPr>
          <w:p w14:paraId="1C81A89A" w14:textId="08FD3F14" w:rsidR="00B7412E" w:rsidRPr="00DA7084" w:rsidRDefault="00B7412E" w:rsidP="00B7412E">
            <w:pPr>
              <w:keepNext/>
              <w:keepLines/>
              <w:pBdr>
                <w:top w:val="nil"/>
                <w:left w:val="nil"/>
                <w:bottom w:val="nil"/>
                <w:right w:val="nil"/>
                <w:between w:val="nil"/>
              </w:pBdr>
              <w:spacing w:line="240" w:lineRule="auto"/>
            </w:pPr>
            <w:r w:rsidRPr="00EF6FB4">
              <w:t>Equipo de desarrollo de software</w:t>
            </w:r>
          </w:p>
        </w:tc>
        <w:tc>
          <w:tcPr>
            <w:tcW w:w="2340" w:type="dxa"/>
            <w:shd w:val="clear" w:color="auto" w:fill="auto"/>
            <w:tcMar>
              <w:top w:w="100" w:type="dxa"/>
              <w:left w:w="100" w:type="dxa"/>
              <w:bottom w:w="100" w:type="dxa"/>
              <w:right w:w="100" w:type="dxa"/>
            </w:tcMar>
          </w:tcPr>
          <w:p w14:paraId="352DE108" w14:textId="7669A626" w:rsidR="00B7412E" w:rsidRPr="00DA7084" w:rsidRDefault="00B7412E" w:rsidP="00B7412E">
            <w:pPr>
              <w:keepNext/>
              <w:keepLines/>
              <w:pBdr>
                <w:top w:val="nil"/>
                <w:left w:val="nil"/>
                <w:bottom w:val="nil"/>
                <w:right w:val="nil"/>
                <w:between w:val="nil"/>
              </w:pBdr>
              <w:spacing w:line="240" w:lineRule="auto"/>
            </w:pPr>
            <w:r w:rsidRPr="00EF6FB4">
              <w:t>Requiere requisitos claros, reglas de negocio, prioridades, criterios de aceptación, acceso a ambientes, documentación técnica y retroalimentación de usuarios.</w:t>
            </w:r>
          </w:p>
        </w:tc>
        <w:tc>
          <w:tcPr>
            <w:tcW w:w="2340" w:type="dxa"/>
            <w:shd w:val="clear" w:color="auto" w:fill="auto"/>
            <w:tcMar>
              <w:top w:w="100" w:type="dxa"/>
              <w:left w:w="100" w:type="dxa"/>
              <w:bottom w:w="100" w:type="dxa"/>
              <w:right w:w="100" w:type="dxa"/>
            </w:tcMar>
          </w:tcPr>
          <w:p w14:paraId="3C1EB584" w14:textId="4E17EF5F" w:rsidR="00B7412E" w:rsidRPr="00DA7084" w:rsidRDefault="00B7412E" w:rsidP="00B7412E">
            <w:pPr>
              <w:keepNext/>
              <w:keepLines/>
              <w:pBdr>
                <w:top w:val="nil"/>
                <w:left w:val="nil"/>
                <w:bottom w:val="nil"/>
                <w:right w:val="nil"/>
                <w:between w:val="nil"/>
              </w:pBdr>
              <w:spacing w:line="240" w:lineRule="auto"/>
            </w:pPr>
            <w:r w:rsidRPr="00EF6FB4">
              <w:t>Reuniones técnicas, historias de usuario, tablero de tareas, documentación funcional, Git, Jira/Trello y actas de revisión.</w:t>
            </w:r>
          </w:p>
        </w:tc>
        <w:tc>
          <w:tcPr>
            <w:tcW w:w="2340" w:type="dxa"/>
            <w:shd w:val="clear" w:color="auto" w:fill="auto"/>
            <w:tcMar>
              <w:top w:w="100" w:type="dxa"/>
              <w:left w:w="100" w:type="dxa"/>
              <w:bottom w:w="100" w:type="dxa"/>
              <w:right w:w="100" w:type="dxa"/>
            </w:tcMar>
          </w:tcPr>
          <w:p w14:paraId="012658FB" w14:textId="0746FB30" w:rsidR="00B7412E" w:rsidRPr="00DA7084" w:rsidRDefault="00B7412E" w:rsidP="00B7412E">
            <w:pPr>
              <w:keepNext/>
              <w:keepLines/>
              <w:pBdr>
                <w:top w:val="nil"/>
                <w:left w:val="nil"/>
                <w:bottom w:val="nil"/>
                <w:right w:val="nil"/>
                <w:between w:val="nil"/>
              </w:pBdr>
              <w:spacing w:line="240" w:lineRule="auto"/>
            </w:pPr>
            <w:r w:rsidRPr="00EF6FB4">
              <w:t>Semanal o diaria durante desarrollo intensivo.</w:t>
            </w:r>
          </w:p>
        </w:tc>
      </w:tr>
      <w:tr w:rsidR="00B7412E" w14:paraId="57C84E87" w14:textId="77777777">
        <w:tc>
          <w:tcPr>
            <w:tcW w:w="2340" w:type="dxa"/>
            <w:shd w:val="clear" w:color="auto" w:fill="auto"/>
            <w:tcMar>
              <w:top w:w="100" w:type="dxa"/>
              <w:left w:w="100" w:type="dxa"/>
              <w:bottom w:w="100" w:type="dxa"/>
              <w:right w:w="100" w:type="dxa"/>
            </w:tcMar>
          </w:tcPr>
          <w:p w14:paraId="0D4C38DD" w14:textId="491F1496" w:rsidR="00B7412E" w:rsidRPr="00DA7084" w:rsidRDefault="00B7412E" w:rsidP="00B7412E">
            <w:pPr>
              <w:keepNext/>
              <w:keepLines/>
              <w:pBdr>
                <w:top w:val="nil"/>
                <w:left w:val="nil"/>
                <w:bottom w:val="nil"/>
                <w:right w:val="nil"/>
                <w:between w:val="nil"/>
              </w:pBdr>
              <w:spacing w:line="240" w:lineRule="auto"/>
            </w:pPr>
            <w:r w:rsidRPr="00EF6FB4">
              <w:t>Equipo de infraestructura y soporte</w:t>
            </w:r>
          </w:p>
        </w:tc>
        <w:tc>
          <w:tcPr>
            <w:tcW w:w="2340" w:type="dxa"/>
            <w:shd w:val="clear" w:color="auto" w:fill="auto"/>
            <w:tcMar>
              <w:top w:w="100" w:type="dxa"/>
              <w:left w:w="100" w:type="dxa"/>
              <w:bottom w:w="100" w:type="dxa"/>
              <w:right w:w="100" w:type="dxa"/>
            </w:tcMar>
          </w:tcPr>
          <w:p w14:paraId="402E2797" w14:textId="4865A884" w:rsidR="00B7412E" w:rsidRPr="00DA7084" w:rsidRDefault="00B7412E" w:rsidP="00B7412E">
            <w:pPr>
              <w:keepNext/>
              <w:keepLines/>
              <w:pBdr>
                <w:top w:val="nil"/>
                <w:left w:val="nil"/>
                <w:bottom w:val="nil"/>
                <w:right w:val="nil"/>
                <w:between w:val="nil"/>
              </w:pBdr>
              <w:spacing w:line="240" w:lineRule="auto"/>
            </w:pPr>
            <w:r w:rsidRPr="00EF6FB4">
              <w:t>Necesita información sobre instalación de equipos, servidores, redes, UPS, CCTV, cableado, sala técnica, mantenimiento y soporte posterior.</w:t>
            </w:r>
          </w:p>
        </w:tc>
        <w:tc>
          <w:tcPr>
            <w:tcW w:w="2340" w:type="dxa"/>
            <w:shd w:val="clear" w:color="auto" w:fill="auto"/>
            <w:tcMar>
              <w:top w:w="100" w:type="dxa"/>
              <w:left w:w="100" w:type="dxa"/>
              <w:bottom w:w="100" w:type="dxa"/>
              <w:right w:w="100" w:type="dxa"/>
            </w:tcMar>
          </w:tcPr>
          <w:p w14:paraId="45B19343" w14:textId="7EFEAA9D" w:rsidR="00B7412E" w:rsidRPr="00DA7084" w:rsidRDefault="00B7412E" w:rsidP="00B7412E">
            <w:pPr>
              <w:keepNext/>
              <w:keepLines/>
              <w:pBdr>
                <w:top w:val="nil"/>
                <w:left w:val="nil"/>
                <w:bottom w:val="nil"/>
                <w:right w:val="nil"/>
                <w:between w:val="nil"/>
              </w:pBdr>
              <w:spacing w:line="240" w:lineRule="auto"/>
            </w:pPr>
            <w:r w:rsidRPr="00EF6FB4">
              <w:t>Reuniones técnicas, planos de red, inventario de equipos, reportes de instalación y tickets de soporte.</w:t>
            </w:r>
          </w:p>
        </w:tc>
        <w:tc>
          <w:tcPr>
            <w:tcW w:w="2340" w:type="dxa"/>
            <w:shd w:val="clear" w:color="auto" w:fill="auto"/>
            <w:tcMar>
              <w:top w:w="100" w:type="dxa"/>
              <w:left w:w="100" w:type="dxa"/>
              <w:bottom w:w="100" w:type="dxa"/>
              <w:right w:w="100" w:type="dxa"/>
            </w:tcMar>
          </w:tcPr>
          <w:p w14:paraId="486B4F26" w14:textId="0AE44100" w:rsidR="00B7412E" w:rsidRPr="00DA7084" w:rsidRDefault="00B7412E" w:rsidP="00B7412E">
            <w:pPr>
              <w:keepNext/>
              <w:keepLines/>
              <w:pBdr>
                <w:top w:val="nil"/>
                <w:left w:val="nil"/>
                <w:bottom w:val="nil"/>
                <w:right w:val="nil"/>
                <w:between w:val="nil"/>
              </w:pBdr>
              <w:spacing w:line="240" w:lineRule="auto"/>
            </w:pPr>
            <w:r w:rsidRPr="00EF6FB4">
              <w:t>Semanal durante implementación y bajo demanda en operación.</w:t>
            </w:r>
          </w:p>
        </w:tc>
      </w:tr>
      <w:tr w:rsidR="00B7412E" w14:paraId="128BD870" w14:textId="77777777">
        <w:tc>
          <w:tcPr>
            <w:tcW w:w="2340" w:type="dxa"/>
            <w:shd w:val="clear" w:color="auto" w:fill="auto"/>
            <w:tcMar>
              <w:top w:w="100" w:type="dxa"/>
              <w:left w:w="100" w:type="dxa"/>
              <w:bottom w:w="100" w:type="dxa"/>
              <w:right w:w="100" w:type="dxa"/>
            </w:tcMar>
          </w:tcPr>
          <w:p w14:paraId="1D9487ED" w14:textId="719E4921" w:rsidR="00B7412E" w:rsidRPr="00DA7084" w:rsidRDefault="00B7412E" w:rsidP="00B7412E">
            <w:pPr>
              <w:keepNext/>
              <w:keepLines/>
              <w:pBdr>
                <w:top w:val="nil"/>
                <w:left w:val="nil"/>
                <w:bottom w:val="nil"/>
                <w:right w:val="nil"/>
                <w:between w:val="nil"/>
              </w:pBdr>
              <w:spacing w:line="240" w:lineRule="auto"/>
            </w:pPr>
            <w:r w:rsidRPr="00EF6FB4">
              <w:lastRenderedPageBreak/>
              <w:t>Equipo de QA / Calidad</w:t>
            </w:r>
          </w:p>
        </w:tc>
        <w:tc>
          <w:tcPr>
            <w:tcW w:w="2340" w:type="dxa"/>
            <w:shd w:val="clear" w:color="auto" w:fill="auto"/>
            <w:tcMar>
              <w:top w:w="100" w:type="dxa"/>
              <w:left w:w="100" w:type="dxa"/>
              <w:bottom w:w="100" w:type="dxa"/>
              <w:right w:w="100" w:type="dxa"/>
            </w:tcMar>
          </w:tcPr>
          <w:p w14:paraId="662F5740" w14:textId="606876AA" w:rsidR="00B7412E" w:rsidRPr="00DA7084" w:rsidRDefault="00B7412E" w:rsidP="00B7412E">
            <w:pPr>
              <w:keepNext/>
              <w:keepLines/>
              <w:pBdr>
                <w:top w:val="nil"/>
                <w:left w:val="nil"/>
                <w:bottom w:val="nil"/>
                <w:right w:val="nil"/>
                <w:between w:val="nil"/>
              </w:pBdr>
              <w:spacing w:line="240" w:lineRule="auto"/>
            </w:pPr>
            <w:r w:rsidRPr="00EF6FB4">
              <w:t>Requiere casos de prueba, criterios de aceptación, acceso a ambientes de prueba, documentación funcional, incidencias y resultados esperados.</w:t>
            </w:r>
          </w:p>
        </w:tc>
        <w:tc>
          <w:tcPr>
            <w:tcW w:w="2340" w:type="dxa"/>
            <w:shd w:val="clear" w:color="auto" w:fill="auto"/>
            <w:tcMar>
              <w:top w:w="100" w:type="dxa"/>
              <w:left w:w="100" w:type="dxa"/>
              <w:bottom w:w="100" w:type="dxa"/>
              <w:right w:w="100" w:type="dxa"/>
            </w:tcMar>
          </w:tcPr>
          <w:p w14:paraId="41332F61" w14:textId="229D4561" w:rsidR="00B7412E" w:rsidRPr="00DA7084" w:rsidRDefault="00B7412E" w:rsidP="00B7412E">
            <w:pPr>
              <w:keepNext/>
              <w:keepLines/>
              <w:pBdr>
                <w:top w:val="nil"/>
                <w:left w:val="nil"/>
                <w:bottom w:val="nil"/>
                <w:right w:val="nil"/>
                <w:between w:val="nil"/>
              </w:pBdr>
              <w:spacing w:line="240" w:lineRule="auto"/>
            </w:pPr>
            <w:r w:rsidRPr="00EF6FB4">
              <w:t>Plan de pruebas, matriz de casos de prueba, reportes de errores, reuniones de validación y tablero de incidencias.</w:t>
            </w:r>
          </w:p>
        </w:tc>
        <w:tc>
          <w:tcPr>
            <w:tcW w:w="2340" w:type="dxa"/>
            <w:shd w:val="clear" w:color="auto" w:fill="auto"/>
            <w:tcMar>
              <w:top w:w="100" w:type="dxa"/>
              <w:left w:w="100" w:type="dxa"/>
              <w:bottom w:w="100" w:type="dxa"/>
              <w:right w:w="100" w:type="dxa"/>
            </w:tcMar>
          </w:tcPr>
          <w:p w14:paraId="63AD831D" w14:textId="067B6A1E" w:rsidR="00B7412E" w:rsidRPr="00DA7084" w:rsidRDefault="00B7412E" w:rsidP="00B7412E">
            <w:pPr>
              <w:keepNext/>
              <w:keepLines/>
              <w:pBdr>
                <w:top w:val="nil"/>
                <w:left w:val="nil"/>
                <w:bottom w:val="nil"/>
                <w:right w:val="nil"/>
                <w:between w:val="nil"/>
              </w:pBdr>
              <w:spacing w:line="240" w:lineRule="auto"/>
            </w:pPr>
            <w:r w:rsidRPr="00EF6FB4">
              <w:t>En cada entrega funcional y durante el piloto.</w:t>
            </w:r>
          </w:p>
        </w:tc>
      </w:tr>
    </w:tbl>
    <w:p w14:paraId="7E92202D" w14:textId="77777777" w:rsidR="0003423F" w:rsidRDefault="0003423F">
      <w:pPr>
        <w:pBdr>
          <w:top w:val="nil"/>
          <w:left w:val="nil"/>
          <w:bottom w:val="nil"/>
          <w:right w:val="nil"/>
          <w:between w:val="nil"/>
        </w:pBdr>
      </w:pPr>
    </w:p>
    <w:p w14:paraId="46E94E5E" w14:textId="77777777" w:rsidR="00D02980" w:rsidRDefault="00D02980">
      <w:pPr>
        <w:rPr>
          <w:rFonts w:ascii="Calibri" w:eastAsia="Calibri" w:hAnsi="Calibri" w:cs="Calibri"/>
          <w:b/>
          <w:color w:val="0B5394"/>
          <w:sz w:val="28"/>
          <w:szCs w:val="28"/>
        </w:rPr>
      </w:pPr>
      <w:bookmarkStart w:id="12" w:name="_vn7zwqozaw59" w:colFirst="0" w:colLast="0"/>
      <w:bookmarkEnd w:id="12"/>
      <w:r>
        <w:rPr>
          <w:rFonts w:ascii="Calibri" w:eastAsia="Calibri" w:hAnsi="Calibri" w:cs="Calibri"/>
          <w:b/>
          <w:color w:val="0B5394"/>
          <w:sz w:val="28"/>
          <w:szCs w:val="28"/>
        </w:rPr>
        <w:br w:type="page"/>
      </w:r>
    </w:p>
    <w:p w14:paraId="7F7034E6" w14:textId="77777777" w:rsidR="0003423F" w:rsidRDefault="000428BA">
      <w:pPr>
        <w:pStyle w:val="Ttulo1"/>
        <w:pBdr>
          <w:top w:val="nil"/>
          <w:left w:val="nil"/>
          <w:bottom w:val="nil"/>
          <w:right w:val="nil"/>
          <w:between w:val="nil"/>
        </w:pBdr>
        <w:rPr>
          <w:rFonts w:ascii="Calibri" w:eastAsia="Calibri" w:hAnsi="Calibri" w:cs="Calibri"/>
          <w:b/>
          <w:color w:val="0B5394"/>
          <w:sz w:val="28"/>
          <w:szCs w:val="28"/>
        </w:rPr>
      </w:pPr>
      <w:r>
        <w:rPr>
          <w:rFonts w:ascii="Calibri" w:eastAsia="Calibri" w:hAnsi="Calibri" w:cs="Calibri"/>
          <w:b/>
          <w:color w:val="0B5394"/>
          <w:sz w:val="28"/>
          <w:szCs w:val="28"/>
        </w:rPr>
        <w:lastRenderedPageBreak/>
        <w:t>Alcance e impacto del cambio para los interesados</w:t>
      </w:r>
    </w:p>
    <w:p w14:paraId="2BA76AE4" w14:textId="6BEBBB44" w:rsidR="00B7412E" w:rsidRDefault="00B7412E" w:rsidP="00B7412E">
      <w:pPr>
        <w:pBdr>
          <w:top w:val="nil"/>
          <w:left w:val="nil"/>
          <w:bottom w:val="nil"/>
          <w:right w:val="nil"/>
          <w:between w:val="nil"/>
        </w:pBdr>
        <w:jc w:val="both"/>
      </w:pPr>
      <w:r>
        <w:t>La estrategia integral de Tecnologías de Información para HIPERMAXI tendrá un impacto significativo en los diferentes interesados del proyecto, debido a que no se limita únicamente al desarrollo de un sistema informático, sino que contempla una modernización completa de la empresa. El proyecto incluye la integración de procesos, implementación de software, renovación de hardware, red corporativa, nube híbrida, seguridad informática, control biométrico, respaldo de información, migración de datos, capacitación del personal y mejora de la infraestructura tecnológica.</w:t>
      </w:r>
    </w:p>
    <w:p w14:paraId="3AB3FA99" w14:textId="50BC894A" w:rsidR="0003423F" w:rsidRDefault="00B7412E" w:rsidP="00B7412E">
      <w:pPr>
        <w:pBdr>
          <w:top w:val="nil"/>
          <w:left w:val="nil"/>
          <w:bottom w:val="nil"/>
          <w:right w:val="nil"/>
          <w:between w:val="nil"/>
        </w:pBdr>
        <w:jc w:val="both"/>
      </w:pPr>
      <w:r>
        <w:t>Actualmente, el escenario de referencia presenta problemas como el uso de sistemas aislados y hojas de cálculo, duplicidad de registros, pérdidas de stock, errores en precios y retrasos en la atención al cliente. Por ello, el cambio propuesto busca centralizar la gestión de inventarios, ventas, compras, contabilidad, logística y seguridad para mejorar la trazabilidad, el cumplimiento normativo y la eficiencia operativa.</w:t>
      </w: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3"/>
        <w:gridCol w:w="2947"/>
        <w:gridCol w:w="2340"/>
        <w:gridCol w:w="2340"/>
      </w:tblGrid>
      <w:tr w:rsidR="00B7412E" w14:paraId="3F7003B9" w14:textId="77777777" w:rsidTr="00B7412E">
        <w:tc>
          <w:tcPr>
            <w:tcW w:w="1733" w:type="dxa"/>
            <w:shd w:val="clear" w:color="auto" w:fill="auto"/>
            <w:tcMar>
              <w:top w:w="100" w:type="dxa"/>
              <w:left w:w="100" w:type="dxa"/>
              <w:bottom w:w="100" w:type="dxa"/>
              <w:right w:w="100" w:type="dxa"/>
            </w:tcMar>
          </w:tcPr>
          <w:p w14:paraId="0FA892C9" w14:textId="0896D590" w:rsidR="00B7412E" w:rsidRDefault="00B7412E" w:rsidP="00B7412E">
            <w:pPr>
              <w:keepNext/>
              <w:keepLines/>
              <w:pBdr>
                <w:top w:val="nil"/>
                <w:left w:val="nil"/>
                <w:bottom w:val="nil"/>
                <w:right w:val="nil"/>
                <w:between w:val="nil"/>
              </w:pBdr>
              <w:spacing w:line="240" w:lineRule="auto"/>
            </w:pPr>
            <w:r w:rsidRPr="00B10657">
              <w:lastRenderedPageBreak/>
              <w:t>Interesado</w:t>
            </w:r>
          </w:p>
        </w:tc>
        <w:tc>
          <w:tcPr>
            <w:tcW w:w="2947" w:type="dxa"/>
            <w:shd w:val="clear" w:color="auto" w:fill="auto"/>
            <w:tcMar>
              <w:top w:w="100" w:type="dxa"/>
              <w:left w:w="100" w:type="dxa"/>
              <w:bottom w:w="100" w:type="dxa"/>
              <w:right w:w="100" w:type="dxa"/>
            </w:tcMar>
          </w:tcPr>
          <w:p w14:paraId="5113E303" w14:textId="132D2FAB" w:rsidR="00B7412E" w:rsidRDefault="00B7412E" w:rsidP="00B7412E">
            <w:pPr>
              <w:keepNext/>
              <w:keepLines/>
              <w:pBdr>
                <w:top w:val="nil"/>
                <w:left w:val="nil"/>
                <w:bottom w:val="nil"/>
                <w:right w:val="nil"/>
                <w:between w:val="nil"/>
              </w:pBdr>
              <w:spacing w:line="240" w:lineRule="auto"/>
            </w:pPr>
            <w:r w:rsidRPr="00B10657">
              <w:t>Alcance del cambio</w:t>
            </w:r>
          </w:p>
        </w:tc>
        <w:tc>
          <w:tcPr>
            <w:tcW w:w="2340" w:type="dxa"/>
            <w:shd w:val="clear" w:color="auto" w:fill="auto"/>
            <w:tcMar>
              <w:top w:w="100" w:type="dxa"/>
              <w:left w:w="100" w:type="dxa"/>
              <w:bottom w:w="100" w:type="dxa"/>
              <w:right w:w="100" w:type="dxa"/>
            </w:tcMar>
          </w:tcPr>
          <w:p w14:paraId="02F8DA90" w14:textId="24BC9FAD" w:rsidR="00B7412E" w:rsidRDefault="00B7412E" w:rsidP="00B7412E">
            <w:pPr>
              <w:keepNext/>
              <w:keepLines/>
              <w:pBdr>
                <w:top w:val="nil"/>
                <w:left w:val="nil"/>
                <w:bottom w:val="nil"/>
                <w:right w:val="nil"/>
                <w:between w:val="nil"/>
              </w:pBdr>
              <w:spacing w:line="240" w:lineRule="auto"/>
            </w:pPr>
            <w:r w:rsidRPr="00B10657">
              <w:t>Impacto esperado</w:t>
            </w:r>
          </w:p>
        </w:tc>
        <w:tc>
          <w:tcPr>
            <w:tcW w:w="2340" w:type="dxa"/>
            <w:shd w:val="clear" w:color="auto" w:fill="auto"/>
            <w:tcMar>
              <w:top w:w="100" w:type="dxa"/>
              <w:left w:w="100" w:type="dxa"/>
              <w:bottom w:w="100" w:type="dxa"/>
              <w:right w:w="100" w:type="dxa"/>
            </w:tcMar>
          </w:tcPr>
          <w:p w14:paraId="1FE56C14" w14:textId="7270A9E0" w:rsidR="00B7412E" w:rsidRDefault="00B7412E" w:rsidP="00B7412E">
            <w:pPr>
              <w:keepNext/>
              <w:keepLines/>
              <w:pBdr>
                <w:top w:val="nil"/>
                <w:left w:val="nil"/>
                <w:bottom w:val="nil"/>
                <w:right w:val="nil"/>
                <w:between w:val="nil"/>
              </w:pBdr>
              <w:spacing w:line="240" w:lineRule="auto"/>
            </w:pPr>
            <w:r w:rsidRPr="00B10657">
              <w:t>Posible resistencia o afectación</w:t>
            </w:r>
          </w:p>
        </w:tc>
      </w:tr>
      <w:tr w:rsidR="00B7412E" w14:paraId="2BFFF080" w14:textId="77777777" w:rsidTr="00B7412E">
        <w:tc>
          <w:tcPr>
            <w:tcW w:w="1733" w:type="dxa"/>
            <w:shd w:val="clear" w:color="auto" w:fill="auto"/>
            <w:tcMar>
              <w:top w:w="100" w:type="dxa"/>
              <w:left w:w="100" w:type="dxa"/>
              <w:bottom w:w="100" w:type="dxa"/>
              <w:right w:w="100" w:type="dxa"/>
            </w:tcMar>
          </w:tcPr>
          <w:p w14:paraId="712EF6FC" w14:textId="6731F66D" w:rsidR="00B7412E" w:rsidRPr="00EF6FB4" w:rsidRDefault="00B7412E" w:rsidP="00B7412E">
            <w:pPr>
              <w:keepNext/>
              <w:keepLines/>
              <w:pBdr>
                <w:top w:val="nil"/>
                <w:left w:val="nil"/>
                <w:bottom w:val="nil"/>
                <w:right w:val="nil"/>
                <w:between w:val="nil"/>
              </w:pBdr>
              <w:spacing w:line="240" w:lineRule="auto"/>
            </w:pPr>
            <w:r w:rsidRPr="00B10657">
              <w:t>Gerencia General de HIPERMAXI</w:t>
            </w:r>
          </w:p>
        </w:tc>
        <w:tc>
          <w:tcPr>
            <w:tcW w:w="2947" w:type="dxa"/>
            <w:shd w:val="clear" w:color="auto" w:fill="auto"/>
            <w:tcMar>
              <w:top w:w="100" w:type="dxa"/>
              <w:left w:w="100" w:type="dxa"/>
              <w:bottom w:w="100" w:type="dxa"/>
              <w:right w:w="100" w:type="dxa"/>
            </w:tcMar>
          </w:tcPr>
          <w:p w14:paraId="31C62054" w14:textId="02C79DC6" w:rsidR="00B7412E" w:rsidRPr="00EF6FB4" w:rsidRDefault="00B7412E" w:rsidP="00B7412E">
            <w:pPr>
              <w:keepNext/>
              <w:keepLines/>
              <w:pBdr>
                <w:top w:val="nil"/>
                <w:left w:val="nil"/>
                <w:bottom w:val="nil"/>
                <w:right w:val="nil"/>
                <w:between w:val="nil"/>
              </w:pBdr>
              <w:spacing w:line="240" w:lineRule="auto"/>
            </w:pPr>
            <w:r w:rsidRPr="00B10657">
              <w:t>Participará en la aprobación de la estrategia TI, priorización de inversiones, definición de objetivos y toma de decisiones estratégicas.</w:t>
            </w:r>
          </w:p>
        </w:tc>
        <w:tc>
          <w:tcPr>
            <w:tcW w:w="2340" w:type="dxa"/>
            <w:shd w:val="clear" w:color="auto" w:fill="auto"/>
            <w:tcMar>
              <w:top w:w="100" w:type="dxa"/>
              <w:left w:w="100" w:type="dxa"/>
              <w:bottom w:w="100" w:type="dxa"/>
              <w:right w:w="100" w:type="dxa"/>
            </w:tcMar>
          </w:tcPr>
          <w:p w14:paraId="18D2F6E2" w14:textId="3EFC772B" w:rsidR="00B7412E" w:rsidRPr="00EF6FB4" w:rsidRDefault="00B7412E" w:rsidP="00B7412E">
            <w:pPr>
              <w:keepNext/>
              <w:keepLines/>
              <w:pBdr>
                <w:top w:val="nil"/>
                <w:left w:val="nil"/>
                <w:bottom w:val="nil"/>
                <w:right w:val="nil"/>
                <w:between w:val="nil"/>
              </w:pBdr>
              <w:spacing w:line="240" w:lineRule="auto"/>
            </w:pPr>
            <w:r w:rsidRPr="00B10657">
              <w:t>Mayor control de la empresa mediante información centralizada, reportes gerenciales, indicadores y mejor capacidad de decisión.</w:t>
            </w:r>
          </w:p>
        </w:tc>
        <w:tc>
          <w:tcPr>
            <w:tcW w:w="2340" w:type="dxa"/>
            <w:shd w:val="clear" w:color="auto" w:fill="auto"/>
            <w:tcMar>
              <w:top w:w="100" w:type="dxa"/>
              <w:left w:w="100" w:type="dxa"/>
              <w:bottom w:w="100" w:type="dxa"/>
              <w:right w:w="100" w:type="dxa"/>
            </w:tcMar>
          </w:tcPr>
          <w:p w14:paraId="7055F0B3" w14:textId="767475FA" w:rsidR="00B7412E" w:rsidRPr="00EF6FB4" w:rsidRDefault="00B7412E" w:rsidP="00B7412E">
            <w:pPr>
              <w:keepNext/>
              <w:keepLines/>
              <w:pBdr>
                <w:top w:val="nil"/>
                <w:left w:val="nil"/>
                <w:bottom w:val="nil"/>
                <w:right w:val="nil"/>
                <w:between w:val="nil"/>
              </w:pBdr>
              <w:spacing w:line="240" w:lineRule="auto"/>
            </w:pPr>
            <w:r w:rsidRPr="00B10657">
              <w:t>Puede existir preocupación por el costo total del proyecto, tiempo de implementación y retorno de la inversión.</w:t>
            </w:r>
          </w:p>
        </w:tc>
      </w:tr>
      <w:tr w:rsidR="00B7412E" w14:paraId="728B276D" w14:textId="77777777" w:rsidTr="00B7412E">
        <w:tc>
          <w:tcPr>
            <w:tcW w:w="1733" w:type="dxa"/>
            <w:shd w:val="clear" w:color="auto" w:fill="auto"/>
            <w:tcMar>
              <w:top w:w="100" w:type="dxa"/>
              <w:left w:w="100" w:type="dxa"/>
              <w:bottom w:w="100" w:type="dxa"/>
              <w:right w:w="100" w:type="dxa"/>
            </w:tcMar>
          </w:tcPr>
          <w:p w14:paraId="1B9BC763" w14:textId="6CDEE1FE" w:rsidR="00B7412E" w:rsidRPr="00EF6FB4" w:rsidRDefault="00B7412E" w:rsidP="00B7412E">
            <w:pPr>
              <w:keepNext/>
              <w:keepLines/>
              <w:pBdr>
                <w:top w:val="nil"/>
                <w:left w:val="nil"/>
                <w:bottom w:val="nil"/>
                <w:right w:val="nil"/>
                <w:between w:val="nil"/>
              </w:pBdr>
              <w:spacing w:line="240" w:lineRule="auto"/>
            </w:pPr>
            <w:r w:rsidRPr="00B10657">
              <w:t>Patrocinador principal del proyecto</w:t>
            </w:r>
          </w:p>
        </w:tc>
        <w:tc>
          <w:tcPr>
            <w:tcW w:w="2947" w:type="dxa"/>
            <w:shd w:val="clear" w:color="auto" w:fill="auto"/>
            <w:tcMar>
              <w:top w:w="100" w:type="dxa"/>
              <w:left w:w="100" w:type="dxa"/>
              <w:bottom w:w="100" w:type="dxa"/>
              <w:right w:w="100" w:type="dxa"/>
            </w:tcMar>
          </w:tcPr>
          <w:p w14:paraId="423CE54D" w14:textId="3D90B5F3" w:rsidR="00B7412E" w:rsidRPr="00EF6FB4" w:rsidRDefault="00B7412E" w:rsidP="00B7412E">
            <w:pPr>
              <w:keepNext/>
              <w:keepLines/>
              <w:pBdr>
                <w:top w:val="nil"/>
                <w:left w:val="nil"/>
                <w:bottom w:val="nil"/>
                <w:right w:val="nil"/>
                <w:between w:val="nil"/>
              </w:pBdr>
              <w:spacing w:line="240" w:lineRule="auto"/>
            </w:pPr>
            <w:r w:rsidRPr="00B10657">
              <w:t>Será responsable de respaldar el proyecto, autorizar recursos y facilitar la coordinación entre áreas.</w:t>
            </w:r>
          </w:p>
        </w:tc>
        <w:tc>
          <w:tcPr>
            <w:tcW w:w="2340" w:type="dxa"/>
            <w:shd w:val="clear" w:color="auto" w:fill="auto"/>
            <w:tcMar>
              <w:top w:w="100" w:type="dxa"/>
              <w:left w:w="100" w:type="dxa"/>
              <w:bottom w:w="100" w:type="dxa"/>
              <w:right w:w="100" w:type="dxa"/>
            </w:tcMar>
          </w:tcPr>
          <w:p w14:paraId="353587A0" w14:textId="73A0FBAC" w:rsidR="00B7412E" w:rsidRPr="00EF6FB4" w:rsidRDefault="00B7412E" w:rsidP="00B7412E">
            <w:pPr>
              <w:keepNext/>
              <w:keepLines/>
              <w:pBdr>
                <w:top w:val="nil"/>
                <w:left w:val="nil"/>
                <w:bottom w:val="nil"/>
                <w:right w:val="nil"/>
                <w:between w:val="nil"/>
              </w:pBdr>
              <w:spacing w:line="240" w:lineRule="auto"/>
            </w:pPr>
            <w:r w:rsidRPr="00B10657">
              <w:t>Mayor alineación entre tecnología y objetivos empresariales.</w:t>
            </w:r>
          </w:p>
        </w:tc>
        <w:tc>
          <w:tcPr>
            <w:tcW w:w="2340" w:type="dxa"/>
            <w:shd w:val="clear" w:color="auto" w:fill="auto"/>
            <w:tcMar>
              <w:top w:w="100" w:type="dxa"/>
              <w:left w:w="100" w:type="dxa"/>
              <w:bottom w:w="100" w:type="dxa"/>
              <w:right w:w="100" w:type="dxa"/>
            </w:tcMar>
          </w:tcPr>
          <w:p w14:paraId="61A0D7FE" w14:textId="01E3F1DF" w:rsidR="00B7412E" w:rsidRPr="00EF6FB4" w:rsidRDefault="00B7412E" w:rsidP="00B7412E">
            <w:pPr>
              <w:keepNext/>
              <w:keepLines/>
              <w:pBdr>
                <w:top w:val="nil"/>
                <w:left w:val="nil"/>
                <w:bottom w:val="nil"/>
                <w:right w:val="nil"/>
                <w:between w:val="nil"/>
              </w:pBdr>
              <w:spacing w:line="240" w:lineRule="auto"/>
            </w:pPr>
            <w:r w:rsidRPr="00B10657">
              <w:t>Riesgo de presión por resultados rápidos o reducción del presupuesto asignado.</w:t>
            </w:r>
          </w:p>
        </w:tc>
      </w:tr>
      <w:tr w:rsidR="00B7412E" w14:paraId="5143DD93" w14:textId="77777777" w:rsidTr="00B7412E">
        <w:tc>
          <w:tcPr>
            <w:tcW w:w="1733" w:type="dxa"/>
            <w:shd w:val="clear" w:color="auto" w:fill="auto"/>
            <w:tcMar>
              <w:top w:w="100" w:type="dxa"/>
              <w:left w:w="100" w:type="dxa"/>
              <w:bottom w:w="100" w:type="dxa"/>
              <w:right w:w="100" w:type="dxa"/>
            </w:tcMar>
          </w:tcPr>
          <w:p w14:paraId="5D7AB000" w14:textId="20C29935" w:rsidR="00B7412E" w:rsidRPr="00EF6FB4" w:rsidRDefault="00B7412E" w:rsidP="00B7412E">
            <w:pPr>
              <w:keepNext/>
              <w:keepLines/>
              <w:pBdr>
                <w:top w:val="nil"/>
                <w:left w:val="nil"/>
                <w:bottom w:val="nil"/>
                <w:right w:val="nil"/>
                <w:between w:val="nil"/>
              </w:pBdr>
              <w:spacing w:line="240" w:lineRule="auto"/>
            </w:pPr>
            <w:r w:rsidRPr="00B10657">
              <w:t>Director del proyecto</w:t>
            </w:r>
          </w:p>
        </w:tc>
        <w:tc>
          <w:tcPr>
            <w:tcW w:w="2947" w:type="dxa"/>
            <w:shd w:val="clear" w:color="auto" w:fill="auto"/>
            <w:tcMar>
              <w:top w:w="100" w:type="dxa"/>
              <w:left w:w="100" w:type="dxa"/>
              <w:bottom w:w="100" w:type="dxa"/>
              <w:right w:w="100" w:type="dxa"/>
            </w:tcMar>
          </w:tcPr>
          <w:p w14:paraId="46BEDED2" w14:textId="647C4BA3" w:rsidR="00B7412E" w:rsidRPr="00EF6FB4" w:rsidRDefault="00B7412E" w:rsidP="00B7412E">
            <w:pPr>
              <w:keepNext/>
              <w:keepLines/>
              <w:pBdr>
                <w:top w:val="nil"/>
                <w:left w:val="nil"/>
                <w:bottom w:val="nil"/>
                <w:right w:val="nil"/>
                <w:between w:val="nil"/>
              </w:pBdr>
              <w:spacing w:line="240" w:lineRule="auto"/>
            </w:pPr>
            <w:r w:rsidRPr="00B10657">
              <w:t>Coordinará las fases de diagnóstico, planificación, infraestructura, software, red, seguridad, capacitación y despliegue.</w:t>
            </w:r>
          </w:p>
        </w:tc>
        <w:tc>
          <w:tcPr>
            <w:tcW w:w="2340" w:type="dxa"/>
            <w:shd w:val="clear" w:color="auto" w:fill="auto"/>
            <w:tcMar>
              <w:top w:w="100" w:type="dxa"/>
              <w:left w:w="100" w:type="dxa"/>
              <w:bottom w:w="100" w:type="dxa"/>
              <w:right w:w="100" w:type="dxa"/>
            </w:tcMar>
          </w:tcPr>
          <w:p w14:paraId="2376EA91" w14:textId="0F6EA4B4" w:rsidR="00B7412E" w:rsidRPr="00EF6FB4" w:rsidRDefault="00B7412E" w:rsidP="00B7412E">
            <w:pPr>
              <w:keepNext/>
              <w:keepLines/>
              <w:pBdr>
                <w:top w:val="nil"/>
                <w:left w:val="nil"/>
                <w:bottom w:val="nil"/>
                <w:right w:val="nil"/>
                <w:between w:val="nil"/>
              </w:pBdr>
              <w:spacing w:line="240" w:lineRule="auto"/>
            </w:pPr>
            <w:r w:rsidRPr="00B10657">
              <w:t>Mejor control del avance, entregables, riesgos y calidad del proyecto.</w:t>
            </w:r>
          </w:p>
        </w:tc>
        <w:tc>
          <w:tcPr>
            <w:tcW w:w="2340" w:type="dxa"/>
            <w:shd w:val="clear" w:color="auto" w:fill="auto"/>
            <w:tcMar>
              <w:top w:w="100" w:type="dxa"/>
              <w:left w:w="100" w:type="dxa"/>
              <w:bottom w:w="100" w:type="dxa"/>
              <w:right w:w="100" w:type="dxa"/>
            </w:tcMar>
          </w:tcPr>
          <w:p w14:paraId="24119312" w14:textId="22B143DE" w:rsidR="00B7412E" w:rsidRPr="00EF6FB4" w:rsidRDefault="00B7412E" w:rsidP="00B7412E">
            <w:pPr>
              <w:keepNext/>
              <w:keepLines/>
              <w:pBdr>
                <w:top w:val="nil"/>
                <w:left w:val="nil"/>
                <w:bottom w:val="nil"/>
                <w:right w:val="nil"/>
                <w:between w:val="nil"/>
              </w:pBdr>
              <w:spacing w:line="240" w:lineRule="auto"/>
            </w:pPr>
            <w:r w:rsidRPr="00B10657">
              <w:t>Alta responsabilidad ante retrasos, cambios de alcance o falta de coordinación entre áreas.</w:t>
            </w:r>
          </w:p>
        </w:tc>
      </w:tr>
      <w:tr w:rsidR="00B7412E" w14:paraId="5145979A" w14:textId="77777777" w:rsidTr="00B7412E">
        <w:tc>
          <w:tcPr>
            <w:tcW w:w="1733" w:type="dxa"/>
            <w:shd w:val="clear" w:color="auto" w:fill="auto"/>
            <w:tcMar>
              <w:top w:w="100" w:type="dxa"/>
              <w:left w:w="100" w:type="dxa"/>
              <w:bottom w:w="100" w:type="dxa"/>
              <w:right w:w="100" w:type="dxa"/>
            </w:tcMar>
          </w:tcPr>
          <w:p w14:paraId="40B253E7" w14:textId="05855127" w:rsidR="00B7412E" w:rsidRPr="00EF6FB4" w:rsidRDefault="00B7412E" w:rsidP="00B7412E">
            <w:pPr>
              <w:keepNext/>
              <w:keepLines/>
              <w:pBdr>
                <w:top w:val="nil"/>
                <w:left w:val="nil"/>
                <w:bottom w:val="nil"/>
                <w:right w:val="nil"/>
                <w:between w:val="nil"/>
              </w:pBdr>
              <w:spacing w:line="240" w:lineRule="auto"/>
            </w:pPr>
            <w:r w:rsidRPr="00B10657">
              <w:t>Departamento de Tecnologías de Información</w:t>
            </w:r>
          </w:p>
        </w:tc>
        <w:tc>
          <w:tcPr>
            <w:tcW w:w="2947" w:type="dxa"/>
            <w:shd w:val="clear" w:color="auto" w:fill="auto"/>
            <w:tcMar>
              <w:top w:w="100" w:type="dxa"/>
              <w:left w:w="100" w:type="dxa"/>
              <w:bottom w:w="100" w:type="dxa"/>
              <w:right w:w="100" w:type="dxa"/>
            </w:tcMar>
          </w:tcPr>
          <w:p w14:paraId="144999AA" w14:textId="6686ECCE" w:rsidR="00B7412E" w:rsidRPr="00EF6FB4" w:rsidRDefault="00B7412E" w:rsidP="00B7412E">
            <w:pPr>
              <w:keepNext/>
              <w:keepLines/>
              <w:pBdr>
                <w:top w:val="nil"/>
                <w:left w:val="nil"/>
                <w:bottom w:val="nil"/>
                <w:right w:val="nil"/>
                <w:between w:val="nil"/>
              </w:pBdr>
              <w:spacing w:line="240" w:lineRule="auto"/>
            </w:pPr>
            <w:r w:rsidRPr="00B10657">
              <w:t>Asumirá la administración técnica de servidores, red, sistemas, base de datos, seguridad, nube, soporte y mantenimiento.</w:t>
            </w:r>
          </w:p>
        </w:tc>
        <w:tc>
          <w:tcPr>
            <w:tcW w:w="2340" w:type="dxa"/>
            <w:shd w:val="clear" w:color="auto" w:fill="auto"/>
            <w:tcMar>
              <w:top w:w="100" w:type="dxa"/>
              <w:left w:w="100" w:type="dxa"/>
              <w:bottom w:w="100" w:type="dxa"/>
              <w:right w:w="100" w:type="dxa"/>
            </w:tcMar>
          </w:tcPr>
          <w:p w14:paraId="6698D2F1" w14:textId="6137780C" w:rsidR="00B7412E" w:rsidRPr="00EF6FB4" w:rsidRDefault="00B7412E" w:rsidP="00B7412E">
            <w:pPr>
              <w:keepNext/>
              <w:keepLines/>
              <w:pBdr>
                <w:top w:val="nil"/>
                <w:left w:val="nil"/>
                <w:bottom w:val="nil"/>
                <w:right w:val="nil"/>
                <w:between w:val="nil"/>
              </w:pBdr>
              <w:spacing w:line="240" w:lineRule="auto"/>
            </w:pPr>
            <w:r w:rsidRPr="00B10657">
              <w:t>Fortalecimiento del área TI y mayor capacidad de respuesta ante incidentes.</w:t>
            </w:r>
          </w:p>
        </w:tc>
        <w:tc>
          <w:tcPr>
            <w:tcW w:w="2340" w:type="dxa"/>
            <w:shd w:val="clear" w:color="auto" w:fill="auto"/>
            <w:tcMar>
              <w:top w:w="100" w:type="dxa"/>
              <w:left w:w="100" w:type="dxa"/>
              <w:bottom w:w="100" w:type="dxa"/>
              <w:right w:w="100" w:type="dxa"/>
            </w:tcMar>
          </w:tcPr>
          <w:p w14:paraId="0FE14CA2" w14:textId="28053CB4" w:rsidR="00B7412E" w:rsidRPr="00EF6FB4" w:rsidRDefault="00B7412E" w:rsidP="00B7412E">
            <w:pPr>
              <w:keepNext/>
              <w:keepLines/>
              <w:pBdr>
                <w:top w:val="nil"/>
                <w:left w:val="nil"/>
                <w:bottom w:val="nil"/>
                <w:right w:val="nil"/>
                <w:between w:val="nil"/>
              </w:pBdr>
              <w:spacing w:line="240" w:lineRule="auto"/>
            </w:pPr>
            <w:r w:rsidRPr="00B10657">
              <w:t>Puede existir sobrecarga inicial de trabajo y necesidad de capacitación técnica especializada.</w:t>
            </w:r>
          </w:p>
        </w:tc>
      </w:tr>
      <w:tr w:rsidR="00B7412E" w14:paraId="6EB8B014" w14:textId="77777777" w:rsidTr="00B7412E">
        <w:tc>
          <w:tcPr>
            <w:tcW w:w="1733" w:type="dxa"/>
            <w:shd w:val="clear" w:color="auto" w:fill="auto"/>
            <w:tcMar>
              <w:top w:w="100" w:type="dxa"/>
              <w:left w:w="100" w:type="dxa"/>
              <w:bottom w:w="100" w:type="dxa"/>
              <w:right w:w="100" w:type="dxa"/>
            </w:tcMar>
          </w:tcPr>
          <w:p w14:paraId="619D15F6" w14:textId="6BF67EC9" w:rsidR="00B7412E" w:rsidRPr="00EF6FB4" w:rsidRDefault="00B7412E" w:rsidP="00B7412E">
            <w:pPr>
              <w:keepNext/>
              <w:keepLines/>
              <w:pBdr>
                <w:top w:val="nil"/>
                <w:left w:val="nil"/>
                <w:bottom w:val="nil"/>
                <w:right w:val="nil"/>
                <w:between w:val="nil"/>
              </w:pBdr>
              <w:spacing w:line="240" w:lineRule="auto"/>
            </w:pPr>
            <w:r w:rsidRPr="00B10657">
              <w:t>Gerencia Administrativa y Financiera</w:t>
            </w:r>
          </w:p>
        </w:tc>
        <w:tc>
          <w:tcPr>
            <w:tcW w:w="2947" w:type="dxa"/>
            <w:shd w:val="clear" w:color="auto" w:fill="auto"/>
            <w:tcMar>
              <w:top w:w="100" w:type="dxa"/>
              <w:left w:w="100" w:type="dxa"/>
              <w:bottom w:w="100" w:type="dxa"/>
              <w:right w:w="100" w:type="dxa"/>
            </w:tcMar>
          </w:tcPr>
          <w:p w14:paraId="6260597A" w14:textId="6A6AC41A" w:rsidR="00B7412E" w:rsidRPr="00EF6FB4" w:rsidRDefault="00B7412E" w:rsidP="00B7412E">
            <w:pPr>
              <w:keepNext/>
              <w:keepLines/>
              <w:pBdr>
                <w:top w:val="nil"/>
                <w:left w:val="nil"/>
                <w:bottom w:val="nil"/>
                <w:right w:val="nil"/>
                <w:between w:val="nil"/>
              </w:pBdr>
              <w:spacing w:line="240" w:lineRule="auto"/>
            </w:pPr>
            <w:r w:rsidRPr="00B10657">
              <w:t>Participará en la evaluación de costos, adquisiciones, presupuesto, control financiero y reportes contables.</w:t>
            </w:r>
          </w:p>
        </w:tc>
        <w:tc>
          <w:tcPr>
            <w:tcW w:w="2340" w:type="dxa"/>
            <w:shd w:val="clear" w:color="auto" w:fill="auto"/>
            <w:tcMar>
              <w:top w:w="100" w:type="dxa"/>
              <w:left w:w="100" w:type="dxa"/>
              <w:bottom w:w="100" w:type="dxa"/>
              <w:right w:w="100" w:type="dxa"/>
            </w:tcMar>
          </w:tcPr>
          <w:p w14:paraId="255598BB" w14:textId="1CF2069E" w:rsidR="00B7412E" w:rsidRPr="00EF6FB4" w:rsidRDefault="00B7412E" w:rsidP="00B7412E">
            <w:pPr>
              <w:keepNext/>
              <w:keepLines/>
              <w:pBdr>
                <w:top w:val="nil"/>
                <w:left w:val="nil"/>
                <w:bottom w:val="nil"/>
                <w:right w:val="nil"/>
                <w:between w:val="nil"/>
              </w:pBdr>
              <w:spacing w:line="240" w:lineRule="auto"/>
            </w:pPr>
            <w:r w:rsidRPr="00B10657">
              <w:t>Mayor control de costos, gastos, compras, facturación y estados financieros.</w:t>
            </w:r>
          </w:p>
        </w:tc>
        <w:tc>
          <w:tcPr>
            <w:tcW w:w="2340" w:type="dxa"/>
            <w:shd w:val="clear" w:color="auto" w:fill="auto"/>
            <w:tcMar>
              <w:top w:w="100" w:type="dxa"/>
              <w:left w:w="100" w:type="dxa"/>
              <w:bottom w:w="100" w:type="dxa"/>
              <w:right w:w="100" w:type="dxa"/>
            </w:tcMar>
          </w:tcPr>
          <w:p w14:paraId="5FD0F7A0" w14:textId="0BF4A7D4" w:rsidR="00B7412E" w:rsidRPr="00EF6FB4" w:rsidRDefault="00B7412E" w:rsidP="00B7412E">
            <w:pPr>
              <w:keepNext/>
              <w:keepLines/>
              <w:pBdr>
                <w:top w:val="nil"/>
                <w:left w:val="nil"/>
                <w:bottom w:val="nil"/>
                <w:right w:val="nil"/>
                <w:between w:val="nil"/>
              </w:pBdr>
              <w:spacing w:line="240" w:lineRule="auto"/>
            </w:pPr>
            <w:r w:rsidRPr="00B10657">
              <w:t>Puede haber preocupación por la inversión en equipos, licencias, servicios de nube y mantenimiento.</w:t>
            </w:r>
          </w:p>
        </w:tc>
      </w:tr>
      <w:tr w:rsidR="00B7412E" w14:paraId="197AD56A" w14:textId="77777777" w:rsidTr="00B7412E">
        <w:tc>
          <w:tcPr>
            <w:tcW w:w="1733" w:type="dxa"/>
            <w:shd w:val="clear" w:color="auto" w:fill="auto"/>
            <w:tcMar>
              <w:top w:w="100" w:type="dxa"/>
              <w:left w:w="100" w:type="dxa"/>
              <w:bottom w:w="100" w:type="dxa"/>
              <w:right w:w="100" w:type="dxa"/>
            </w:tcMar>
          </w:tcPr>
          <w:p w14:paraId="4AA73852" w14:textId="43D72DFB" w:rsidR="00B7412E" w:rsidRPr="00EF6FB4" w:rsidRDefault="00B7412E" w:rsidP="00B7412E">
            <w:pPr>
              <w:keepNext/>
              <w:keepLines/>
              <w:pBdr>
                <w:top w:val="nil"/>
                <w:left w:val="nil"/>
                <w:bottom w:val="nil"/>
                <w:right w:val="nil"/>
                <w:between w:val="nil"/>
              </w:pBdr>
              <w:spacing w:line="240" w:lineRule="auto"/>
            </w:pPr>
            <w:r w:rsidRPr="00B10657">
              <w:t>Gerencia de Operaciones</w:t>
            </w:r>
          </w:p>
        </w:tc>
        <w:tc>
          <w:tcPr>
            <w:tcW w:w="2947" w:type="dxa"/>
            <w:shd w:val="clear" w:color="auto" w:fill="auto"/>
            <w:tcMar>
              <w:top w:w="100" w:type="dxa"/>
              <w:left w:w="100" w:type="dxa"/>
              <w:bottom w:w="100" w:type="dxa"/>
              <w:right w:w="100" w:type="dxa"/>
            </w:tcMar>
          </w:tcPr>
          <w:p w14:paraId="0C2872A4" w14:textId="310BD857" w:rsidR="00B7412E" w:rsidRPr="00EF6FB4" w:rsidRDefault="00B7412E" w:rsidP="00B7412E">
            <w:pPr>
              <w:keepNext/>
              <w:keepLines/>
              <w:pBdr>
                <w:top w:val="nil"/>
                <w:left w:val="nil"/>
                <w:bottom w:val="nil"/>
                <w:right w:val="nil"/>
                <w:between w:val="nil"/>
              </w:pBdr>
              <w:spacing w:line="240" w:lineRule="auto"/>
            </w:pPr>
            <w:r w:rsidRPr="00B10657">
              <w:t>Se verá afectada por la automatización de procesos de sucursales, inventarios, ventas, compras, logística y atención al cliente.</w:t>
            </w:r>
          </w:p>
        </w:tc>
        <w:tc>
          <w:tcPr>
            <w:tcW w:w="2340" w:type="dxa"/>
            <w:shd w:val="clear" w:color="auto" w:fill="auto"/>
            <w:tcMar>
              <w:top w:w="100" w:type="dxa"/>
              <w:left w:w="100" w:type="dxa"/>
              <w:bottom w:w="100" w:type="dxa"/>
              <w:right w:w="100" w:type="dxa"/>
            </w:tcMar>
          </w:tcPr>
          <w:p w14:paraId="06C2B0AF" w14:textId="2E77597F" w:rsidR="00B7412E" w:rsidRPr="00EF6FB4" w:rsidRDefault="00B7412E" w:rsidP="00B7412E">
            <w:pPr>
              <w:keepNext/>
              <w:keepLines/>
              <w:pBdr>
                <w:top w:val="nil"/>
                <w:left w:val="nil"/>
                <w:bottom w:val="nil"/>
                <w:right w:val="nil"/>
                <w:between w:val="nil"/>
              </w:pBdr>
              <w:spacing w:line="240" w:lineRule="auto"/>
            </w:pPr>
            <w:r w:rsidRPr="00B10657">
              <w:t>Mayor eficiencia operativa, reducción de errores y mejor coordinación entre áreas.</w:t>
            </w:r>
          </w:p>
        </w:tc>
        <w:tc>
          <w:tcPr>
            <w:tcW w:w="2340" w:type="dxa"/>
            <w:shd w:val="clear" w:color="auto" w:fill="auto"/>
            <w:tcMar>
              <w:top w:w="100" w:type="dxa"/>
              <w:left w:w="100" w:type="dxa"/>
              <w:bottom w:w="100" w:type="dxa"/>
              <w:right w:w="100" w:type="dxa"/>
            </w:tcMar>
          </w:tcPr>
          <w:p w14:paraId="7600D867" w14:textId="33B13973" w:rsidR="00B7412E" w:rsidRPr="00EF6FB4" w:rsidRDefault="00B7412E" w:rsidP="00B7412E">
            <w:pPr>
              <w:keepNext/>
              <w:keepLines/>
              <w:pBdr>
                <w:top w:val="nil"/>
                <w:left w:val="nil"/>
                <w:bottom w:val="nil"/>
                <w:right w:val="nil"/>
                <w:between w:val="nil"/>
              </w:pBdr>
              <w:spacing w:line="240" w:lineRule="auto"/>
            </w:pPr>
            <w:r w:rsidRPr="00B10657">
              <w:t>Puede presentarse resistencia por cambios en procesos ya conocidos o dependencia inicial del sistema.</w:t>
            </w:r>
          </w:p>
        </w:tc>
      </w:tr>
      <w:tr w:rsidR="00B7412E" w14:paraId="2119BDCA" w14:textId="77777777" w:rsidTr="00B7412E">
        <w:tc>
          <w:tcPr>
            <w:tcW w:w="1733" w:type="dxa"/>
            <w:shd w:val="clear" w:color="auto" w:fill="auto"/>
            <w:tcMar>
              <w:top w:w="100" w:type="dxa"/>
              <w:left w:w="100" w:type="dxa"/>
              <w:bottom w:w="100" w:type="dxa"/>
              <w:right w:w="100" w:type="dxa"/>
            </w:tcMar>
          </w:tcPr>
          <w:p w14:paraId="4A3DA4F0" w14:textId="30F5C23A" w:rsidR="00B7412E" w:rsidRPr="00EF6FB4" w:rsidRDefault="00B7412E" w:rsidP="00B7412E">
            <w:pPr>
              <w:keepNext/>
              <w:keepLines/>
              <w:pBdr>
                <w:top w:val="nil"/>
                <w:left w:val="nil"/>
                <w:bottom w:val="nil"/>
                <w:right w:val="nil"/>
                <w:between w:val="nil"/>
              </w:pBdr>
              <w:spacing w:line="240" w:lineRule="auto"/>
            </w:pPr>
            <w:r w:rsidRPr="00B10657">
              <w:lastRenderedPageBreak/>
              <w:t>Administradores de sucursal</w:t>
            </w:r>
          </w:p>
        </w:tc>
        <w:tc>
          <w:tcPr>
            <w:tcW w:w="2947" w:type="dxa"/>
            <w:shd w:val="clear" w:color="auto" w:fill="auto"/>
            <w:tcMar>
              <w:top w:w="100" w:type="dxa"/>
              <w:left w:w="100" w:type="dxa"/>
              <w:bottom w:w="100" w:type="dxa"/>
              <w:right w:w="100" w:type="dxa"/>
            </w:tcMar>
          </w:tcPr>
          <w:p w14:paraId="39ED713E" w14:textId="5F28EF8E" w:rsidR="00B7412E" w:rsidRPr="00EF6FB4" w:rsidRDefault="00B7412E" w:rsidP="00B7412E">
            <w:pPr>
              <w:keepNext/>
              <w:keepLines/>
              <w:pBdr>
                <w:top w:val="nil"/>
                <w:left w:val="nil"/>
                <w:bottom w:val="nil"/>
                <w:right w:val="nil"/>
                <w:between w:val="nil"/>
              </w:pBdr>
              <w:spacing w:line="240" w:lineRule="auto"/>
            </w:pPr>
            <w:r w:rsidRPr="00B10657">
              <w:t>Deberán supervisar la adopción del sistema y los nuevos procedimientos en cada sucursal.</w:t>
            </w:r>
          </w:p>
        </w:tc>
        <w:tc>
          <w:tcPr>
            <w:tcW w:w="2340" w:type="dxa"/>
            <w:shd w:val="clear" w:color="auto" w:fill="auto"/>
            <w:tcMar>
              <w:top w:w="100" w:type="dxa"/>
              <w:left w:w="100" w:type="dxa"/>
              <w:bottom w:w="100" w:type="dxa"/>
              <w:right w:w="100" w:type="dxa"/>
            </w:tcMar>
          </w:tcPr>
          <w:p w14:paraId="651E1A22" w14:textId="407AF52D" w:rsidR="00B7412E" w:rsidRPr="00EF6FB4" w:rsidRDefault="00B7412E" w:rsidP="00B7412E">
            <w:pPr>
              <w:keepNext/>
              <w:keepLines/>
              <w:pBdr>
                <w:top w:val="nil"/>
                <w:left w:val="nil"/>
                <w:bottom w:val="nil"/>
                <w:right w:val="nil"/>
                <w:between w:val="nil"/>
              </w:pBdr>
              <w:spacing w:line="240" w:lineRule="auto"/>
            </w:pPr>
            <w:r w:rsidRPr="00B10657">
              <w:t>Mejor control local de ventas, inventarios, personal y reportes.</w:t>
            </w:r>
          </w:p>
        </w:tc>
        <w:tc>
          <w:tcPr>
            <w:tcW w:w="2340" w:type="dxa"/>
            <w:shd w:val="clear" w:color="auto" w:fill="auto"/>
            <w:tcMar>
              <w:top w:w="100" w:type="dxa"/>
              <w:left w:w="100" w:type="dxa"/>
              <w:bottom w:w="100" w:type="dxa"/>
              <w:right w:w="100" w:type="dxa"/>
            </w:tcMar>
          </w:tcPr>
          <w:p w14:paraId="4EDD768C" w14:textId="481C89FA" w:rsidR="00B7412E" w:rsidRPr="00EF6FB4" w:rsidRDefault="00B7412E" w:rsidP="00B7412E">
            <w:pPr>
              <w:keepNext/>
              <w:keepLines/>
              <w:pBdr>
                <w:top w:val="nil"/>
                <w:left w:val="nil"/>
                <w:bottom w:val="nil"/>
                <w:right w:val="nil"/>
                <w:between w:val="nil"/>
              </w:pBdr>
              <w:spacing w:line="240" w:lineRule="auto"/>
            </w:pPr>
            <w:r w:rsidRPr="00B10657">
              <w:t>Pueden presentarse dificultades durante el periodo de adaptación del personal operativo.</w:t>
            </w:r>
          </w:p>
        </w:tc>
      </w:tr>
      <w:tr w:rsidR="00B7412E" w14:paraId="5EDFB48A" w14:textId="77777777" w:rsidTr="00B7412E">
        <w:tc>
          <w:tcPr>
            <w:tcW w:w="1733" w:type="dxa"/>
            <w:shd w:val="clear" w:color="auto" w:fill="auto"/>
            <w:tcMar>
              <w:top w:w="100" w:type="dxa"/>
              <w:left w:w="100" w:type="dxa"/>
              <w:bottom w:w="100" w:type="dxa"/>
              <w:right w:w="100" w:type="dxa"/>
            </w:tcMar>
          </w:tcPr>
          <w:p w14:paraId="1370F0C4" w14:textId="09E6125E" w:rsidR="00B7412E" w:rsidRPr="00EF6FB4" w:rsidRDefault="00B7412E" w:rsidP="00B7412E">
            <w:pPr>
              <w:keepNext/>
              <w:keepLines/>
              <w:pBdr>
                <w:top w:val="nil"/>
                <w:left w:val="nil"/>
                <w:bottom w:val="nil"/>
                <w:right w:val="nil"/>
                <w:between w:val="nil"/>
              </w:pBdr>
              <w:spacing w:line="240" w:lineRule="auto"/>
            </w:pPr>
            <w:r w:rsidRPr="00B10657">
              <w:t>Personal de cajas y ventas</w:t>
            </w:r>
          </w:p>
        </w:tc>
        <w:tc>
          <w:tcPr>
            <w:tcW w:w="2947" w:type="dxa"/>
            <w:shd w:val="clear" w:color="auto" w:fill="auto"/>
            <w:tcMar>
              <w:top w:w="100" w:type="dxa"/>
              <w:left w:w="100" w:type="dxa"/>
              <w:bottom w:w="100" w:type="dxa"/>
              <w:right w:w="100" w:type="dxa"/>
            </w:tcMar>
          </w:tcPr>
          <w:p w14:paraId="6ED152C9" w14:textId="5A5B4BC1" w:rsidR="00B7412E" w:rsidRPr="00EF6FB4" w:rsidRDefault="00B7412E" w:rsidP="00B7412E">
            <w:pPr>
              <w:keepNext/>
              <w:keepLines/>
              <w:pBdr>
                <w:top w:val="nil"/>
                <w:left w:val="nil"/>
                <w:bottom w:val="nil"/>
                <w:right w:val="nil"/>
                <w:between w:val="nil"/>
              </w:pBdr>
              <w:spacing w:line="240" w:lineRule="auto"/>
            </w:pPr>
            <w:r w:rsidRPr="00B10657">
              <w:t>Utilizará nuevas herramientas POS, facturación integrada, consulta de precios y registro de ventas en tiempo real.</w:t>
            </w:r>
          </w:p>
        </w:tc>
        <w:tc>
          <w:tcPr>
            <w:tcW w:w="2340" w:type="dxa"/>
            <w:shd w:val="clear" w:color="auto" w:fill="auto"/>
            <w:tcMar>
              <w:top w:w="100" w:type="dxa"/>
              <w:left w:w="100" w:type="dxa"/>
              <w:bottom w:w="100" w:type="dxa"/>
              <w:right w:w="100" w:type="dxa"/>
            </w:tcMar>
          </w:tcPr>
          <w:p w14:paraId="6F61E313" w14:textId="7B76205F" w:rsidR="00B7412E" w:rsidRPr="00EF6FB4" w:rsidRDefault="00B7412E" w:rsidP="00B7412E">
            <w:pPr>
              <w:keepNext/>
              <w:keepLines/>
              <w:pBdr>
                <w:top w:val="nil"/>
                <w:left w:val="nil"/>
                <w:bottom w:val="nil"/>
                <w:right w:val="nil"/>
                <w:between w:val="nil"/>
              </w:pBdr>
              <w:spacing w:line="240" w:lineRule="auto"/>
            </w:pPr>
            <w:r w:rsidRPr="00B10657">
              <w:t>Atención más rápida, menor error en precios y mejor experiencia para el cliente.</w:t>
            </w:r>
          </w:p>
        </w:tc>
        <w:tc>
          <w:tcPr>
            <w:tcW w:w="2340" w:type="dxa"/>
            <w:shd w:val="clear" w:color="auto" w:fill="auto"/>
            <w:tcMar>
              <w:top w:w="100" w:type="dxa"/>
              <w:left w:w="100" w:type="dxa"/>
              <w:bottom w:w="100" w:type="dxa"/>
              <w:right w:w="100" w:type="dxa"/>
            </w:tcMar>
          </w:tcPr>
          <w:p w14:paraId="19514C10" w14:textId="7DC4E6FA" w:rsidR="00B7412E" w:rsidRPr="00EF6FB4" w:rsidRDefault="00B7412E" w:rsidP="00B7412E">
            <w:pPr>
              <w:keepNext/>
              <w:keepLines/>
              <w:pBdr>
                <w:top w:val="nil"/>
                <w:left w:val="nil"/>
                <w:bottom w:val="nil"/>
                <w:right w:val="nil"/>
                <w:between w:val="nil"/>
              </w:pBdr>
              <w:spacing w:line="240" w:lineRule="auto"/>
            </w:pPr>
            <w:r w:rsidRPr="00B10657">
              <w:t>Puede existir temor al uso del nuevo sistema o errores durante la etapa inicial.</w:t>
            </w:r>
          </w:p>
        </w:tc>
      </w:tr>
      <w:tr w:rsidR="00B7412E" w14:paraId="2A15CD0E" w14:textId="77777777" w:rsidTr="00B7412E">
        <w:tc>
          <w:tcPr>
            <w:tcW w:w="1733" w:type="dxa"/>
            <w:shd w:val="clear" w:color="auto" w:fill="auto"/>
            <w:tcMar>
              <w:top w:w="100" w:type="dxa"/>
              <w:left w:w="100" w:type="dxa"/>
              <w:bottom w:w="100" w:type="dxa"/>
              <w:right w:w="100" w:type="dxa"/>
            </w:tcMar>
          </w:tcPr>
          <w:p w14:paraId="29E68573" w14:textId="05DDF870" w:rsidR="00B7412E" w:rsidRPr="00EF6FB4" w:rsidRDefault="00B7412E" w:rsidP="00B7412E">
            <w:pPr>
              <w:keepNext/>
              <w:keepLines/>
              <w:pBdr>
                <w:top w:val="nil"/>
                <w:left w:val="nil"/>
                <w:bottom w:val="nil"/>
                <w:right w:val="nil"/>
                <w:between w:val="nil"/>
              </w:pBdr>
              <w:spacing w:line="240" w:lineRule="auto"/>
            </w:pPr>
            <w:r w:rsidRPr="00B10657">
              <w:t>Área de Inventarios y Almacenes</w:t>
            </w:r>
          </w:p>
        </w:tc>
        <w:tc>
          <w:tcPr>
            <w:tcW w:w="2947" w:type="dxa"/>
            <w:shd w:val="clear" w:color="auto" w:fill="auto"/>
            <w:tcMar>
              <w:top w:w="100" w:type="dxa"/>
              <w:left w:w="100" w:type="dxa"/>
              <w:bottom w:w="100" w:type="dxa"/>
              <w:right w:w="100" w:type="dxa"/>
            </w:tcMar>
          </w:tcPr>
          <w:p w14:paraId="0B9A5AEE" w14:textId="2F909EA8" w:rsidR="00B7412E" w:rsidRPr="00EF6FB4" w:rsidRDefault="00B7412E" w:rsidP="00B7412E">
            <w:pPr>
              <w:keepNext/>
              <w:keepLines/>
              <w:pBdr>
                <w:top w:val="nil"/>
                <w:left w:val="nil"/>
                <w:bottom w:val="nil"/>
                <w:right w:val="nil"/>
                <w:between w:val="nil"/>
              </w:pBdr>
              <w:spacing w:line="240" w:lineRule="auto"/>
            </w:pPr>
            <w:r w:rsidRPr="00B10657">
              <w:t>Pasará de controles manuales o dispersos a una gestión centralizada con stock en tiempo real, códigos de barras, lotes y alertas.</w:t>
            </w:r>
          </w:p>
        </w:tc>
        <w:tc>
          <w:tcPr>
            <w:tcW w:w="2340" w:type="dxa"/>
            <w:shd w:val="clear" w:color="auto" w:fill="auto"/>
            <w:tcMar>
              <w:top w:w="100" w:type="dxa"/>
              <w:left w:w="100" w:type="dxa"/>
              <w:bottom w:w="100" w:type="dxa"/>
              <w:right w:w="100" w:type="dxa"/>
            </w:tcMar>
          </w:tcPr>
          <w:p w14:paraId="3B9F213F" w14:textId="5A234ED3" w:rsidR="00B7412E" w:rsidRPr="00EF6FB4" w:rsidRDefault="00B7412E" w:rsidP="00B7412E">
            <w:pPr>
              <w:keepNext/>
              <w:keepLines/>
              <w:pBdr>
                <w:top w:val="nil"/>
                <w:left w:val="nil"/>
                <w:bottom w:val="nil"/>
                <w:right w:val="nil"/>
                <w:between w:val="nil"/>
              </w:pBdr>
              <w:spacing w:line="240" w:lineRule="auto"/>
            </w:pPr>
            <w:r w:rsidRPr="00B10657">
              <w:t>Reducción de pérdidas, mejor trazabilidad de productos y reposición más eficiente.</w:t>
            </w:r>
          </w:p>
        </w:tc>
        <w:tc>
          <w:tcPr>
            <w:tcW w:w="2340" w:type="dxa"/>
            <w:shd w:val="clear" w:color="auto" w:fill="auto"/>
            <w:tcMar>
              <w:top w:w="100" w:type="dxa"/>
              <w:left w:w="100" w:type="dxa"/>
              <w:bottom w:w="100" w:type="dxa"/>
              <w:right w:w="100" w:type="dxa"/>
            </w:tcMar>
          </w:tcPr>
          <w:p w14:paraId="62CB3DFC" w14:textId="1793CC8C" w:rsidR="00B7412E" w:rsidRPr="00EF6FB4" w:rsidRDefault="00B7412E" w:rsidP="00B7412E">
            <w:pPr>
              <w:keepNext/>
              <w:keepLines/>
              <w:pBdr>
                <w:top w:val="nil"/>
                <w:left w:val="nil"/>
                <w:bottom w:val="nil"/>
                <w:right w:val="nil"/>
                <w:between w:val="nil"/>
              </w:pBdr>
              <w:spacing w:line="240" w:lineRule="auto"/>
            </w:pPr>
            <w:r w:rsidRPr="00B10657">
              <w:t>Puede haber errores iniciales en registros, migración de datos o resistencia al control más estricto.</w:t>
            </w:r>
          </w:p>
        </w:tc>
      </w:tr>
      <w:tr w:rsidR="00B7412E" w14:paraId="5802E51B" w14:textId="77777777" w:rsidTr="00B7412E">
        <w:tc>
          <w:tcPr>
            <w:tcW w:w="1733" w:type="dxa"/>
            <w:shd w:val="clear" w:color="auto" w:fill="auto"/>
            <w:tcMar>
              <w:top w:w="100" w:type="dxa"/>
              <w:left w:w="100" w:type="dxa"/>
              <w:bottom w:w="100" w:type="dxa"/>
              <w:right w:w="100" w:type="dxa"/>
            </w:tcMar>
          </w:tcPr>
          <w:p w14:paraId="770C9554" w14:textId="1C1ACCCF" w:rsidR="00B7412E" w:rsidRPr="00EF6FB4" w:rsidRDefault="00B7412E" w:rsidP="00B7412E">
            <w:pPr>
              <w:keepNext/>
              <w:keepLines/>
              <w:pBdr>
                <w:top w:val="nil"/>
                <w:left w:val="nil"/>
                <w:bottom w:val="nil"/>
                <w:right w:val="nil"/>
                <w:between w:val="nil"/>
              </w:pBdr>
              <w:spacing w:line="240" w:lineRule="auto"/>
            </w:pPr>
            <w:r w:rsidRPr="00B10657">
              <w:t>Área de Compras y Abastecimiento</w:t>
            </w:r>
          </w:p>
        </w:tc>
        <w:tc>
          <w:tcPr>
            <w:tcW w:w="2947" w:type="dxa"/>
            <w:shd w:val="clear" w:color="auto" w:fill="auto"/>
            <w:tcMar>
              <w:top w:w="100" w:type="dxa"/>
              <w:left w:w="100" w:type="dxa"/>
              <w:bottom w:w="100" w:type="dxa"/>
              <w:right w:w="100" w:type="dxa"/>
            </w:tcMar>
          </w:tcPr>
          <w:p w14:paraId="38C9A5A9" w14:textId="4B2FF2A5" w:rsidR="00B7412E" w:rsidRPr="00EF6FB4" w:rsidRDefault="00B7412E" w:rsidP="00B7412E">
            <w:pPr>
              <w:keepNext/>
              <w:keepLines/>
              <w:pBdr>
                <w:top w:val="nil"/>
                <w:left w:val="nil"/>
                <w:bottom w:val="nil"/>
                <w:right w:val="nil"/>
                <w:between w:val="nil"/>
              </w:pBdr>
              <w:spacing w:line="240" w:lineRule="auto"/>
            </w:pPr>
            <w:r w:rsidRPr="00B10657">
              <w:t>Gestionará proveedores, órdenes de compra, recepción de productos, precios, márgenes y reposición mediante procesos integrados.</w:t>
            </w:r>
          </w:p>
        </w:tc>
        <w:tc>
          <w:tcPr>
            <w:tcW w:w="2340" w:type="dxa"/>
            <w:shd w:val="clear" w:color="auto" w:fill="auto"/>
            <w:tcMar>
              <w:top w:w="100" w:type="dxa"/>
              <w:left w:w="100" w:type="dxa"/>
              <w:bottom w:w="100" w:type="dxa"/>
              <w:right w:w="100" w:type="dxa"/>
            </w:tcMar>
          </w:tcPr>
          <w:p w14:paraId="2AE51ED6" w14:textId="097C8ECB" w:rsidR="00B7412E" w:rsidRPr="00EF6FB4" w:rsidRDefault="00B7412E" w:rsidP="00B7412E">
            <w:pPr>
              <w:keepNext/>
              <w:keepLines/>
              <w:pBdr>
                <w:top w:val="nil"/>
                <w:left w:val="nil"/>
                <w:bottom w:val="nil"/>
                <w:right w:val="nil"/>
                <w:between w:val="nil"/>
              </w:pBdr>
              <w:spacing w:line="240" w:lineRule="auto"/>
            </w:pPr>
            <w:r w:rsidRPr="00B10657">
              <w:t>Mejor control de compras, reducción de duplicidades y mayor coordinación con inventarios.</w:t>
            </w:r>
          </w:p>
        </w:tc>
        <w:tc>
          <w:tcPr>
            <w:tcW w:w="2340" w:type="dxa"/>
            <w:shd w:val="clear" w:color="auto" w:fill="auto"/>
            <w:tcMar>
              <w:top w:w="100" w:type="dxa"/>
              <w:left w:w="100" w:type="dxa"/>
              <w:bottom w:w="100" w:type="dxa"/>
              <w:right w:w="100" w:type="dxa"/>
            </w:tcMar>
          </w:tcPr>
          <w:p w14:paraId="32DCB46F" w14:textId="0A7EB5FA" w:rsidR="00B7412E" w:rsidRPr="00EF6FB4" w:rsidRDefault="00B7412E" w:rsidP="00B7412E">
            <w:pPr>
              <w:keepNext/>
              <w:keepLines/>
              <w:pBdr>
                <w:top w:val="nil"/>
                <w:left w:val="nil"/>
                <w:bottom w:val="nil"/>
                <w:right w:val="nil"/>
                <w:between w:val="nil"/>
              </w:pBdr>
              <w:spacing w:line="240" w:lineRule="auto"/>
            </w:pPr>
            <w:r w:rsidRPr="00B10657">
              <w:t>Algunos usuarios pueden resistirse a abandonar formatos manuales o archivos Excel.</w:t>
            </w:r>
          </w:p>
        </w:tc>
      </w:tr>
      <w:tr w:rsidR="00B7412E" w14:paraId="0939C3D8" w14:textId="77777777" w:rsidTr="00B7412E">
        <w:tc>
          <w:tcPr>
            <w:tcW w:w="1733" w:type="dxa"/>
            <w:shd w:val="clear" w:color="auto" w:fill="auto"/>
            <w:tcMar>
              <w:top w:w="100" w:type="dxa"/>
              <w:left w:w="100" w:type="dxa"/>
              <w:bottom w:w="100" w:type="dxa"/>
              <w:right w:w="100" w:type="dxa"/>
            </w:tcMar>
          </w:tcPr>
          <w:p w14:paraId="29000C03" w14:textId="3A17DC16" w:rsidR="00B7412E" w:rsidRPr="00EF6FB4" w:rsidRDefault="00B7412E" w:rsidP="00B7412E">
            <w:pPr>
              <w:keepNext/>
              <w:keepLines/>
              <w:pBdr>
                <w:top w:val="nil"/>
                <w:left w:val="nil"/>
                <w:bottom w:val="nil"/>
                <w:right w:val="nil"/>
                <w:between w:val="nil"/>
              </w:pBdr>
              <w:spacing w:line="240" w:lineRule="auto"/>
            </w:pPr>
            <w:r w:rsidRPr="00B10657">
              <w:t>Área Comercial y Ventas</w:t>
            </w:r>
          </w:p>
        </w:tc>
        <w:tc>
          <w:tcPr>
            <w:tcW w:w="2947" w:type="dxa"/>
            <w:shd w:val="clear" w:color="auto" w:fill="auto"/>
            <w:tcMar>
              <w:top w:w="100" w:type="dxa"/>
              <w:left w:w="100" w:type="dxa"/>
              <w:bottom w:w="100" w:type="dxa"/>
              <w:right w:w="100" w:type="dxa"/>
            </w:tcMar>
          </w:tcPr>
          <w:p w14:paraId="01D992FB" w14:textId="40630E89" w:rsidR="00B7412E" w:rsidRPr="00EF6FB4" w:rsidRDefault="00B7412E" w:rsidP="00B7412E">
            <w:pPr>
              <w:keepNext/>
              <w:keepLines/>
              <w:pBdr>
                <w:top w:val="nil"/>
                <w:left w:val="nil"/>
                <w:bottom w:val="nil"/>
                <w:right w:val="nil"/>
                <w:between w:val="nil"/>
              </w:pBdr>
              <w:spacing w:line="240" w:lineRule="auto"/>
            </w:pPr>
            <w:r w:rsidRPr="00B10657">
              <w:t>Tendrá acceso a reportes de ventas, márgenes, promociones, precios dinámicos e indicadores comerciales.</w:t>
            </w:r>
          </w:p>
        </w:tc>
        <w:tc>
          <w:tcPr>
            <w:tcW w:w="2340" w:type="dxa"/>
            <w:shd w:val="clear" w:color="auto" w:fill="auto"/>
            <w:tcMar>
              <w:top w:w="100" w:type="dxa"/>
              <w:left w:w="100" w:type="dxa"/>
              <w:bottom w:w="100" w:type="dxa"/>
              <w:right w:w="100" w:type="dxa"/>
            </w:tcMar>
          </w:tcPr>
          <w:p w14:paraId="12E84A07" w14:textId="33316FBE" w:rsidR="00B7412E" w:rsidRPr="00EF6FB4" w:rsidRDefault="00B7412E" w:rsidP="00B7412E">
            <w:pPr>
              <w:keepNext/>
              <w:keepLines/>
              <w:pBdr>
                <w:top w:val="nil"/>
                <w:left w:val="nil"/>
                <w:bottom w:val="nil"/>
                <w:right w:val="nil"/>
                <w:between w:val="nil"/>
              </w:pBdr>
              <w:spacing w:line="240" w:lineRule="auto"/>
            </w:pPr>
            <w:r w:rsidRPr="00B10657">
              <w:t>Mejor análisis comercial y toma de decisiones basada en datos.</w:t>
            </w:r>
          </w:p>
        </w:tc>
        <w:tc>
          <w:tcPr>
            <w:tcW w:w="2340" w:type="dxa"/>
            <w:shd w:val="clear" w:color="auto" w:fill="auto"/>
            <w:tcMar>
              <w:top w:w="100" w:type="dxa"/>
              <w:left w:w="100" w:type="dxa"/>
              <w:bottom w:w="100" w:type="dxa"/>
              <w:right w:w="100" w:type="dxa"/>
            </w:tcMar>
          </w:tcPr>
          <w:p w14:paraId="746CB3C7" w14:textId="0A989AED" w:rsidR="00B7412E" w:rsidRPr="00EF6FB4" w:rsidRDefault="00B7412E" w:rsidP="00B7412E">
            <w:pPr>
              <w:keepNext/>
              <w:keepLines/>
              <w:pBdr>
                <w:top w:val="nil"/>
                <w:left w:val="nil"/>
                <w:bottom w:val="nil"/>
                <w:right w:val="nil"/>
                <w:between w:val="nil"/>
              </w:pBdr>
              <w:spacing w:line="240" w:lineRule="auto"/>
            </w:pPr>
            <w:r w:rsidRPr="00B10657">
              <w:t>Puede existir resistencia si los reportes muestran errores históricos o diferencias con controles anteriores.</w:t>
            </w:r>
          </w:p>
        </w:tc>
      </w:tr>
      <w:tr w:rsidR="00B7412E" w14:paraId="7CCDE5E3" w14:textId="77777777" w:rsidTr="00B7412E">
        <w:tc>
          <w:tcPr>
            <w:tcW w:w="1733" w:type="dxa"/>
            <w:shd w:val="clear" w:color="auto" w:fill="auto"/>
            <w:tcMar>
              <w:top w:w="100" w:type="dxa"/>
              <w:left w:w="100" w:type="dxa"/>
              <w:bottom w:w="100" w:type="dxa"/>
              <w:right w:w="100" w:type="dxa"/>
            </w:tcMar>
          </w:tcPr>
          <w:p w14:paraId="48C5BA5B" w14:textId="1B7C33D7" w:rsidR="00B7412E" w:rsidRPr="00EF6FB4" w:rsidRDefault="00B7412E" w:rsidP="00B7412E">
            <w:pPr>
              <w:keepNext/>
              <w:keepLines/>
              <w:pBdr>
                <w:top w:val="nil"/>
                <w:left w:val="nil"/>
                <w:bottom w:val="nil"/>
                <w:right w:val="nil"/>
                <w:between w:val="nil"/>
              </w:pBdr>
              <w:spacing w:line="240" w:lineRule="auto"/>
            </w:pPr>
            <w:r w:rsidRPr="00B10657">
              <w:t>Área Contable</w:t>
            </w:r>
          </w:p>
        </w:tc>
        <w:tc>
          <w:tcPr>
            <w:tcW w:w="2947" w:type="dxa"/>
            <w:shd w:val="clear" w:color="auto" w:fill="auto"/>
            <w:tcMar>
              <w:top w:w="100" w:type="dxa"/>
              <w:left w:w="100" w:type="dxa"/>
              <w:bottom w:w="100" w:type="dxa"/>
              <w:right w:w="100" w:type="dxa"/>
            </w:tcMar>
          </w:tcPr>
          <w:p w14:paraId="648B0ED2" w14:textId="06DD8C5C" w:rsidR="00B7412E" w:rsidRPr="00EF6FB4" w:rsidRDefault="00B7412E" w:rsidP="00B7412E">
            <w:pPr>
              <w:keepNext/>
              <w:keepLines/>
              <w:pBdr>
                <w:top w:val="nil"/>
                <w:left w:val="nil"/>
                <w:bottom w:val="nil"/>
                <w:right w:val="nil"/>
                <w:between w:val="nil"/>
              </w:pBdr>
              <w:spacing w:line="240" w:lineRule="auto"/>
            </w:pPr>
            <w:r w:rsidRPr="00B10657">
              <w:t>Se integrará con ventas, compras, inventarios y reportes fiscales, permitiendo mayor trazabilidad contable.</w:t>
            </w:r>
          </w:p>
        </w:tc>
        <w:tc>
          <w:tcPr>
            <w:tcW w:w="2340" w:type="dxa"/>
            <w:shd w:val="clear" w:color="auto" w:fill="auto"/>
            <w:tcMar>
              <w:top w:w="100" w:type="dxa"/>
              <w:left w:w="100" w:type="dxa"/>
              <w:bottom w:w="100" w:type="dxa"/>
              <w:right w:w="100" w:type="dxa"/>
            </w:tcMar>
          </w:tcPr>
          <w:p w14:paraId="45C47F5B" w14:textId="7C5E634F" w:rsidR="00B7412E" w:rsidRPr="00EF6FB4" w:rsidRDefault="00B7412E" w:rsidP="00B7412E">
            <w:pPr>
              <w:keepNext/>
              <w:keepLines/>
              <w:pBdr>
                <w:top w:val="nil"/>
                <w:left w:val="nil"/>
                <w:bottom w:val="nil"/>
                <w:right w:val="nil"/>
                <w:between w:val="nil"/>
              </w:pBdr>
              <w:spacing w:line="240" w:lineRule="auto"/>
            </w:pPr>
            <w:r w:rsidRPr="00B10657">
              <w:t>Mejora en libros contables, estados financieros, reportes fiscales y cumplimiento normativo.</w:t>
            </w:r>
          </w:p>
        </w:tc>
        <w:tc>
          <w:tcPr>
            <w:tcW w:w="2340" w:type="dxa"/>
            <w:shd w:val="clear" w:color="auto" w:fill="auto"/>
            <w:tcMar>
              <w:top w:w="100" w:type="dxa"/>
              <w:left w:w="100" w:type="dxa"/>
              <w:bottom w:w="100" w:type="dxa"/>
              <w:right w:w="100" w:type="dxa"/>
            </w:tcMar>
          </w:tcPr>
          <w:p w14:paraId="1E56A392" w14:textId="4C14CF40" w:rsidR="00B7412E" w:rsidRPr="00EF6FB4" w:rsidRDefault="00B7412E" w:rsidP="00B7412E">
            <w:pPr>
              <w:keepNext/>
              <w:keepLines/>
              <w:pBdr>
                <w:top w:val="nil"/>
                <w:left w:val="nil"/>
                <w:bottom w:val="nil"/>
                <w:right w:val="nil"/>
                <w:between w:val="nil"/>
              </w:pBdr>
              <w:spacing w:line="240" w:lineRule="auto"/>
            </w:pPr>
            <w:r w:rsidRPr="00B10657">
              <w:t>Riesgo de inconsistencias si los datos migrados no son depurados correctamente.</w:t>
            </w:r>
          </w:p>
        </w:tc>
      </w:tr>
      <w:tr w:rsidR="00B7412E" w14:paraId="28A4A561" w14:textId="77777777" w:rsidTr="00B7412E">
        <w:tc>
          <w:tcPr>
            <w:tcW w:w="1733" w:type="dxa"/>
            <w:shd w:val="clear" w:color="auto" w:fill="auto"/>
            <w:tcMar>
              <w:top w:w="100" w:type="dxa"/>
              <w:left w:w="100" w:type="dxa"/>
              <w:bottom w:w="100" w:type="dxa"/>
              <w:right w:w="100" w:type="dxa"/>
            </w:tcMar>
          </w:tcPr>
          <w:p w14:paraId="77B565F9" w14:textId="555FA656" w:rsidR="00B7412E" w:rsidRPr="00EF6FB4" w:rsidRDefault="00B7412E" w:rsidP="00B7412E">
            <w:pPr>
              <w:keepNext/>
              <w:keepLines/>
              <w:pBdr>
                <w:top w:val="nil"/>
                <w:left w:val="nil"/>
                <w:bottom w:val="nil"/>
                <w:right w:val="nil"/>
                <w:between w:val="nil"/>
              </w:pBdr>
              <w:spacing w:line="240" w:lineRule="auto"/>
            </w:pPr>
            <w:r w:rsidRPr="00B10657">
              <w:t>Área de Logística y Distribución</w:t>
            </w:r>
          </w:p>
        </w:tc>
        <w:tc>
          <w:tcPr>
            <w:tcW w:w="2947" w:type="dxa"/>
            <w:shd w:val="clear" w:color="auto" w:fill="auto"/>
            <w:tcMar>
              <w:top w:w="100" w:type="dxa"/>
              <w:left w:w="100" w:type="dxa"/>
              <w:bottom w:w="100" w:type="dxa"/>
              <w:right w:w="100" w:type="dxa"/>
            </w:tcMar>
          </w:tcPr>
          <w:p w14:paraId="051609AE" w14:textId="517D1426" w:rsidR="00B7412E" w:rsidRPr="00EF6FB4" w:rsidRDefault="00B7412E" w:rsidP="00B7412E">
            <w:pPr>
              <w:keepNext/>
              <w:keepLines/>
              <w:pBdr>
                <w:top w:val="nil"/>
                <w:left w:val="nil"/>
                <w:bottom w:val="nil"/>
                <w:right w:val="nil"/>
                <w:between w:val="nil"/>
              </w:pBdr>
              <w:spacing w:line="240" w:lineRule="auto"/>
            </w:pPr>
            <w:r w:rsidRPr="00B10657">
              <w:t>Utilizará dispositivos móviles, información de disponibilidad de productos, rutas, entregas y sincronización con inventarios.</w:t>
            </w:r>
          </w:p>
        </w:tc>
        <w:tc>
          <w:tcPr>
            <w:tcW w:w="2340" w:type="dxa"/>
            <w:shd w:val="clear" w:color="auto" w:fill="auto"/>
            <w:tcMar>
              <w:top w:w="100" w:type="dxa"/>
              <w:left w:w="100" w:type="dxa"/>
              <w:bottom w:w="100" w:type="dxa"/>
              <w:right w:w="100" w:type="dxa"/>
            </w:tcMar>
          </w:tcPr>
          <w:p w14:paraId="397E1461" w14:textId="467AC6A7" w:rsidR="00B7412E" w:rsidRPr="00EF6FB4" w:rsidRDefault="00B7412E" w:rsidP="00B7412E">
            <w:pPr>
              <w:keepNext/>
              <w:keepLines/>
              <w:pBdr>
                <w:top w:val="nil"/>
                <w:left w:val="nil"/>
                <w:bottom w:val="nil"/>
                <w:right w:val="nil"/>
                <w:between w:val="nil"/>
              </w:pBdr>
              <w:spacing w:line="240" w:lineRule="auto"/>
            </w:pPr>
            <w:r w:rsidRPr="00B10657">
              <w:t>Mayor control de entregas, reducción de retrasos y mejor trazabilidad logística.</w:t>
            </w:r>
          </w:p>
        </w:tc>
        <w:tc>
          <w:tcPr>
            <w:tcW w:w="2340" w:type="dxa"/>
            <w:shd w:val="clear" w:color="auto" w:fill="auto"/>
            <w:tcMar>
              <w:top w:w="100" w:type="dxa"/>
              <w:left w:w="100" w:type="dxa"/>
              <w:bottom w:w="100" w:type="dxa"/>
              <w:right w:w="100" w:type="dxa"/>
            </w:tcMar>
          </w:tcPr>
          <w:p w14:paraId="34E0A19C" w14:textId="6F23CE21" w:rsidR="00B7412E" w:rsidRPr="00EF6FB4" w:rsidRDefault="00B7412E" w:rsidP="00B7412E">
            <w:pPr>
              <w:keepNext/>
              <w:keepLines/>
              <w:pBdr>
                <w:top w:val="nil"/>
                <w:left w:val="nil"/>
                <w:bottom w:val="nil"/>
                <w:right w:val="nil"/>
                <w:between w:val="nil"/>
              </w:pBdr>
              <w:spacing w:line="240" w:lineRule="auto"/>
            </w:pPr>
            <w:r w:rsidRPr="00B10657">
              <w:t>Puede haber dificultades por conectividad, daño de dispositivos o falta de capacitación.</w:t>
            </w:r>
          </w:p>
        </w:tc>
      </w:tr>
    </w:tbl>
    <w:p w14:paraId="25A1930E" w14:textId="77777777" w:rsidR="0003423F" w:rsidRDefault="0003423F">
      <w:pPr>
        <w:pBdr>
          <w:top w:val="nil"/>
          <w:left w:val="nil"/>
          <w:bottom w:val="nil"/>
          <w:right w:val="nil"/>
          <w:between w:val="nil"/>
        </w:pBdr>
      </w:pPr>
    </w:p>
    <w:p w14:paraId="429340E6" w14:textId="77777777" w:rsidR="0003423F" w:rsidRDefault="000428BA">
      <w:pPr>
        <w:pBdr>
          <w:top w:val="nil"/>
          <w:left w:val="nil"/>
          <w:bottom w:val="nil"/>
          <w:right w:val="nil"/>
          <w:between w:val="nil"/>
        </w:pBdr>
      </w:pPr>
      <w:r>
        <w:rPr>
          <w:rFonts w:ascii="Calibri" w:eastAsia="Calibri" w:hAnsi="Calibri" w:cs="Calibri"/>
          <w:b/>
          <w:color w:val="0B5394"/>
          <w:sz w:val="28"/>
          <w:szCs w:val="28"/>
        </w:rPr>
        <w:lastRenderedPageBreak/>
        <w:t>Interrelaciones entre interesados</w:t>
      </w:r>
    </w:p>
    <w:p w14:paraId="2AA26C67" w14:textId="77777777" w:rsidR="00DF5336" w:rsidRDefault="00DF5336" w:rsidP="00DF5336">
      <w:pPr>
        <w:pBdr>
          <w:top w:val="nil"/>
          <w:left w:val="nil"/>
          <w:bottom w:val="nil"/>
          <w:right w:val="nil"/>
          <w:between w:val="nil"/>
        </w:pBdr>
        <w:jc w:val="both"/>
      </w:pPr>
      <w:r>
        <w:t>Las interrelaciones entre interesados permiten identificar cómo se comunican, coordinan y dependen entre sí los diferentes actores del proyecto. En una estrategia integral de TI, estas relaciones son importantes porque una decisión tomada por un área puede afectar directamente a otras. Por ejemplo, una decisión sobre inventarios impacta compras, ventas, logística, contabilidad y atención al cliente.</w:t>
      </w:r>
    </w:p>
    <w:p w14:paraId="34258196" w14:textId="77777777" w:rsidR="00DF5336" w:rsidRDefault="00DF5336" w:rsidP="00DF5336">
      <w:pPr>
        <w:pBdr>
          <w:top w:val="nil"/>
          <w:left w:val="nil"/>
          <w:bottom w:val="nil"/>
          <w:right w:val="nil"/>
          <w:between w:val="nil"/>
        </w:pBdr>
        <w:jc w:val="both"/>
      </w:pPr>
    </w:p>
    <w:p w14:paraId="262D95F7" w14:textId="1DE92CFD" w:rsidR="0003423F" w:rsidRDefault="00DF5336" w:rsidP="00DF5336">
      <w:pPr>
        <w:pBdr>
          <w:top w:val="nil"/>
          <w:left w:val="nil"/>
          <w:bottom w:val="nil"/>
          <w:right w:val="nil"/>
          <w:between w:val="nil"/>
        </w:pBdr>
        <w:jc w:val="both"/>
      </w:pPr>
      <w:r>
        <w:t>En el caso de HIPERMAXI, las interrelaciones deben gestionarse con especial cuidado porque el proyecto integra componentes de software, hardware, red, nube, control biométrico, seguridad, respaldo e infraestructura física. El documento base contempla adquisición de equipos, servidores, red de interconexión, nube híbrida, control biométrico y adecuaciones físicas, por lo que la coordinación entre interesados técnicos, administrativos y operativos será fundamental.</w:t>
      </w:r>
    </w:p>
    <w:p w14:paraId="3DDEF97A" w14:textId="77777777" w:rsidR="0003423F" w:rsidRDefault="0003423F">
      <w:pPr>
        <w:pBdr>
          <w:top w:val="nil"/>
          <w:left w:val="nil"/>
          <w:bottom w:val="nil"/>
          <w:right w:val="nil"/>
          <w:between w:val="nil"/>
        </w:pBdr>
      </w:pP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0"/>
        <w:gridCol w:w="1984"/>
        <w:gridCol w:w="1985"/>
        <w:gridCol w:w="3941"/>
      </w:tblGrid>
      <w:tr w:rsidR="00DF5336" w14:paraId="3D7CF20E" w14:textId="77777777" w:rsidTr="00DF5336">
        <w:tc>
          <w:tcPr>
            <w:tcW w:w="1450" w:type="dxa"/>
            <w:shd w:val="clear" w:color="auto" w:fill="auto"/>
            <w:tcMar>
              <w:top w:w="100" w:type="dxa"/>
              <w:left w:w="100" w:type="dxa"/>
              <w:bottom w:w="100" w:type="dxa"/>
              <w:right w:w="100" w:type="dxa"/>
            </w:tcMar>
          </w:tcPr>
          <w:p w14:paraId="12E10FB6" w14:textId="6A1859A7" w:rsidR="00DF5336" w:rsidRDefault="00DF5336" w:rsidP="00DF5336">
            <w:pPr>
              <w:keepNext/>
              <w:keepLines/>
              <w:pBdr>
                <w:top w:val="nil"/>
                <w:left w:val="nil"/>
                <w:bottom w:val="nil"/>
                <w:right w:val="nil"/>
                <w:between w:val="nil"/>
              </w:pBdr>
              <w:spacing w:line="240" w:lineRule="auto"/>
            </w:pPr>
            <w:r w:rsidRPr="00EF73EA">
              <w:lastRenderedPageBreak/>
              <w:t>Interesado principal</w:t>
            </w:r>
          </w:p>
        </w:tc>
        <w:tc>
          <w:tcPr>
            <w:tcW w:w="1984" w:type="dxa"/>
            <w:shd w:val="clear" w:color="auto" w:fill="auto"/>
            <w:tcMar>
              <w:top w:w="100" w:type="dxa"/>
              <w:left w:w="100" w:type="dxa"/>
              <w:bottom w:w="100" w:type="dxa"/>
              <w:right w:w="100" w:type="dxa"/>
            </w:tcMar>
          </w:tcPr>
          <w:p w14:paraId="5F246972" w14:textId="48F4DFDC" w:rsidR="00DF5336" w:rsidRDefault="00DF5336" w:rsidP="00DF5336">
            <w:pPr>
              <w:keepNext/>
              <w:keepLines/>
              <w:pBdr>
                <w:top w:val="nil"/>
                <w:left w:val="nil"/>
                <w:bottom w:val="nil"/>
                <w:right w:val="nil"/>
                <w:between w:val="nil"/>
              </w:pBdr>
              <w:spacing w:line="240" w:lineRule="auto"/>
            </w:pPr>
            <w:r w:rsidRPr="00EF73EA">
              <w:t>Se relaciona con</w:t>
            </w:r>
          </w:p>
        </w:tc>
        <w:tc>
          <w:tcPr>
            <w:tcW w:w="1985" w:type="dxa"/>
            <w:shd w:val="clear" w:color="auto" w:fill="auto"/>
            <w:tcMar>
              <w:top w:w="100" w:type="dxa"/>
              <w:left w:w="100" w:type="dxa"/>
              <w:bottom w:w="100" w:type="dxa"/>
              <w:right w:w="100" w:type="dxa"/>
            </w:tcMar>
          </w:tcPr>
          <w:p w14:paraId="12EE1A53" w14:textId="38455F53" w:rsidR="00DF5336" w:rsidRDefault="00DF5336" w:rsidP="00DF5336">
            <w:pPr>
              <w:keepNext/>
              <w:keepLines/>
              <w:pBdr>
                <w:top w:val="nil"/>
                <w:left w:val="nil"/>
                <w:bottom w:val="nil"/>
                <w:right w:val="nil"/>
                <w:between w:val="nil"/>
              </w:pBdr>
              <w:spacing w:line="240" w:lineRule="auto"/>
            </w:pPr>
            <w:r w:rsidRPr="00EF73EA">
              <w:t>Tipo de relación</w:t>
            </w:r>
          </w:p>
        </w:tc>
        <w:tc>
          <w:tcPr>
            <w:tcW w:w="3941" w:type="dxa"/>
            <w:shd w:val="clear" w:color="auto" w:fill="auto"/>
            <w:tcMar>
              <w:top w:w="100" w:type="dxa"/>
              <w:left w:w="100" w:type="dxa"/>
              <w:bottom w:w="100" w:type="dxa"/>
              <w:right w:w="100" w:type="dxa"/>
            </w:tcMar>
          </w:tcPr>
          <w:p w14:paraId="5374A8CF" w14:textId="7A8E010C" w:rsidR="00DF5336" w:rsidRDefault="00DF5336" w:rsidP="00DF5336">
            <w:pPr>
              <w:keepNext/>
              <w:keepLines/>
              <w:pBdr>
                <w:top w:val="nil"/>
                <w:left w:val="nil"/>
                <w:bottom w:val="nil"/>
                <w:right w:val="nil"/>
                <w:between w:val="nil"/>
              </w:pBdr>
              <w:spacing w:line="240" w:lineRule="auto"/>
            </w:pPr>
            <w:r w:rsidRPr="00EF73EA">
              <w:t>Propósito de la relación</w:t>
            </w:r>
          </w:p>
        </w:tc>
      </w:tr>
      <w:tr w:rsidR="00DF5336" w14:paraId="636D7E71" w14:textId="77777777" w:rsidTr="00DF5336">
        <w:tc>
          <w:tcPr>
            <w:tcW w:w="1450" w:type="dxa"/>
            <w:shd w:val="clear" w:color="auto" w:fill="auto"/>
            <w:tcMar>
              <w:top w:w="100" w:type="dxa"/>
              <w:left w:w="100" w:type="dxa"/>
              <w:bottom w:w="100" w:type="dxa"/>
              <w:right w:w="100" w:type="dxa"/>
            </w:tcMar>
          </w:tcPr>
          <w:p w14:paraId="292D9C83" w14:textId="34CB18EE" w:rsidR="00DF5336" w:rsidRPr="00B10657" w:rsidRDefault="00DF5336" w:rsidP="00DF5336">
            <w:pPr>
              <w:keepNext/>
              <w:keepLines/>
              <w:pBdr>
                <w:top w:val="nil"/>
                <w:left w:val="nil"/>
                <w:bottom w:val="nil"/>
                <w:right w:val="nil"/>
                <w:between w:val="nil"/>
              </w:pBdr>
              <w:spacing w:line="240" w:lineRule="auto"/>
            </w:pPr>
            <w:r w:rsidRPr="00EF73EA">
              <w:t>Gerencia General de HIPERMAXI</w:t>
            </w:r>
          </w:p>
        </w:tc>
        <w:tc>
          <w:tcPr>
            <w:tcW w:w="1984" w:type="dxa"/>
            <w:shd w:val="clear" w:color="auto" w:fill="auto"/>
            <w:tcMar>
              <w:top w:w="100" w:type="dxa"/>
              <w:left w:w="100" w:type="dxa"/>
              <w:bottom w:w="100" w:type="dxa"/>
              <w:right w:w="100" w:type="dxa"/>
            </w:tcMar>
          </w:tcPr>
          <w:p w14:paraId="55DA0EED" w14:textId="6E8827C4" w:rsidR="00DF5336" w:rsidRPr="00B10657" w:rsidRDefault="00DF5336" w:rsidP="00DF5336">
            <w:pPr>
              <w:keepNext/>
              <w:keepLines/>
              <w:pBdr>
                <w:top w:val="nil"/>
                <w:left w:val="nil"/>
                <w:bottom w:val="nil"/>
                <w:right w:val="nil"/>
                <w:between w:val="nil"/>
              </w:pBdr>
              <w:spacing w:line="240" w:lineRule="auto"/>
            </w:pPr>
            <w:r w:rsidRPr="00EF73EA">
              <w:t>Patrocinador principal</w:t>
            </w:r>
          </w:p>
        </w:tc>
        <w:tc>
          <w:tcPr>
            <w:tcW w:w="1985" w:type="dxa"/>
            <w:shd w:val="clear" w:color="auto" w:fill="auto"/>
            <w:tcMar>
              <w:top w:w="100" w:type="dxa"/>
              <w:left w:w="100" w:type="dxa"/>
              <w:bottom w:w="100" w:type="dxa"/>
              <w:right w:w="100" w:type="dxa"/>
            </w:tcMar>
          </w:tcPr>
          <w:p w14:paraId="297B82ED" w14:textId="786A8B14" w:rsidR="00DF5336" w:rsidRPr="00B10657" w:rsidRDefault="00DF5336" w:rsidP="00DF5336">
            <w:pPr>
              <w:keepNext/>
              <w:keepLines/>
              <w:pBdr>
                <w:top w:val="nil"/>
                <w:left w:val="nil"/>
                <w:bottom w:val="nil"/>
                <w:right w:val="nil"/>
                <w:between w:val="nil"/>
              </w:pBdr>
              <w:spacing w:line="240" w:lineRule="auto"/>
            </w:pPr>
            <w:r w:rsidRPr="00EF73EA">
              <w:t>Estratégica y decisoria</w:t>
            </w:r>
          </w:p>
        </w:tc>
        <w:tc>
          <w:tcPr>
            <w:tcW w:w="3941" w:type="dxa"/>
            <w:shd w:val="clear" w:color="auto" w:fill="auto"/>
            <w:tcMar>
              <w:top w:w="100" w:type="dxa"/>
              <w:left w:w="100" w:type="dxa"/>
              <w:bottom w:w="100" w:type="dxa"/>
              <w:right w:w="100" w:type="dxa"/>
            </w:tcMar>
          </w:tcPr>
          <w:p w14:paraId="025A7600" w14:textId="2A66684A" w:rsidR="00DF5336" w:rsidRPr="00B10657" w:rsidRDefault="00DF5336" w:rsidP="00DF5336">
            <w:pPr>
              <w:keepNext/>
              <w:keepLines/>
              <w:pBdr>
                <w:top w:val="nil"/>
                <w:left w:val="nil"/>
                <w:bottom w:val="nil"/>
                <w:right w:val="nil"/>
                <w:between w:val="nil"/>
              </w:pBdr>
              <w:spacing w:line="240" w:lineRule="auto"/>
            </w:pPr>
            <w:r w:rsidRPr="00EF73EA">
              <w:t>Definir prioridades, aprobar inversión, autorizar cambios importantes y validar el avance general del proyecto.</w:t>
            </w:r>
          </w:p>
        </w:tc>
      </w:tr>
      <w:tr w:rsidR="00DF5336" w14:paraId="349DCC58" w14:textId="77777777" w:rsidTr="00DF5336">
        <w:tc>
          <w:tcPr>
            <w:tcW w:w="1450" w:type="dxa"/>
            <w:shd w:val="clear" w:color="auto" w:fill="auto"/>
            <w:tcMar>
              <w:top w:w="100" w:type="dxa"/>
              <w:left w:w="100" w:type="dxa"/>
              <w:bottom w:w="100" w:type="dxa"/>
              <w:right w:w="100" w:type="dxa"/>
            </w:tcMar>
          </w:tcPr>
          <w:p w14:paraId="3727DABF" w14:textId="35BBB99F" w:rsidR="00DF5336" w:rsidRPr="00B10657" w:rsidRDefault="00DF5336" w:rsidP="00DF5336">
            <w:pPr>
              <w:keepNext/>
              <w:keepLines/>
              <w:pBdr>
                <w:top w:val="nil"/>
                <w:left w:val="nil"/>
                <w:bottom w:val="nil"/>
                <w:right w:val="nil"/>
                <w:between w:val="nil"/>
              </w:pBdr>
              <w:spacing w:line="240" w:lineRule="auto"/>
            </w:pPr>
            <w:r w:rsidRPr="00EF73EA">
              <w:t>Gerencia General de HIPERMAXI</w:t>
            </w:r>
          </w:p>
        </w:tc>
        <w:tc>
          <w:tcPr>
            <w:tcW w:w="1984" w:type="dxa"/>
            <w:shd w:val="clear" w:color="auto" w:fill="auto"/>
            <w:tcMar>
              <w:top w:w="100" w:type="dxa"/>
              <w:left w:w="100" w:type="dxa"/>
              <w:bottom w:w="100" w:type="dxa"/>
              <w:right w:w="100" w:type="dxa"/>
            </w:tcMar>
          </w:tcPr>
          <w:p w14:paraId="0EFF9C9E" w14:textId="7DCCE153" w:rsidR="00DF5336" w:rsidRPr="00B10657" w:rsidRDefault="00DF5336" w:rsidP="00DF5336">
            <w:pPr>
              <w:keepNext/>
              <w:keepLines/>
              <w:pBdr>
                <w:top w:val="nil"/>
                <w:left w:val="nil"/>
                <w:bottom w:val="nil"/>
                <w:right w:val="nil"/>
                <w:between w:val="nil"/>
              </w:pBdr>
              <w:spacing w:line="240" w:lineRule="auto"/>
            </w:pPr>
            <w:r w:rsidRPr="00EF73EA">
              <w:t>Director del proyecto</w:t>
            </w:r>
          </w:p>
        </w:tc>
        <w:tc>
          <w:tcPr>
            <w:tcW w:w="1985" w:type="dxa"/>
            <w:shd w:val="clear" w:color="auto" w:fill="auto"/>
            <w:tcMar>
              <w:top w:w="100" w:type="dxa"/>
              <w:left w:w="100" w:type="dxa"/>
              <w:bottom w:w="100" w:type="dxa"/>
              <w:right w:w="100" w:type="dxa"/>
            </w:tcMar>
          </w:tcPr>
          <w:p w14:paraId="7F281AF5" w14:textId="37ED21D1" w:rsidR="00DF5336" w:rsidRPr="00B10657" w:rsidRDefault="00DF5336" w:rsidP="00DF5336">
            <w:pPr>
              <w:keepNext/>
              <w:keepLines/>
              <w:pBdr>
                <w:top w:val="nil"/>
                <w:left w:val="nil"/>
                <w:bottom w:val="nil"/>
                <w:right w:val="nil"/>
                <w:between w:val="nil"/>
              </w:pBdr>
              <w:spacing w:line="240" w:lineRule="auto"/>
            </w:pPr>
            <w:r w:rsidRPr="00EF73EA">
              <w:t>Dirección y control</w:t>
            </w:r>
          </w:p>
        </w:tc>
        <w:tc>
          <w:tcPr>
            <w:tcW w:w="3941" w:type="dxa"/>
            <w:shd w:val="clear" w:color="auto" w:fill="auto"/>
            <w:tcMar>
              <w:top w:w="100" w:type="dxa"/>
              <w:left w:w="100" w:type="dxa"/>
              <w:bottom w:w="100" w:type="dxa"/>
              <w:right w:w="100" w:type="dxa"/>
            </w:tcMar>
          </w:tcPr>
          <w:p w14:paraId="409F26BC" w14:textId="1F3721B9" w:rsidR="00DF5336" w:rsidRPr="00B10657" w:rsidRDefault="00DF5336" w:rsidP="00DF5336">
            <w:pPr>
              <w:keepNext/>
              <w:keepLines/>
              <w:pBdr>
                <w:top w:val="nil"/>
                <w:left w:val="nil"/>
                <w:bottom w:val="nil"/>
                <w:right w:val="nil"/>
                <w:between w:val="nil"/>
              </w:pBdr>
              <w:spacing w:line="240" w:lineRule="auto"/>
            </w:pPr>
            <w:r w:rsidRPr="00EF73EA">
              <w:t>Recibir informes ejecutivos, revisar riesgos, aprobar entregables principales y tomar decisiones de alto nivel.</w:t>
            </w:r>
          </w:p>
        </w:tc>
      </w:tr>
      <w:tr w:rsidR="00DF5336" w14:paraId="0699A054" w14:textId="77777777" w:rsidTr="00DF5336">
        <w:tc>
          <w:tcPr>
            <w:tcW w:w="1450" w:type="dxa"/>
            <w:shd w:val="clear" w:color="auto" w:fill="auto"/>
            <w:tcMar>
              <w:top w:w="100" w:type="dxa"/>
              <w:left w:w="100" w:type="dxa"/>
              <w:bottom w:w="100" w:type="dxa"/>
              <w:right w:w="100" w:type="dxa"/>
            </w:tcMar>
          </w:tcPr>
          <w:p w14:paraId="2481DF24" w14:textId="21158509" w:rsidR="00DF5336" w:rsidRPr="00B10657" w:rsidRDefault="00DF5336" w:rsidP="00DF5336">
            <w:pPr>
              <w:keepNext/>
              <w:keepLines/>
              <w:pBdr>
                <w:top w:val="nil"/>
                <w:left w:val="nil"/>
                <w:bottom w:val="nil"/>
                <w:right w:val="nil"/>
                <w:between w:val="nil"/>
              </w:pBdr>
              <w:spacing w:line="240" w:lineRule="auto"/>
            </w:pPr>
            <w:r w:rsidRPr="00EF73EA">
              <w:t>Patrocinador principal</w:t>
            </w:r>
          </w:p>
        </w:tc>
        <w:tc>
          <w:tcPr>
            <w:tcW w:w="1984" w:type="dxa"/>
            <w:shd w:val="clear" w:color="auto" w:fill="auto"/>
            <w:tcMar>
              <w:top w:w="100" w:type="dxa"/>
              <w:left w:w="100" w:type="dxa"/>
              <w:bottom w:w="100" w:type="dxa"/>
              <w:right w:w="100" w:type="dxa"/>
            </w:tcMar>
          </w:tcPr>
          <w:p w14:paraId="255A1F9A" w14:textId="519D610B" w:rsidR="00DF5336" w:rsidRPr="00B10657" w:rsidRDefault="00DF5336" w:rsidP="00DF5336">
            <w:pPr>
              <w:keepNext/>
              <w:keepLines/>
              <w:pBdr>
                <w:top w:val="nil"/>
                <w:left w:val="nil"/>
                <w:bottom w:val="nil"/>
                <w:right w:val="nil"/>
                <w:between w:val="nil"/>
              </w:pBdr>
              <w:spacing w:line="240" w:lineRule="auto"/>
            </w:pPr>
            <w:r w:rsidRPr="00EF73EA">
              <w:t>Gerencia Administrativa y Financiera</w:t>
            </w:r>
          </w:p>
        </w:tc>
        <w:tc>
          <w:tcPr>
            <w:tcW w:w="1985" w:type="dxa"/>
            <w:shd w:val="clear" w:color="auto" w:fill="auto"/>
            <w:tcMar>
              <w:top w:w="100" w:type="dxa"/>
              <w:left w:w="100" w:type="dxa"/>
              <w:bottom w:w="100" w:type="dxa"/>
              <w:right w:w="100" w:type="dxa"/>
            </w:tcMar>
          </w:tcPr>
          <w:p w14:paraId="0D7B2147" w14:textId="1DA0B45F" w:rsidR="00DF5336" w:rsidRPr="00B10657" w:rsidRDefault="00DF5336" w:rsidP="00DF5336">
            <w:pPr>
              <w:keepNext/>
              <w:keepLines/>
              <w:pBdr>
                <w:top w:val="nil"/>
                <w:left w:val="nil"/>
                <w:bottom w:val="nil"/>
                <w:right w:val="nil"/>
                <w:between w:val="nil"/>
              </w:pBdr>
              <w:spacing w:line="240" w:lineRule="auto"/>
            </w:pPr>
            <w:r w:rsidRPr="00EF73EA">
              <w:t>Financiera y estratégica</w:t>
            </w:r>
          </w:p>
        </w:tc>
        <w:tc>
          <w:tcPr>
            <w:tcW w:w="3941" w:type="dxa"/>
            <w:shd w:val="clear" w:color="auto" w:fill="auto"/>
            <w:tcMar>
              <w:top w:w="100" w:type="dxa"/>
              <w:left w:w="100" w:type="dxa"/>
              <w:bottom w:w="100" w:type="dxa"/>
              <w:right w:w="100" w:type="dxa"/>
            </w:tcMar>
          </w:tcPr>
          <w:p w14:paraId="47B85B76" w14:textId="39345E07" w:rsidR="00DF5336" w:rsidRPr="00B10657" w:rsidRDefault="00DF5336" w:rsidP="00DF5336">
            <w:pPr>
              <w:keepNext/>
              <w:keepLines/>
              <w:pBdr>
                <w:top w:val="nil"/>
                <w:left w:val="nil"/>
                <w:bottom w:val="nil"/>
                <w:right w:val="nil"/>
                <w:between w:val="nil"/>
              </w:pBdr>
              <w:spacing w:line="240" w:lineRule="auto"/>
            </w:pPr>
            <w:r w:rsidRPr="00EF73EA">
              <w:t>Asegurar disponibilidad de presupuesto, validar compras, controlar costos y priorizar inversiones tecnológicas.</w:t>
            </w:r>
          </w:p>
        </w:tc>
      </w:tr>
      <w:tr w:rsidR="00DF5336" w14:paraId="5BB94956" w14:textId="77777777" w:rsidTr="00DF5336">
        <w:tc>
          <w:tcPr>
            <w:tcW w:w="1450" w:type="dxa"/>
            <w:shd w:val="clear" w:color="auto" w:fill="auto"/>
            <w:tcMar>
              <w:top w:w="100" w:type="dxa"/>
              <w:left w:w="100" w:type="dxa"/>
              <w:bottom w:w="100" w:type="dxa"/>
              <w:right w:w="100" w:type="dxa"/>
            </w:tcMar>
          </w:tcPr>
          <w:p w14:paraId="5CEC61F6" w14:textId="29081141" w:rsidR="00DF5336" w:rsidRPr="00B10657" w:rsidRDefault="00DF5336" w:rsidP="00DF5336">
            <w:pPr>
              <w:keepNext/>
              <w:keepLines/>
              <w:pBdr>
                <w:top w:val="nil"/>
                <w:left w:val="nil"/>
                <w:bottom w:val="nil"/>
                <w:right w:val="nil"/>
                <w:between w:val="nil"/>
              </w:pBdr>
              <w:spacing w:line="240" w:lineRule="auto"/>
            </w:pPr>
            <w:r w:rsidRPr="00EF73EA">
              <w:t>Director del proyecto</w:t>
            </w:r>
          </w:p>
        </w:tc>
        <w:tc>
          <w:tcPr>
            <w:tcW w:w="1984" w:type="dxa"/>
            <w:shd w:val="clear" w:color="auto" w:fill="auto"/>
            <w:tcMar>
              <w:top w:w="100" w:type="dxa"/>
              <w:left w:w="100" w:type="dxa"/>
              <w:bottom w:w="100" w:type="dxa"/>
              <w:right w:w="100" w:type="dxa"/>
            </w:tcMar>
          </w:tcPr>
          <w:p w14:paraId="7376FA6C" w14:textId="358AB4DE" w:rsidR="00DF5336" w:rsidRPr="00B10657" w:rsidRDefault="00DF5336" w:rsidP="00DF5336">
            <w:pPr>
              <w:keepNext/>
              <w:keepLines/>
              <w:pBdr>
                <w:top w:val="nil"/>
                <w:left w:val="nil"/>
                <w:bottom w:val="nil"/>
                <w:right w:val="nil"/>
                <w:between w:val="nil"/>
              </w:pBdr>
              <w:spacing w:line="240" w:lineRule="auto"/>
            </w:pPr>
            <w:r w:rsidRPr="00EF73EA">
              <w:t>Equipo del proyecto</w:t>
            </w:r>
          </w:p>
        </w:tc>
        <w:tc>
          <w:tcPr>
            <w:tcW w:w="1985" w:type="dxa"/>
            <w:shd w:val="clear" w:color="auto" w:fill="auto"/>
            <w:tcMar>
              <w:top w:w="100" w:type="dxa"/>
              <w:left w:w="100" w:type="dxa"/>
              <w:bottom w:w="100" w:type="dxa"/>
              <w:right w:w="100" w:type="dxa"/>
            </w:tcMar>
          </w:tcPr>
          <w:p w14:paraId="3671FC31" w14:textId="254982B7" w:rsidR="00DF5336" w:rsidRPr="00B10657" w:rsidRDefault="00DF5336" w:rsidP="00DF5336">
            <w:pPr>
              <w:keepNext/>
              <w:keepLines/>
              <w:pBdr>
                <w:top w:val="nil"/>
                <w:left w:val="nil"/>
                <w:bottom w:val="nil"/>
                <w:right w:val="nil"/>
                <w:between w:val="nil"/>
              </w:pBdr>
              <w:spacing w:line="240" w:lineRule="auto"/>
            </w:pPr>
            <w:r w:rsidRPr="00EF73EA">
              <w:t>Operativa y de gestión</w:t>
            </w:r>
          </w:p>
        </w:tc>
        <w:tc>
          <w:tcPr>
            <w:tcW w:w="3941" w:type="dxa"/>
            <w:shd w:val="clear" w:color="auto" w:fill="auto"/>
            <w:tcMar>
              <w:top w:w="100" w:type="dxa"/>
              <w:left w:w="100" w:type="dxa"/>
              <w:bottom w:w="100" w:type="dxa"/>
              <w:right w:w="100" w:type="dxa"/>
            </w:tcMar>
          </w:tcPr>
          <w:p w14:paraId="4DE4C07D" w14:textId="102866B2" w:rsidR="00DF5336" w:rsidRPr="00B10657" w:rsidRDefault="00DF5336" w:rsidP="00DF5336">
            <w:pPr>
              <w:keepNext/>
              <w:keepLines/>
              <w:pBdr>
                <w:top w:val="nil"/>
                <w:left w:val="nil"/>
                <w:bottom w:val="nil"/>
                <w:right w:val="nil"/>
                <w:between w:val="nil"/>
              </w:pBdr>
              <w:spacing w:line="240" w:lineRule="auto"/>
            </w:pPr>
            <w:r w:rsidRPr="00EF73EA">
              <w:t>Asignar tareas, controlar cronograma, revisar entregables, resolver problemas y coordinar el trabajo diario.</w:t>
            </w:r>
          </w:p>
        </w:tc>
      </w:tr>
      <w:tr w:rsidR="00DF5336" w14:paraId="0CA075A6" w14:textId="77777777" w:rsidTr="00DF5336">
        <w:tc>
          <w:tcPr>
            <w:tcW w:w="1450" w:type="dxa"/>
            <w:shd w:val="clear" w:color="auto" w:fill="auto"/>
            <w:tcMar>
              <w:top w:w="100" w:type="dxa"/>
              <w:left w:w="100" w:type="dxa"/>
              <w:bottom w:w="100" w:type="dxa"/>
              <w:right w:w="100" w:type="dxa"/>
            </w:tcMar>
          </w:tcPr>
          <w:p w14:paraId="791426E9" w14:textId="78F887B0" w:rsidR="00DF5336" w:rsidRPr="00B10657" w:rsidRDefault="00DF5336" w:rsidP="00DF5336">
            <w:pPr>
              <w:keepNext/>
              <w:keepLines/>
              <w:pBdr>
                <w:top w:val="nil"/>
                <w:left w:val="nil"/>
                <w:bottom w:val="nil"/>
                <w:right w:val="nil"/>
                <w:between w:val="nil"/>
              </w:pBdr>
              <w:spacing w:line="240" w:lineRule="auto"/>
            </w:pPr>
            <w:r w:rsidRPr="00EF73EA">
              <w:t>Director del proyecto</w:t>
            </w:r>
          </w:p>
        </w:tc>
        <w:tc>
          <w:tcPr>
            <w:tcW w:w="1984" w:type="dxa"/>
            <w:shd w:val="clear" w:color="auto" w:fill="auto"/>
            <w:tcMar>
              <w:top w:w="100" w:type="dxa"/>
              <w:left w:w="100" w:type="dxa"/>
              <w:bottom w:w="100" w:type="dxa"/>
              <w:right w:w="100" w:type="dxa"/>
            </w:tcMar>
          </w:tcPr>
          <w:p w14:paraId="1525A358" w14:textId="717A60A6" w:rsidR="00DF5336" w:rsidRPr="00B10657" w:rsidRDefault="00DF5336" w:rsidP="00DF5336">
            <w:pPr>
              <w:keepNext/>
              <w:keepLines/>
              <w:pBdr>
                <w:top w:val="nil"/>
                <w:left w:val="nil"/>
                <w:bottom w:val="nil"/>
                <w:right w:val="nil"/>
                <w:between w:val="nil"/>
              </w:pBdr>
              <w:spacing w:line="240" w:lineRule="auto"/>
            </w:pPr>
            <w:r w:rsidRPr="00EF73EA">
              <w:t>Departamento de TI</w:t>
            </w:r>
          </w:p>
        </w:tc>
        <w:tc>
          <w:tcPr>
            <w:tcW w:w="1985" w:type="dxa"/>
            <w:shd w:val="clear" w:color="auto" w:fill="auto"/>
            <w:tcMar>
              <w:top w:w="100" w:type="dxa"/>
              <w:left w:w="100" w:type="dxa"/>
              <w:bottom w:w="100" w:type="dxa"/>
              <w:right w:w="100" w:type="dxa"/>
            </w:tcMar>
          </w:tcPr>
          <w:p w14:paraId="5FF8339E" w14:textId="7EDAA7ED" w:rsidR="00DF5336" w:rsidRPr="00B10657" w:rsidRDefault="00DF5336" w:rsidP="00DF5336">
            <w:pPr>
              <w:keepNext/>
              <w:keepLines/>
              <w:pBdr>
                <w:top w:val="nil"/>
                <w:left w:val="nil"/>
                <w:bottom w:val="nil"/>
                <w:right w:val="nil"/>
                <w:between w:val="nil"/>
              </w:pBdr>
              <w:spacing w:line="240" w:lineRule="auto"/>
            </w:pPr>
            <w:r w:rsidRPr="00EF73EA">
              <w:t>Técnica y de coordinación</w:t>
            </w:r>
          </w:p>
        </w:tc>
        <w:tc>
          <w:tcPr>
            <w:tcW w:w="3941" w:type="dxa"/>
            <w:shd w:val="clear" w:color="auto" w:fill="auto"/>
            <w:tcMar>
              <w:top w:w="100" w:type="dxa"/>
              <w:left w:w="100" w:type="dxa"/>
              <w:bottom w:w="100" w:type="dxa"/>
              <w:right w:w="100" w:type="dxa"/>
            </w:tcMar>
          </w:tcPr>
          <w:p w14:paraId="4FE12DA2" w14:textId="25693765" w:rsidR="00DF5336" w:rsidRPr="00B10657" w:rsidRDefault="00DF5336" w:rsidP="00DF5336">
            <w:pPr>
              <w:keepNext/>
              <w:keepLines/>
              <w:pBdr>
                <w:top w:val="nil"/>
                <w:left w:val="nil"/>
                <w:bottom w:val="nil"/>
                <w:right w:val="nil"/>
                <w:between w:val="nil"/>
              </w:pBdr>
              <w:spacing w:line="240" w:lineRule="auto"/>
            </w:pPr>
            <w:r w:rsidRPr="00EF73EA">
              <w:t>Validar arquitectura tecnológica, infraestructura, seguridad, servidores, red, nube e integración de sistemas.</w:t>
            </w:r>
          </w:p>
        </w:tc>
      </w:tr>
      <w:tr w:rsidR="00DF5336" w14:paraId="4B5AF2B5" w14:textId="77777777" w:rsidTr="00DF5336">
        <w:tc>
          <w:tcPr>
            <w:tcW w:w="1450" w:type="dxa"/>
            <w:shd w:val="clear" w:color="auto" w:fill="auto"/>
            <w:tcMar>
              <w:top w:w="100" w:type="dxa"/>
              <w:left w:w="100" w:type="dxa"/>
              <w:bottom w:w="100" w:type="dxa"/>
              <w:right w:w="100" w:type="dxa"/>
            </w:tcMar>
          </w:tcPr>
          <w:p w14:paraId="4C78F537" w14:textId="507EE0C0" w:rsidR="00DF5336" w:rsidRPr="00B10657" w:rsidRDefault="00DF5336" w:rsidP="00DF5336">
            <w:pPr>
              <w:keepNext/>
              <w:keepLines/>
              <w:pBdr>
                <w:top w:val="nil"/>
                <w:left w:val="nil"/>
                <w:bottom w:val="nil"/>
                <w:right w:val="nil"/>
                <w:between w:val="nil"/>
              </w:pBdr>
              <w:spacing w:line="240" w:lineRule="auto"/>
            </w:pPr>
            <w:r w:rsidRPr="00EF73EA">
              <w:t>Director del proyecto</w:t>
            </w:r>
          </w:p>
        </w:tc>
        <w:tc>
          <w:tcPr>
            <w:tcW w:w="1984" w:type="dxa"/>
            <w:shd w:val="clear" w:color="auto" w:fill="auto"/>
            <w:tcMar>
              <w:top w:w="100" w:type="dxa"/>
              <w:left w:w="100" w:type="dxa"/>
              <w:bottom w:w="100" w:type="dxa"/>
              <w:right w:w="100" w:type="dxa"/>
            </w:tcMar>
          </w:tcPr>
          <w:p w14:paraId="57642E9F" w14:textId="2E811565" w:rsidR="00DF5336" w:rsidRPr="00B10657" w:rsidRDefault="00DF5336" w:rsidP="00DF5336">
            <w:pPr>
              <w:keepNext/>
              <w:keepLines/>
              <w:pBdr>
                <w:top w:val="nil"/>
                <w:left w:val="nil"/>
                <w:bottom w:val="nil"/>
                <w:right w:val="nil"/>
                <w:between w:val="nil"/>
              </w:pBdr>
              <w:spacing w:line="240" w:lineRule="auto"/>
            </w:pPr>
            <w:r w:rsidRPr="00EF73EA">
              <w:t>Docentes guía y evaluadores</w:t>
            </w:r>
          </w:p>
        </w:tc>
        <w:tc>
          <w:tcPr>
            <w:tcW w:w="1985" w:type="dxa"/>
            <w:shd w:val="clear" w:color="auto" w:fill="auto"/>
            <w:tcMar>
              <w:top w:w="100" w:type="dxa"/>
              <w:left w:w="100" w:type="dxa"/>
              <w:bottom w:w="100" w:type="dxa"/>
              <w:right w:w="100" w:type="dxa"/>
            </w:tcMar>
          </w:tcPr>
          <w:p w14:paraId="395D7C54" w14:textId="291E8FE5" w:rsidR="00DF5336" w:rsidRPr="00B10657" w:rsidRDefault="00DF5336" w:rsidP="00DF5336">
            <w:pPr>
              <w:keepNext/>
              <w:keepLines/>
              <w:pBdr>
                <w:top w:val="nil"/>
                <w:left w:val="nil"/>
                <w:bottom w:val="nil"/>
                <w:right w:val="nil"/>
                <w:between w:val="nil"/>
              </w:pBdr>
              <w:spacing w:line="240" w:lineRule="auto"/>
            </w:pPr>
            <w:r w:rsidRPr="00EF73EA">
              <w:t>Académica y metodológica</w:t>
            </w:r>
          </w:p>
        </w:tc>
        <w:tc>
          <w:tcPr>
            <w:tcW w:w="3941" w:type="dxa"/>
            <w:shd w:val="clear" w:color="auto" w:fill="auto"/>
            <w:tcMar>
              <w:top w:w="100" w:type="dxa"/>
              <w:left w:w="100" w:type="dxa"/>
              <w:bottom w:w="100" w:type="dxa"/>
              <w:right w:w="100" w:type="dxa"/>
            </w:tcMar>
          </w:tcPr>
          <w:p w14:paraId="527771F0" w14:textId="1483139E" w:rsidR="00DF5336" w:rsidRPr="00B10657" w:rsidRDefault="00DF5336" w:rsidP="00DF5336">
            <w:pPr>
              <w:keepNext/>
              <w:keepLines/>
              <w:pBdr>
                <w:top w:val="nil"/>
                <w:left w:val="nil"/>
                <w:bottom w:val="nil"/>
                <w:right w:val="nil"/>
                <w:between w:val="nil"/>
              </w:pBdr>
              <w:spacing w:line="240" w:lineRule="auto"/>
            </w:pPr>
            <w:r w:rsidRPr="00EF73EA">
              <w:t>Presentar avances, recibir observaciones, corregir documentación y asegurar cumplimiento de la consigna académica.</w:t>
            </w:r>
          </w:p>
        </w:tc>
      </w:tr>
      <w:tr w:rsidR="00DF5336" w14:paraId="2FEDF955" w14:textId="77777777" w:rsidTr="00DF5336">
        <w:tc>
          <w:tcPr>
            <w:tcW w:w="1450" w:type="dxa"/>
            <w:shd w:val="clear" w:color="auto" w:fill="auto"/>
            <w:tcMar>
              <w:top w:w="100" w:type="dxa"/>
              <w:left w:w="100" w:type="dxa"/>
              <w:bottom w:w="100" w:type="dxa"/>
              <w:right w:w="100" w:type="dxa"/>
            </w:tcMar>
          </w:tcPr>
          <w:p w14:paraId="07D1318F" w14:textId="03945C8F" w:rsidR="00DF5336" w:rsidRPr="00B10657" w:rsidRDefault="00DF5336" w:rsidP="00DF5336">
            <w:pPr>
              <w:keepNext/>
              <w:keepLines/>
              <w:pBdr>
                <w:top w:val="nil"/>
                <w:left w:val="nil"/>
                <w:bottom w:val="nil"/>
                <w:right w:val="nil"/>
                <w:between w:val="nil"/>
              </w:pBdr>
              <w:spacing w:line="240" w:lineRule="auto"/>
            </w:pPr>
            <w:r w:rsidRPr="00EF73EA">
              <w:t>Departamento de TI</w:t>
            </w:r>
          </w:p>
        </w:tc>
        <w:tc>
          <w:tcPr>
            <w:tcW w:w="1984" w:type="dxa"/>
            <w:shd w:val="clear" w:color="auto" w:fill="auto"/>
            <w:tcMar>
              <w:top w:w="100" w:type="dxa"/>
              <w:left w:w="100" w:type="dxa"/>
              <w:bottom w:w="100" w:type="dxa"/>
              <w:right w:w="100" w:type="dxa"/>
            </w:tcMar>
          </w:tcPr>
          <w:p w14:paraId="7F66E1C2" w14:textId="6DAF8A5A" w:rsidR="00DF5336" w:rsidRPr="00B10657" w:rsidRDefault="00DF5336" w:rsidP="00DF5336">
            <w:pPr>
              <w:keepNext/>
              <w:keepLines/>
              <w:pBdr>
                <w:top w:val="nil"/>
                <w:left w:val="nil"/>
                <w:bottom w:val="nil"/>
                <w:right w:val="nil"/>
                <w:between w:val="nil"/>
              </w:pBdr>
              <w:spacing w:line="240" w:lineRule="auto"/>
            </w:pPr>
            <w:r w:rsidRPr="00EF73EA">
              <w:t>Proveedores tecnológicos</w:t>
            </w:r>
          </w:p>
        </w:tc>
        <w:tc>
          <w:tcPr>
            <w:tcW w:w="1985" w:type="dxa"/>
            <w:shd w:val="clear" w:color="auto" w:fill="auto"/>
            <w:tcMar>
              <w:top w:w="100" w:type="dxa"/>
              <w:left w:w="100" w:type="dxa"/>
              <w:bottom w:w="100" w:type="dxa"/>
              <w:right w:w="100" w:type="dxa"/>
            </w:tcMar>
          </w:tcPr>
          <w:p w14:paraId="28EFD321" w14:textId="025B8593" w:rsidR="00DF5336" w:rsidRPr="00B10657" w:rsidRDefault="00DF5336" w:rsidP="00DF5336">
            <w:pPr>
              <w:keepNext/>
              <w:keepLines/>
              <w:pBdr>
                <w:top w:val="nil"/>
                <w:left w:val="nil"/>
                <w:bottom w:val="nil"/>
                <w:right w:val="nil"/>
                <w:between w:val="nil"/>
              </w:pBdr>
              <w:spacing w:line="240" w:lineRule="auto"/>
            </w:pPr>
            <w:r w:rsidRPr="00EF73EA">
              <w:t>Técnica y contractual</w:t>
            </w:r>
          </w:p>
        </w:tc>
        <w:tc>
          <w:tcPr>
            <w:tcW w:w="3941" w:type="dxa"/>
            <w:shd w:val="clear" w:color="auto" w:fill="auto"/>
            <w:tcMar>
              <w:top w:w="100" w:type="dxa"/>
              <w:left w:w="100" w:type="dxa"/>
              <w:bottom w:w="100" w:type="dxa"/>
              <w:right w:w="100" w:type="dxa"/>
            </w:tcMar>
          </w:tcPr>
          <w:p w14:paraId="13835203" w14:textId="0C201B04" w:rsidR="00DF5336" w:rsidRPr="00B10657" w:rsidRDefault="00DF5336" w:rsidP="00DF5336">
            <w:pPr>
              <w:keepNext/>
              <w:keepLines/>
              <w:pBdr>
                <w:top w:val="nil"/>
                <w:left w:val="nil"/>
                <w:bottom w:val="nil"/>
                <w:right w:val="nil"/>
                <w:between w:val="nil"/>
              </w:pBdr>
              <w:spacing w:line="240" w:lineRule="auto"/>
            </w:pPr>
            <w:r w:rsidRPr="00EF73EA">
              <w:t>Coordinar adquisición, instalación, configuración y soporte de equipos, servidores, red, nube, biometría y seguridad.</w:t>
            </w:r>
          </w:p>
        </w:tc>
      </w:tr>
      <w:tr w:rsidR="00DF5336" w14:paraId="4EE4670B" w14:textId="77777777" w:rsidTr="00DF5336">
        <w:tc>
          <w:tcPr>
            <w:tcW w:w="1450" w:type="dxa"/>
            <w:shd w:val="clear" w:color="auto" w:fill="auto"/>
            <w:tcMar>
              <w:top w:w="100" w:type="dxa"/>
              <w:left w:w="100" w:type="dxa"/>
              <w:bottom w:w="100" w:type="dxa"/>
              <w:right w:w="100" w:type="dxa"/>
            </w:tcMar>
          </w:tcPr>
          <w:p w14:paraId="6398BB4B" w14:textId="46B92E4A" w:rsidR="00DF5336" w:rsidRPr="00B10657" w:rsidRDefault="00DF5336" w:rsidP="00DF5336">
            <w:pPr>
              <w:keepNext/>
              <w:keepLines/>
              <w:pBdr>
                <w:top w:val="nil"/>
                <w:left w:val="nil"/>
                <w:bottom w:val="nil"/>
                <w:right w:val="nil"/>
                <w:between w:val="nil"/>
              </w:pBdr>
              <w:spacing w:line="240" w:lineRule="auto"/>
            </w:pPr>
            <w:r w:rsidRPr="00EF73EA">
              <w:t>Departamento de TI</w:t>
            </w:r>
          </w:p>
        </w:tc>
        <w:tc>
          <w:tcPr>
            <w:tcW w:w="1984" w:type="dxa"/>
            <w:shd w:val="clear" w:color="auto" w:fill="auto"/>
            <w:tcMar>
              <w:top w:w="100" w:type="dxa"/>
              <w:left w:w="100" w:type="dxa"/>
              <w:bottom w:w="100" w:type="dxa"/>
              <w:right w:w="100" w:type="dxa"/>
            </w:tcMar>
          </w:tcPr>
          <w:p w14:paraId="7556288D" w14:textId="4931A271" w:rsidR="00DF5336" w:rsidRPr="00B10657" w:rsidRDefault="00DF5336" w:rsidP="00DF5336">
            <w:pPr>
              <w:keepNext/>
              <w:keepLines/>
              <w:pBdr>
                <w:top w:val="nil"/>
                <w:left w:val="nil"/>
                <w:bottom w:val="nil"/>
                <w:right w:val="nil"/>
                <w:between w:val="nil"/>
              </w:pBdr>
              <w:spacing w:line="240" w:lineRule="auto"/>
            </w:pPr>
            <w:r w:rsidRPr="00EF73EA">
              <w:t>Equipo de desarrollo de software</w:t>
            </w:r>
          </w:p>
        </w:tc>
        <w:tc>
          <w:tcPr>
            <w:tcW w:w="1985" w:type="dxa"/>
            <w:shd w:val="clear" w:color="auto" w:fill="auto"/>
            <w:tcMar>
              <w:top w:w="100" w:type="dxa"/>
              <w:left w:w="100" w:type="dxa"/>
              <w:bottom w:w="100" w:type="dxa"/>
              <w:right w:w="100" w:type="dxa"/>
            </w:tcMar>
          </w:tcPr>
          <w:p w14:paraId="055E902E" w14:textId="1031A43E" w:rsidR="00DF5336" w:rsidRPr="00B10657" w:rsidRDefault="00DF5336" w:rsidP="00DF5336">
            <w:pPr>
              <w:keepNext/>
              <w:keepLines/>
              <w:pBdr>
                <w:top w:val="nil"/>
                <w:left w:val="nil"/>
                <w:bottom w:val="nil"/>
                <w:right w:val="nil"/>
                <w:between w:val="nil"/>
              </w:pBdr>
              <w:spacing w:line="240" w:lineRule="auto"/>
            </w:pPr>
            <w:r w:rsidRPr="00EF73EA">
              <w:t>Técnica y funcional</w:t>
            </w:r>
          </w:p>
        </w:tc>
        <w:tc>
          <w:tcPr>
            <w:tcW w:w="3941" w:type="dxa"/>
            <w:shd w:val="clear" w:color="auto" w:fill="auto"/>
            <w:tcMar>
              <w:top w:w="100" w:type="dxa"/>
              <w:left w:w="100" w:type="dxa"/>
              <w:bottom w:w="100" w:type="dxa"/>
              <w:right w:w="100" w:type="dxa"/>
            </w:tcMar>
          </w:tcPr>
          <w:p w14:paraId="17CDD801" w14:textId="5B76942C" w:rsidR="00DF5336" w:rsidRPr="00B10657" w:rsidRDefault="00DF5336" w:rsidP="00DF5336">
            <w:pPr>
              <w:keepNext/>
              <w:keepLines/>
              <w:pBdr>
                <w:top w:val="nil"/>
                <w:left w:val="nil"/>
                <w:bottom w:val="nil"/>
                <w:right w:val="nil"/>
                <w:between w:val="nil"/>
              </w:pBdr>
              <w:spacing w:line="240" w:lineRule="auto"/>
            </w:pPr>
            <w:r w:rsidRPr="00EF73EA">
              <w:t>Definir ambientes, base de datos, arquitectura, seguridad, integración, despliegue y mantenimiento del sistema.</w:t>
            </w:r>
          </w:p>
        </w:tc>
      </w:tr>
      <w:tr w:rsidR="00DF5336" w14:paraId="262D1ADA" w14:textId="77777777" w:rsidTr="00DF5336">
        <w:tc>
          <w:tcPr>
            <w:tcW w:w="1450" w:type="dxa"/>
            <w:shd w:val="clear" w:color="auto" w:fill="auto"/>
            <w:tcMar>
              <w:top w:w="100" w:type="dxa"/>
              <w:left w:w="100" w:type="dxa"/>
              <w:bottom w:w="100" w:type="dxa"/>
              <w:right w:w="100" w:type="dxa"/>
            </w:tcMar>
          </w:tcPr>
          <w:p w14:paraId="5303AAA6" w14:textId="6F1F37EB" w:rsidR="00DF5336" w:rsidRPr="00B10657" w:rsidRDefault="00DF5336" w:rsidP="00DF5336">
            <w:pPr>
              <w:keepNext/>
              <w:keepLines/>
              <w:pBdr>
                <w:top w:val="nil"/>
                <w:left w:val="nil"/>
                <w:bottom w:val="nil"/>
                <w:right w:val="nil"/>
                <w:between w:val="nil"/>
              </w:pBdr>
              <w:spacing w:line="240" w:lineRule="auto"/>
            </w:pPr>
            <w:r w:rsidRPr="00EF73EA">
              <w:t>Departamento de TI</w:t>
            </w:r>
          </w:p>
        </w:tc>
        <w:tc>
          <w:tcPr>
            <w:tcW w:w="1984" w:type="dxa"/>
            <w:shd w:val="clear" w:color="auto" w:fill="auto"/>
            <w:tcMar>
              <w:top w:w="100" w:type="dxa"/>
              <w:left w:w="100" w:type="dxa"/>
              <w:bottom w:w="100" w:type="dxa"/>
              <w:right w:w="100" w:type="dxa"/>
            </w:tcMar>
          </w:tcPr>
          <w:p w14:paraId="4EB67A1F" w14:textId="1BB12DB5" w:rsidR="00DF5336" w:rsidRPr="00B10657" w:rsidRDefault="00DF5336" w:rsidP="00DF5336">
            <w:pPr>
              <w:keepNext/>
              <w:keepLines/>
              <w:pBdr>
                <w:top w:val="nil"/>
                <w:left w:val="nil"/>
                <w:bottom w:val="nil"/>
                <w:right w:val="nil"/>
                <w:between w:val="nil"/>
              </w:pBdr>
              <w:spacing w:line="240" w:lineRule="auto"/>
            </w:pPr>
            <w:r w:rsidRPr="00EF73EA">
              <w:t>Responsable de Seguridad de la Información</w:t>
            </w:r>
          </w:p>
        </w:tc>
        <w:tc>
          <w:tcPr>
            <w:tcW w:w="1985" w:type="dxa"/>
            <w:shd w:val="clear" w:color="auto" w:fill="auto"/>
            <w:tcMar>
              <w:top w:w="100" w:type="dxa"/>
              <w:left w:w="100" w:type="dxa"/>
              <w:bottom w:w="100" w:type="dxa"/>
              <w:right w:w="100" w:type="dxa"/>
            </w:tcMar>
          </w:tcPr>
          <w:p w14:paraId="4977CC9B" w14:textId="77332BA1" w:rsidR="00DF5336" w:rsidRPr="00B10657" w:rsidRDefault="00DF5336" w:rsidP="00DF5336">
            <w:pPr>
              <w:keepNext/>
              <w:keepLines/>
              <w:pBdr>
                <w:top w:val="nil"/>
                <w:left w:val="nil"/>
                <w:bottom w:val="nil"/>
                <w:right w:val="nil"/>
                <w:between w:val="nil"/>
              </w:pBdr>
              <w:spacing w:line="240" w:lineRule="auto"/>
            </w:pPr>
            <w:r w:rsidRPr="00EF73EA">
              <w:t>Seguridad y control</w:t>
            </w:r>
          </w:p>
        </w:tc>
        <w:tc>
          <w:tcPr>
            <w:tcW w:w="3941" w:type="dxa"/>
            <w:shd w:val="clear" w:color="auto" w:fill="auto"/>
            <w:tcMar>
              <w:top w:w="100" w:type="dxa"/>
              <w:left w:w="100" w:type="dxa"/>
              <w:bottom w:w="100" w:type="dxa"/>
              <w:right w:w="100" w:type="dxa"/>
            </w:tcMar>
          </w:tcPr>
          <w:p w14:paraId="13F12BE1" w14:textId="011DA625" w:rsidR="00DF5336" w:rsidRPr="00B10657" w:rsidRDefault="00DF5336" w:rsidP="00DF5336">
            <w:pPr>
              <w:keepNext/>
              <w:keepLines/>
              <w:pBdr>
                <w:top w:val="nil"/>
                <w:left w:val="nil"/>
                <w:bottom w:val="nil"/>
                <w:right w:val="nil"/>
                <w:between w:val="nil"/>
              </w:pBdr>
              <w:spacing w:line="240" w:lineRule="auto"/>
            </w:pPr>
            <w:r w:rsidRPr="00EF73EA">
              <w:t>Establecer políticas de acceso, roles, contraseñas, cifrado, respaldos, logs y auditoría.</w:t>
            </w:r>
          </w:p>
        </w:tc>
      </w:tr>
      <w:tr w:rsidR="00DF5336" w14:paraId="6FABB4F6" w14:textId="77777777" w:rsidTr="00DF5336">
        <w:tc>
          <w:tcPr>
            <w:tcW w:w="1450" w:type="dxa"/>
            <w:shd w:val="clear" w:color="auto" w:fill="auto"/>
            <w:tcMar>
              <w:top w:w="100" w:type="dxa"/>
              <w:left w:w="100" w:type="dxa"/>
              <w:bottom w:w="100" w:type="dxa"/>
              <w:right w:w="100" w:type="dxa"/>
            </w:tcMar>
          </w:tcPr>
          <w:p w14:paraId="799ED326" w14:textId="697B8738" w:rsidR="00DF5336" w:rsidRPr="00B10657" w:rsidRDefault="00DF5336" w:rsidP="00DF5336">
            <w:pPr>
              <w:keepNext/>
              <w:keepLines/>
              <w:pBdr>
                <w:top w:val="nil"/>
                <w:left w:val="nil"/>
                <w:bottom w:val="nil"/>
                <w:right w:val="nil"/>
                <w:between w:val="nil"/>
              </w:pBdr>
              <w:spacing w:line="240" w:lineRule="auto"/>
            </w:pPr>
            <w:r w:rsidRPr="00EF73EA">
              <w:lastRenderedPageBreak/>
              <w:t>Gerencia de Operaciones</w:t>
            </w:r>
          </w:p>
        </w:tc>
        <w:tc>
          <w:tcPr>
            <w:tcW w:w="1984" w:type="dxa"/>
            <w:shd w:val="clear" w:color="auto" w:fill="auto"/>
            <w:tcMar>
              <w:top w:w="100" w:type="dxa"/>
              <w:left w:w="100" w:type="dxa"/>
              <w:bottom w:w="100" w:type="dxa"/>
              <w:right w:w="100" w:type="dxa"/>
            </w:tcMar>
          </w:tcPr>
          <w:p w14:paraId="5D1759E8" w14:textId="42FF6EDF" w:rsidR="00DF5336" w:rsidRPr="00B10657" w:rsidRDefault="00DF5336" w:rsidP="00DF5336">
            <w:pPr>
              <w:keepNext/>
              <w:keepLines/>
              <w:pBdr>
                <w:top w:val="nil"/>
                <w:left w:val="nil"/>
                <w:bottom w:val="nil"/>
                <w:right w:val="nil"/>
                <w:between w:val="nil"/>
              </w:pBdr>
              <w:spacing w:line="240" w:lineRule="auto"/>
            </w:pPr>
            <w:r w:rsidRPr="00EF73EA">
              <w:t>Administradores de sucursal</w:t>
            </w:r>
          </w:p>
        </w:tc>
        <w:tc>
          <w:tcPr>
            <w:tcW w:w="1985" w:type="dxa"/>
            <w:shd w:val="clear" w:color="auto" w:fill="auto"/>
            <w:tcMar>
              <w:top w:w="100" w:type="dxa"/>
              <w:left w:w="100" w:type="dxa"/>
              <w:bottom w:w="100" w:type="dxa"/>
              <w:right w:w="100" w:type="dxa"/>
            </w:tcMar>
          </w:tcPr>
          <w:p w14:paraId="63E0F1EB" w14:textId="5C4D4C28" w:rsidR="00DF5336" w:rsidRPr="00B10657" w:rsidRDefault="00DF5336" w:rsidP="00DF5336">
            <w:pPr>
              <w:keepNext/>
              <w:keepLines/>
              <w:pBdr>
                <w:top w:val="nil"/>
                <w:left w:val="nil"/>
                <w:bottom w:val="nil"/>
                <w:right w:val="nil"/>
                <w:between w:val="nil"/>
              </w:pBdr>
              <w:spacing w:line="240" w:lineRule="auto"/>
            </w:pPr>
            <w:r w:rsidRPr="00EF73EA">
              <w:t>Operativa</w:t>
            </w:r>
          </w:p>
        </w:tc>
        <w:tc>
          <w:tcPr>
            <w:tcW w:w="3941" w:type="dxa"/>
            <w:shd w:val="clear" w:color="auto" w:fill="auto"/>
            <w:tcMar>
              <w:top w:w="100" w:type="dxa"/>
              <w:left w:w="100" w:type="dxa"/>
              <w:bottom w:w="100" w:type="dxa"/>
              <w:right w:w="100" w:type="dxa"/>
            </w:tcMar>
          </w:tcPr>
          <w:p w14:paraId="47ADC001" w14:textId="1C6F90FF" w:rsidR="00DF5336" w:rsidRPr="00B10657" w:rsidRDefault="00DF5336" w:rsidP="00DF5336">
            <w:pPr>
              <w:keepNext/>
              <w:keepLines/>
              <w:pBdr>
                <w:top w:val="nil"/>
                <w:left w:val="nil"/>
                <w:bottom w:val="nil"/>
                <w:right w:val="nil"/>
                <w:between w:val="nil"/>
              </w:pBdr>
              <w:spacing w:line="240" w:lineRule="auto"/>
            </w:pPr>
            <w:r w:rsidRPr="00EF73EA">
              <w:t>Coordinar implementación en sucursales, ajustar procesos, comunicar cambios y controlar funcionamiento diario.</w:t>
            </w:r>
          </w:p>
        </w:tc>
      </w:tr>
      <w:tr w:rsidR="00DF5336" w14:paraId="298C3ED5" w14:textId="77777777" w:rsidTr="00DF5336">
        <w:tc>
          <w:tcPr>
            <w:tcW w:w="1450" w:type="dxa"/>
            <w:shd w:val="clear" w:color="auto" w:fill="auto"/>
            <w:tcMar>
              <w:top w:w="100" w:type="dxa"/>
              <w:left w:w="100" w:type="dxa"/>
              <w:bottom w:w="100" w:type="dxa"/>
              <w:right w:w="100" w:type="dxa"/>
            </w:tcMar>
          </w:tcPr>
          <w:p w14:paraId="4BEFE12E" w14:textId="7F1A40C7" w:rsidR="00DF5336" w:rsidRPr="00B10657" w:rsidRDefault="00DF5336" w:rsidP="00DF5336">
            <w:pPr>
              <w:keepNext/>
              <w:keepLines/>
              <w:pBdr>
                <w:top w:val="nil"/>
                <w:left w:val="nil"/>
                <w:bottom w:val="nil"/>
                <w:right w:val="nil"/>
                <w:between w:val="nil"/>
              </w:pBdr>
              <w:spacing w:line="240" w:lineRule="auto"/>
            </w:pPr>
            <w:r w:rsidRPr="00EF73EA">
              <w:t>Administradores de sucursal</w:t>
            </w:r>
          </w:p>
        </w:tc>
        <w:tc>
          <w:tcPr>
            <w:tcW w:w="1984" w:type="dxa"/>
            <w:shd w:val="clear" w:color="auto" w:fill="auto"/>
            <w:tcMar>
              <w:top w:w="100" w:type="dxa"/>
              <w:left w:w="100" w:type="dxa"/>
              <w:bottom w:w="100" w:type="dxa"/>
              <w:right w:w="100" w:type="dxa"/>
            </w:tcMar>
          </w:tcPr>
          <w:p w14:paraId="4C9E7628" w14:textId="2D3410B3" w:rsidR="00DF5336" w:rsidRPr="00B10657" w:rsidRDefault="00DF5336" w:rsidP="00DF5336">
            <w:pPr>
              <w:keepNext/>
              <w:keepLines/>
              <w:pBdr>
                <w:top w:val="nil"/>
                <w:left w:val="nil"/>
                <w:bottom w:val="nil"/>
                <w:right w:val="nil"/>
                <w:between w:val="nil"/>
              </w:pBdr>
              <w:spacing w:line="240" w:lineRule="auto"/>
            </w:pPr>
            <w:r w:rsidRPr="00EF73EA">
              <w:t>Personal de cajas y ventas</w:t>
            </w:r>
          </w:p>
        </w:tc>
        <w:tc>
          <w:tcPr>
            <w:tcW w:w="1985" w:type="dxa"/>
            <w:shd w:val="clear" w:color="auto" w:fill="auto"/>
            <w:tcMar>
              <w:top w:w="100" w:type="dxa"/>
              <w:left w:w="100" w:type="dxa"/>
              <w:bottom w:w="100" w:type="dxa"/>
              <w:right w:w="100" w:type="dxa"/>
            </w:tcMar>
          </w:tcPr>
          <w:p w14:paraId="7627AB34" w14:textId="417166FD" w:rsidR="00DF5336" w:rsidRPr="00B10657" w:rsidRDefault="00DF5336" w:rsidP="00DF5336">
            <w:pPr>
              <w:keepNext/>
              <w:keepLines/>
              <w:pBdr>
                <w:top w:val="nil"/>
                <w:left w:val="nil"/>
                <w:bottom w:val="nil"/>
                <w:right w:val="nil"/>
                <w:between w:val="nil"/>
              </w:pBdr>
              <w:spacing w:line="240" w:lineRule="auto"/>
            </w:pPr>
            <w:r w:rsidRPr="00EF73EA">
              <w:t>Operativa y de supervisión</w:t>
            </w:r>
          </w:p>
        </w:tc>
        <w:tc>
          <w:tcPr>
            <w:tcW w:w="3941" w:type="dxa"/>
            <w:shd w:val="clear" w:color="auto" w:fill="auto"/>
            <w:tcMar>
              <w:top w:w="100" w:type="dxa"/>
              <w:left w:w="100" w:type="dxa"/>
              <w:bottom w:w="100" w:type="dxa"/>
              <w:right w:w="100" w:type="dxa"/>
            </w:tcMar>
          </w:tcPr>
          <w:p w14:paraId="6ADFDF73" w14:textId="3688C816" w:rsidR="00DF5336" w:rsidRPr="00B10657" w:rsidRDefault="00DF5336" w:rsidP="00DF5336">
            <w:pPr>
              <w:keepNext/>
              <w:keepLines/>
              <w:pBdr>
                <w:top w:val="nil"/>
                <w:left w:val="nil"/>
                <w:bottom w:val="nil"/>
                <w:right w:val="nil"/>
                <w:between w:val="nil"/>
              </w:pBdr>
              <w:spacing w:line="240" w:lineRule="auto"/>
            </w:pPr>
            <w:r w:rsidRPr="00EF73EA">
              <w:t>Coordinar capacitaciones, supervisar el uso del sistema y reportar incidentes durante el despliegue.</w:t>
            </w:r>
          </w:p>
        </w:tc>
      </w:tr>
      <w:tr w:rsidR="00DF5336" w14:paraId="61AC6A14" w14:textId="77777777" w:rsidTr="00DF5336">
        <w:tc>
          <w:tcPr>
            <w:tcW w:w="1450" w:type="dxa"/>
            <w:shd w:val="clear" w:color="auto" w:fill="auto"/>
            <w:tcMar>
              <w:top w:w="100" w:type="dxa"/>
              <w:left w:w="100" w:type="dxa"/>
              <w:bottom w:w="100" w:type="dxa"/>
              <w:right w:w="100" w:type="dxa"/>
            </w:tcMar>
          </w:tcPr>
          <w:p w14:paraId="51E0E8EE" w14:textId="3870B51B" w:rsidR="00DF5336" w:rsidRPr="00B10657" w:rsidRDefault="00DF5336" w:rsidP="00DF5336">
            <w:pPr>
              <w:keepNext/>
              <w:keepLines/>
              <w:pBdr>
                <w:top w:val="nil"/>
                <w:left w:val="nil"/>
                <w:bottom w:val="nil"/>
                <w:right w:val="nil"/>
                <w:between w:val="nil"/>
              </w:pBdr>
              <w:spacing w:line="240" w:lineRule="auto"/>
            </w:pPr>
            <w:r w:rsidRPr="00EF73EA">
              <w:t>Administradores de sucursal</w:t>
            </w:r>
          </w:p>
        </w:tc>
        <w:tc>
          <w:tcPr>
            <w:tcW w:w="1984" w:type="dxa"/>
            <w:shd w:val="clear" w:color="auto" w:fill="auto"/>
            <w:tcMar>
              <w:top w:w="100" w:type="dxa"/>
              <w:left w:w="100" w:type="dxa"/>
              <w:bottom w:w="100" w:type="dxa"/>
              <w:right w:w="100" w:type="dxa"/>
            </w:tcMar>
          </w:tcPr>
          <w:p w14:paraId="3C54E15B" w14:textId="56E0A0BA" w:rsidR="00DF5336" w:rsidRPr="00B10657" w:rsidRDefault="00DF5336" w:rsidP="00DF5336">
            <w:pPr>
              <w:keepNext/>
              <w:keepLines/>
              <w:pBdr>
                <w:top w:val="nil"/>
                <w:left w:val="nil"/>
                <w:bottom w:val="nil"/>
                <w:right w:val="nil"/>
                <w:between w:val="nil"/>
              </w:pBdr>
              <w:spacing w:line="240" w:lineRule="auto"/>
            </w:pPr>
            <w:r w:rsidRPr="00EF73EA">
              <w:t>Inventarios y almacenes</w:t>
            </w:r>
          </w:p>
        </w:tc>
        <w:tc>
          <w:tcPr>
            <w:tcW w:w="1985" w:type="dxa"/>
            <w:shd w:val="clear" w:color="auto" w:fill="auto"/>
            <w:tcMar>
              <w:top w:w="100" w:type="dxa"/>
              <w:left w:w="100" w:type="dxa"/>
              <w:bottom w:w="100" w:type="dxa"/>
              <w:right w:w="100" w:type="dxa"/>
            </w:tcMar>
          </w:tcPr>
          <w:p w14:paraId="1F56334E" w14:textId="0282EA33" w:rsidR="00DF5336" w:rsidRPr="00B10657" w:rsidRDefault="00DF5336" w:rsidP="00DF5336">
            <w:pPr>
              <w:keepNext/>
              <w:keepLines/>
              <w:pBdr>
                <w:top w:val="nil"/>
                <w:left w:val="nil"/>
                <w:bottom w:val="nil"/>
                <w:right w:val="nil"/>
                <w:between w:val="nil"/>
              </w:pBdr>
              <w:spacing w:line="240" w:lineRule="auto"/>
            </w:pPr>
            <w:r w:rsidRPr="00EF73EA">
              <w:t>Operativa</w:t>
            </w:r>
          </w:p>
        </w:tc>
        <w:tc>
          <w:tcPr>
            <w:tcW w:w="3941" w:type="dxa"/>
            <w:shd w:val="clear" w:color="auto" w:fill="auto"/>
            <w:tcMar>
              <w:top w:w="100" w:type="dxa"/>
              <w:left w:w="100" w:type="dxa"/>
              <w:bottom w:w="100" w:type="dxa"/>
              <w:right w:w="100" w:type="dxa"/>
            </w:tcMar>
          </w:tcPr>
          <w:p w14:paraId="48FB099B" w14:textId="735F45D8" w:rsidR="00DF5336" w:rsidRPr="00B10657" w:rsidRDefault="00DF5336" w:rsidP="00DF5336">
            <w:pPr>
              <w:keepNext/>
              <w:keepLines/>
              <w:pBdr>
                <w:top w:val="nil"/>
                <w:left w:val="nil"/>
                <w:bottom w:val="nil"/>
                <w:right w:val="nil"/>
                <w:between w:val="nil"/>
              </w:pBdr>
              <w:spacing w:line="240" w:lineRule="auto"/>
            </w:pPr>
            <w:r w:rsidRPr="00EF73EA">
              <w:t>Controlar disponibilidad de productos, movimientos de stock, reposiciones y diferencias de inventario.</w:t>
            </w:r>
          </w:p>
        </w:tc>
      </w:tr>
      <w:tr w:rsidR="00DF5336" w14:paraId="0366AF7E" w14:textId="77777777" w:rsidTr="00DF5336">
        <w:tc>
          <w:tcPr>
            <w:tcW w:w="1450" w:type="dxa"/>
            <w:shd w:val="clear" w:color="auto" w:fill="auto"/>
            <w:tcMar>
              <w:top w:w="100" w:type="dxa"/>
              <w:left w:w="100" w:type="dxa"/>
              <w:bottom w:w="100" w:type="dxa"/>
              <w:right w:w="100" w:type="dxa"/>
            </w:tcMar>
          </w:tcPr>
          <w:p w14:paraId="037D760B" w14:textId="29076CD4" w:rsidR="00DF5336" w:rsidRPr="00B10657" w:rsidRDefault="00DF5336" w:rsidP="00DF5336">
            <w:pPr>
              <w:keepNext/>
              <w:keepLines/>
              <w:pBdr>
                <w:top w:val="nil"/>
                <w:left w:val="nil"/>
                <w:bottom w:val="nil"/>
                <w:right w:val="nil"/>
                <w:between w:val="nil"/>
              </w:pBdr>
              <w:spacing w:line="240" w:lineRule="auto"/>
            </w:pPr>
            <w:r w:rsidRPr="00EF73EA">
              <w:t>Área de Inventarios y Almacenes</w:t>
            </w:r>
          </w:p>
        </w:tc>
        <w:tc>
          <w:tcPr>
            <w:tcW w:w="1984" w:type="dxa"/>
            <w:shd w:val="clear" w:color="auto" w:fill="auto"/>
            <w:tcMar>
              <w:top w:w="100" w:type="dxa"/>
              <w:left w:w="100" w:type="dxa"/>
              <w:bottom w:w="100" w:type="dxa"/>
              <w:right w:w="100" w:type="dxa"/>
            </w:tcMar>
          </w:tcPr>
          <w:p w14:paraId="7F263FDC" w14:textId="1CE6C713" w:rsidR="00DF5336" w:rsidRPr="00B10657" w:rsidRDefault="00DF5336" w:rsidP="00DF5336">
            <w:pPr>
              <w:keepNext/>
              <w:keepLines/>
              <w:pBdr>
                <w:top w:val="nil"/>
                <w:left w:val="nil"/>
                <w:bottom w:val="nil"/>
                <w:right w:val="nil"/>
                <w:between w:val="nil"/>
              </w:pBdr>
              <w:spacing w:line="240" w:lineRule="auto"/>
            </w:pPr>
            <w:r w:rsidRPr="00EF73EA">
              <w:t>Área de Compras y Abastecimiento</w:t>
            </w:r>
          </w:p>
        </w:tc>
        <w:tc>
          <w:tcPr>
            <w:tcW w:w="1985" w:type="dxa"/>
            <w:shd w:val="clear" w:color="auto" w:fill="auto"/>
            <w:tcMar>
              <w:top w:w="100" w:type="dxa"/>
              <w:left w:w="100" w:type="dxa"/>
              <w:bottom w:w="100" w:type="dxa"/>
              <w:right w:w="100" w:type="dxa"/>
            </w:tcMar>
          </w:tcPr>
          <w:p w14:paraId="796CE024" w14:textId="5C6FF75F" w:rsidR="00DF5336" w:rsidRPr="00B10657" w:rsidRDefault="00DF5336" w:rsidP="00DF5336">
            <w:pPr>
              <w:keepNext/>
              <w:keepLines/>
              <w:pBdr>
                <w:top w:val="nil"/>
                <w:left w:val="nil"/>
                <w:bottom w:val="nil"/>
                <w:right w:val="nil"/>
                <w:between w:val="nil"/>
              </w:pBdr>
              <w:spacing w:line="240" w:lineRule="auto"/>
            </w:pPr>
            <w:r w:rsidRPr="00EF73EA">
              <w:t>Operativa y comercial</w:t>
            </w:r>
          </w:p>
        </w:tc>
        <w:tc>
          <w:tcPr>
            <w:tcW w:w="3941" w:type="dxa"/>
            <w:shd w:val="clear" w:color="auto" w:fill="auto"/>
            <w:tcMar>
              <w:top w:w="100" w:type="dxa"/>
              <w:left w:w="100" w:type="dxa"/>
              <w:bottom w:w="100" w:type="dxa"/>
              <w:right w:w="100" w:type="dxa"/>
            </w:tcMar>
          </w:tcPr>
          <w:p w14:paraId="60DFC3C8" w14:textId="4E71DEB0" w:rsidR="00DF5336" w:rsidRPr="00B10657" w:rsidRDefault="00DF5336" w:rsidP="00DF5336">
            <w:pPr>
              <w:keepNext/>
              <w:keepLines/>
              <w:pBdr>
                <w:top w:val="nil"/>
                <w:left w:val="nil"/>
                <w:bottom w:val="nil"/>
                <w:right w:val="nil"/>
                <w:between w:val="nil"/>
              </w:pBdr>
              <w:spacing w:line="240" w:lineRule="auto"/>
            </w:pPr>
            <w:r w:rsidRPr="00EF73EA">
              <w:t>Informar niveles de stock, alertas de reposición, productos agotados y necesidades de compra.</w:t>
            </w:r>
          </w:p>
        </w:tc>
      </w:tr>
      <w:tr w:rsidR="00DF5336" w14:paraId="1D8DCF9D" w14:textId="77777777" w:rsidTr="00DF5336">
        <w:tc>
          <w:tcPr>
            <w:tcW w:w="1450" w:type="dxa"/>
            <w:shd w:val="clear" w:color="auto" w:fill="auto"/>
            <w:tcMar>
              <w:top w:w="100" w:type="dxa"/>
              <w:left w:w="100" w:type="dxa"/>
              <w:bottom w:w="100" w:type="dxa"/>
              <w:right w:w="100" w:type="dxa"/>
            </w:tcMar>
          </w:tcPr>
          <w:p w14:paraId="7B270C17" w14:textId="0178E45A" w:rsidR="00DF5336" w:rsidRPr="00B10657" w:rsidRDefault="00DF5336" w:rsidP="00DF5336">
            <w:pPr>
              <w:keepNext/>
              <w:keepLines/>
              <w:pBdr>
                <w:top w:val="nil"/>
                <w:left w:val="nil"/>
                <w:bottom w:val="nil"/>
                <w:right w:val="nil"/>
                <w:between w:val="nil"/>
              </w:pBdr>
              <w:spacing w:line="240" w:lineRule="auto"/>
            </w:pPr>
            <w:r w:rsidRPr="00EF73EA">
              <w:t>Área de Compras y Abastecimiento</w:t>
            </w:r>
          </w:p>
        </w:tc>
        <w:tc>
          <w:tcPr>
            <w:tcW w:w="1984" w:type="dxa"/>
            <w:shd w:val="clear" w:color="auto" w:fill="auto"/>
            <w:tcMar>
              <w:top w:w="100" w:type="dxa"/>
              <w:left w:w="100" w:type="dxa"/>
              <w:bottom w:w="100" w:type="dxa"/>
              <w:right w:w="100" w:type="dxa"/>
            </w:tcMar>
          </w:tcPr>
          <w:p w14:paraId="2407D202" w14:textId="15DCFF14" w:rsidR="00DF5336" w:rsidRPr="00B10657" w:rsidRDefault="00DF5336" w:rsidP="00DF5336">
            <w:pPr>
              <w:keepNext/>
              <w:keepLines/>
              <w:pBdr>
                <w:top w:val="nil"/>
                <w:left w:val="nil"/>
                <w:bottom w:val="nil"/>
                <w:right w:val="nil"/>
                <w:between w:val="nil"/>
              </w:pBdr>
              <w:spacing w:line="240" w:lineRule="auto"/>
            </w:pPr>
            <w:r w:rsidRPr="00EF73EA">
              <w:t>Proveedores comerciales</w:t>
            </w:r>
          </w:p>
        </w:tc>
        <w:tc>
          <w:tcPr>
            <w:tcW w:w="1985" w:type="dxa"/>
            <w:shd w:val="clear" w:color="auto" w:fill="auto"/>
            <w:tcMar>
              <w:top w:w="100" w:type="dxa"/>
              <w:left w:w="100" w:type="dxa"/>
              <w:bottom w:w="100" w:type="dxa"/>
              <w:right w:w="100" w:type="dxa"/>
            </w:tcMar>
          </w:tcPr>
          <w:p w14:paraId="5B104FBF" w14:textId="5A326673" w:rsidR="00DF5336" w:rsidRPr="00B10657" w:rsidRDefault="00DF5336" w:rsidP="00DF5336">
            <w:pPr>
              <w:keepNext/>
              <w:keepLines/>
              <w:pBdr>
                <w:top w:val="nil"/>
                <w:left w:val="nil"/>
                <w:bottom w:val="nil"/>
                <w:right w:val="nil"/>
                <w:between w:val="nil"/>
              </w:pBdr>
              <w:spacing w:line="240" w:lineRule="auto"/>
            </w:pPr>
            <w:r w:rsidRPr="00EF73EA">
              <w:t>Comercial y documental</w:t>
            </w:r>
          </w:p>
        </w:tc>
        <w:tc>
          <w:tcPr>
            <w:tcW w:w="3941" w:type="dxa"/>
            <w:shd w:val="clear" w:color="auto" w:fill="auto"/>
            <w:tcMar>
              <w:top w:w="100" w:type="dxa"/>
              <w:left w:w="100" w:type="dxa"/>
              <w:bottom w:w="100" w:type="dxa"/>
              <w:right w:w="100" w:type="dxa"/>
            </w:tcMar>
          </w:tcPr>
          <w:p w14:paraId="1BD034FF" w14:textId="5A913A5B" w:rsidR="00DF5336" w:rsidRPr="00B10657" w:rsidRDefault="00DF5336" w:rsidP="00DF5336">
            <w:pPr>
              <w:keepNext/>
              <w:keepLines/>
              <w:pBdr>
                <w:top w:val="nil"/>
                <w:left w:val="nil"/>
                <w:bottom w:val="nil"/>
                <w:right w:val="nil"/>
                <w:between w:val="nil"/>
              </w:pBdr>
              <w:spacing w:line="240" w:lineRule="auto"/>
            </w:pPr>
            <w:r w:rsidRPr="00EF73EA">
              <w:t>Gestionar órdenes de compra, entregas, recepción de productos, documentación y condiciones comerciales.</w:t>
            </w:r>
          </w:p>
        </w:tc>
      </w:tr>
      <w:tr w:rsidR="00DF5336" w14:paraId="702E943B" w14:textId="77777777" w:rsidTr="00DF5336">
        <w:tc>
          <w:tcPr>
            <w:tcW w:w="1450" w:type="dxa"/>
            <w:shd w:val="clear" w:color="auto" w:fill="auto"/>
            <w:tcMar>
              <w:top w:w="100" w:type="dxa"/>
              <w:left w:w="100" w:type="dxa"/>
              <w:bottom w:w="100" w:type="dxa"/>
              <w:right w:w="100" w:type="dxa"/>
            </w:tcMar>
          </w:tcPr>
          <w:p w14:paraId="79B44BFA" w14:textId="10789EDC" w:rsidR="00DF5336" w:rsidRPr="00B10657" w:rsidRDefault="00DF5336" w:rsidP="00DF5336">
            <w:pPr>
              <w:keepNext/>
              <w:keepLines/>
              <w:pBdr>
                <w:top w:val="nil"/>
                <w:left w:val="nil"/>
                <w:bottom w:val="nil"/>
                <w:right w:val="nil"/>
                <w:between w:val="nil"/>
              </w:pBdr>
              <w:spacing w:line="240" w:lineRule="auto"/>
            </w:pPr>
            <w:r w:rsidRPr="00EF73EA">
              <w:t>Área de Ventas</w:t>
            </w:r>
          </w:p>
        </w:tc>
        <w:tc>
          <w:tcPr>
            <w:tcW w:w="1984" w:type="dxa"/>
            <w:shd w:val="clear" w:color="auto" w:fill="auto"/>
            <w:tcMar>
              <w:top w:w="100" w:type="dxa"/>
              <w:left w:w="100" w:type="dxa"/>
              <w:bottom w:w="100" w:type="dxa"/>
              <w:right w:w="100" w:type="dxa"/>
            </w:tcMar>
          </w:tcPr>
          <w:p w14:paraId="14D3BC2B" w14:textId="7E7323AD" w:rsidR="00DF5336" w:rsidRPr="00B10657" w:rsidRDefault="00DF5336" w:rsidP="00DF5336">
            <w:pPr>
              <w:keepNext/>
              <w:keepLines/>
              <w:pBdr>
                <w:top w:val="nil"/>
                <w:left w:val="nil"/>
                <w:bottom w:val="nil"/>
                <w:right w:val="nil"/>
                <w:between w:val="nil"/>
              </w:pBdr>
              <w:spacing w:line="240" w:lineRule="auto"/>
            </w:pPr>
            <w:r w:rsidRPr="00EF73EA">
              <w:t>Inventarios y almacenes</w:t>
            </w:r>
          </w:p>
        </w:tc>
        <w:tc>
          <w:tcPr>
            <w:tcW w:w="1985" w:type="dxa"/>
            <w:shd w:val="clear" w:color="auto" w:fill="auto"/>
            <w:tcMar>
              <w:top w:w="100" w:type="dxa"/>
              <w:left w:w="100" w:type="dxa"/>
              <w:bottom w:w="100" w:type="dxa"/>
              <w:right w:w="100" w:type="dxa"/>
            </w:tcMar>
          </w:tcPr>
          <w:p w14:paraId="19E68B53" w14:textId="222CA82C" w:rsidR="00DF5336" w:rsidRPr="00B10657" w:rsidRDefault="00DF5336" w:rsidP="00DF5336">
            <w:pPr>
              <w:keepNext/>
              <w:keepLines/>
              <w:pBdr>
                <w:top w:val="nil"/>
                <w:left w:val="nil"/>
                <w:bottom w:val="nil"/>
                <w:right w:val="nil"/>
                <w:between w:val="nil"/>
              </w:pBdr>
              <w:spacing w:line="240" w:lineRule="auto"/>
            </w:pPr>
            <w:r w:rsidRPr="00EF73EA">
              <w:t>Operativa</w:t>
            </w:r>
          </w:p>
        </w:tc>
        <w:tc>
          <w:tcPr>
            <w:tcW w:w="3941" w:type="dxa"/>
            <w:shd w:val="clear" w:color="auto" w:fill="auto"/>
            <w:tcMar>
              <w:top w:w="100" w:type="dxa"/>
              <w:left w:w="100" w:type="dxa"/>
              <w:bottom w:w="100" w:type="dxa"/>
              <w:right w:w="100" w:type="dxa"/>
            </w:tcMar>
          </w:tcPr>
          <w:p w14:paraId="3C7BB07E" w14:textId="263C716F" w:rsidR="00DF5336" w:rsidRPr="00B10657" w:rsidRDefault="00DF5336" w:rsidP="00DF5336">
            <w:pPr>
              <w:keepNext/>
              <w:keepLines/>
              <w:pBdr>
                <w:top w:val="nil"/>
                <w:left w:val="nil"/>
                <w:bottom w:val="nil"/>
                <w:right w:val="nil"/>
                <w:between w:val="nil"/>
              </w:pBdr>
              <w:spacing w:line="240" w:lineRule="auto"/>
            </w:pPr>
            <w:r w:rsidRPr="00EF73EA">
              <w:t>Actualizar salidas de productos, validar disponibilidad y reducir errores entre stock físico y stock registrado.</w:t>
            </w:r>
          </w:p>
        </w:tc>
      </w:tr>
      <w:tr w:rsidR="00DF5336" w14:paraId="178A7DEF" w14:textId="77777777" w:rsidTr="00DF5336">
        <w:tc>
          <w:tcPr>
            <w:tcW w:w="1450" w:type="dxa"/>
            <w:shd w:val="clear" w:color="auto" w:fill="auto"/>
            <w:tcMar>
              <w:top w:w="100" w:type="dxa"/>
              <w:left w:w="100" w:type="dxa"/>
              <w:bottom w:w="100" w:type="dxa"/>
              <w:right w:w="100" w:type="dxa"/>
            </w:tcMar>
          </w:tcPr>
          <w:p w14:paraId="4A4536F3" w14:textId="77D873CE" w:rsidR="00DF5336" w:rsidRPr="00B10657" w:rsidRDefault="00DF5336" w:rsidP="00DF5336">
            <w:pPr>
              <w:keepNext/>
              <w:keepLines/>
              <w:pBdr>
                <w:top w:val="nil"/>
                <w:left w:val="nil"/>
                <w:bottom w:val="nil"/>
                <w:right w:val="nil"/>
                <w:between w:val="nil"/>
              </w:pBdr>
              <w:spacing w:line="240" w:lineRule="auto"/>
            </w:pPr>
            <w:r w:rsidRPr="00EF73EA">
              <w:t>Área de Ventas</w:t>
            </w:r>
          </w:p>
        </w:tc>
        <w:tc>
          <w:tcPr>
            <w:tcW w:w="1984" w:type="dxa"/>
            <w:shd w:val="clear" w:color="auto" w:fill="auto"/>
            <w:tcMar>
              <w:top w:w="100" w:type="dxa"/>
              <w:left w:w="100" w:type="dxa"/>
              <w:bottom w:w="100" w:type="dxa"/>
              <w:right w:w="100" w:type="dxa"/>
            </w:tcMar>
          </w:tcPr>
          <w:p w14:paraId="5C59D920" w14:textId="45DFA6CA" w:rsidR="00DF5336" w:rsidRPr="00B10657" w:rsidRDefault="00DF5336" w:rsidP="00DF5336">
            <w:pPr>
              <w:keepNext/>
              <w:keepLines/>
              <w:pBdr>
                <w:top w:val="nil"/>
                <w:left w:val="nil"/>
                <w:bottom w:val="nil"/>
                <w:right w:val="nil"/>
                <w:between w:val="nil"/>
              </w:pBdr>
              <w:spacing w:line="240" w:lineRule="auto"/>
            </w:pPr>
            <w:r w:rsidRPr="00EF73EA">
              <w:t>Área Contable</w:t>
            </w:r>
          </w:p>
        </w:tc>
        <w:tc>
          <w:tcPr>
            <w:tcW w:w="1985" w:type="dxa"/>
            <w:shd w:val="clear" w:color="auto" w:fill="auto"/>
            <w:tcMar>
              <w:top w:w="100" w:type="dxa"/>
              <w:left w:w="100" w:type="dxa"/>
              <w:bottom w:w="100" w:type="dxa"/>
              <w:right w:w="100" w:type="dxa"/>
            </w:tcMar>
          </w:tcPr>
          <w:p w14:paraId="7DEB7A16" w14:textId="300E5E16" w:rsidR="00DF5336" w:rsidRPr="00B10657" w:rsidRDefault="00DF5336" w:rsidP="00DF5336">
            <w:pPr>
              <w:keepNext/>
              <w:keepLines/>
              <w:pBdr>
                <w:top w:val="nil"/>
                <w:left w:val="nil"/>
                <w:bottom w:val="nil"/>
                <w:right w:val="nil"/>
                <w:between w:val="nil"/>
              </w:pBdr>
              <w:spacing w:line="240" w:lineRule="auto"/>
            </w:pPr>
            <w:r w:rsidRPr="00EF73EA">
              <w:t>Financiera</w:t>
            </w:r>
          </w:p>
        </w:tc>
        <w:tc>
          <w:tcPr>
            <w:tcW w:w="3941" w:type="dxa"/>
            <w:shd w:val="clear" w:color="auto" w:fill="auto"/>
            <w:tcMar>
              <w:top w:w="100" w:type="dxa"/>
              <w:left w:w="100" w:type="dxa"/>
              <w:bottom w:w="100" w:type="dxa"/>
              <w:right w:w="100" w:type="dxa"/>
            </w:tcMar>
          </w:tcPr>
          <w:p w14:paraId="4DB7998C" w14:textId="323C4F81" w:rsidR="00DF5336" w:rsidRPr="00B10657" w:rsidRDefault="00DF5336" w:rsidP="00DF5336">
            <w:pPr>
              <w:keepNext/>
              <w:keepLines/>
              <w:pBdr>
                <w:top w:val="nil"/>
                <w:left w:val="nil"/>
                <w:bottom w:val="nil"/>
                <w:right w:val="nil"/>
                <w:between w:val="nil"/>
              </w:pBdr>
              <w:spacing w:line="240" w:lineRule="auto"/>
            </w:pPr>
            <w:r w:rsidRPr="00EF73EA">
              <w:t>Enviar información de ventas, facturación, ingresos y reportes necesarios para registros contables.</w:t>
            </w:r>
          </w:p>
        </w:tc>
      </w:tr>
      <w:tr w:rsidR="00DF5336" w14:paraId="5FD9B8CE" w14:textId="77777777" w:rsidTr="00DF5336">
        <w:tc>
          <w:tcPr>
            <w:tcW w:w="1450" w:type="dxa"/>
            <w:shd w:val="clear" w:color="auto" w:fill="auto"/>
            <w:tcMar>
              <w:top w:w="100" w:type="dxa"/>
              <w:left w:w="100" w:type="dxa"/>
              <w:bottom w:w="100" w:type="dxa"/>
              <w:right w:w="100" w:type="dxa"/>
            </w:tcMar>
          </w:tcPr>
          <w:p w14:paraId="74A3D488" w14:textId="4EC2D5B7" w:rsidR="00DF5336" w:rsidRPr="00B10657" w:rsidRDefault="00DF5336" w:rsidP="00DF5336">
            <w:pPr>
              <w:keepNext/>
              <w:keepLines/>
              <w:pBdr>
                <w:top w:val="nil"/>
                <w:left w:val="nil"/>
                <w:bottom w:val="nil"/>
                <w:right w:val="nil"/>
                <w:between w:val="nil"/>
              </w:pBdr>
              <w:spacing w:line="240" w:lineRule="auto"/>
            </w:pPr>
            <w:r w:rsidRPr="00EF73EA">
              <w:t>Área de Compras</w:t>
            </w:r>
          </w:p>
        </w:tc>
        <w:tc>
          <w:tcPr>
            <w:tcW w:w="1984" w:type="dxa"/>
            <w:shd w:val="clear" w:color="auto" w:fill="auto"/>
            <w:tcMar>
              <w:top w:w="100" w:type="dxa"/>
              <w:left w:w="100" w:type="dxa"/>
              <w:bottom w:w="100" w:type="dxa"/>
              <w:right w:w="100" w:type="dxa"/>
            </w:tcMar>
          </w:tcPr>
          <w:p w14:paraId="4C1D544D" w14:textId="238D9CC2" w:rsidR="00DF5336" w:rsidRPr="00B10657" w:rsidRDefault="00DF5336" w:rsidP="00DF5336">
            <w:pPr>
              <w:keepNext/>
              <w:keepLines/>
              <w:pBdr>
                <w:top w:val="nil"/>
                <w:left w:val="nil"/>
                <w:bottom w:val="nil"/>
                <w:right w:val="nil"/>
                <w:between w:val="nil"/>
              </w:pBdr>
              <w:spacing w:line="240" w:lineRule="auto"/>
            </w:pPr>
            <w:r w:rsidRPr="00EF73EA">
              <w:t>Área Contable</w:t>
            </w:r>
          </w:p>
        </w:tc>
        <w:tc>
          <w:tcPr>
            <w:tcW w:w="1985" w:type="dxa"/>
            <w:shd w:val="clear" w:color="auto" w:fill="auto"/>
            <w:tcMar>
              <w:top w:w="100" w:type="dxa"/>
              <w:left w:w="100" w:type="dxa"/>
              <w:bottom w:w="100" w:type="dxa"/>
              <w:right w:w="100" w:type="dxa"/>
            </w:tcMar>
          </w:tcPr>
          <w:p w14:paraId="1C37E138" w14:textId="0AC378B3" w:rsidR="00DF5336" w:rsidRPr="00B10657" w:rsidRDefault="00DF5336" w:rsidP="00DF5336">
            <w:pPr>
              <w:keepNext/>
              <w:keepLines/>
              <w:pBdr>
                <w:top w:val="nil"/>
                <w:left w:val="nil"/>
                <w:bottom w:val="nil"/>
                <w:right w:val="nil"/>
                <w:between w:val="nil"/>
              </w:pBdr>
              <w:spacing w:line="240" w:lineRule="auto"/>
            </w:pPr>
            <w:r w:rsidRPr="00EF73EA">
              <w:t>Financiera y documental</w:t>
            </w:r>
          </w:p>
        </w:tc>
        <w:tc>
          <w:tcPr>
            <w:tcW w:w="3941" w:type="dxa"/>
            <w:shd w:val="clear" w:color="auto" w:fill="auto"/>
            <w:tcMar>
              <w:top w:w="100" w:type="dxa"/>
              <w:left w:w="100" w:type="dxa"/>
              <w:bottom w:w="100" w:type="dxa"/>
              <w:right w:w="100" w:type="dxa"/>
            </w:tcMar>
          </w:tcPr>
          <w:p w14:paraId="26C7F39E" w14:textId="07FA23AD" w:rsidR="00DF5336" w:rsidRPr="00B10657" w:rsidRDefault="00DF5336" w:rsidP="00DF5336">
            <w:pPr>
              <w:keepNext/>
              <w:keepLines/>
              <w:pBdr>
                <w:top w:val="nil"/>
                <w:left w:val="nil"/>
                <w:bottom w:val="nil"/>
                <w:right w:val="nil"/>
                <w:between w:val="nil"/>
              </w:pBdr>
              <w:spacing w:line="240" w:lineRule="auto"/>
            </w:pPr>
            <w:r w:rsidRPr="00EF73EA">
              <w:t>Registrar compras, facturas, pagos, obligaciones y documentación para reportes financieros.</w:t>
            </w:r>
          </w:p>
        </w:tc>
      </w:tr>
      <w:tr w:rsidR="00DF5336" w14:paraId="5DBCD091" w14:textId="77777777" w:rsidTr="00DF5336">
        <w:tc>
          <w:tcPr>
            <w:tcW w:w="1450" w:type="dxa"/>
            <w:shd w:val="clear" w:color="auto" w:fill="auto"/>
            <w:tcMar>
              <w:top w:w="100" w:type="dxa"/>
              <w:left w:w="100" w:type="dxa"/>
              <w:bottom w:w="100" w:type="dxa"/>
              <w:right w:w="100" w:type="dxa"/>
            </w:tcMar>
          </w:tcPr>
          <w:p w14:paraId="55ABF03C" w14:textId="2237639D" w:rsidR="00DF5336" w:rsidRPr="00B10657" w:rsidRDefault="00DF5336" w:rsidP="00DF5336">
            <w:pPr>
              <w:keepNext/>
              <w:keepLines/>
              <w:pBdr>
                <w:top w:val="nil"/>
                <w:left w:val="nil"/>
                <w:bottom w:val="nil"/>
                <w:right w:val="nil"/>
                <w:between w:val="nil"/>
              </w:pBdr>
              <w:spacing w:line="240" w:lineRule="auto"/>
            </w:pPr>
            <w:r w:rsidRPr="00EF73EA">
              <w:t>Área Contable</w:t>
            </w:r>
          </w:p>
        </w:tc>
        <w:tc>
          <w:tcPr>
            <w:tcW w:w="1984" w:type="dxa"/>
            <w:shd w:val="clear" w:color="auto" w:fill="auto"/>
            <w:tcMar>
              <w:top w:w="100" w:type="dxa"/>
              <w:left w:w="100" w:type="dxa"/>
              <w:bottom w:w="100" w:type="dxa"/>
              <w:right w:w="100" w:type="dxa"/>
            </w:tcMar>
          </w:tcPr>
          <w:p w14:paraId="402C1007" w14:textId="41F5479D" w:rsidR="00DF5336" w:rsidRPr="00B10657" w:rsidRDefault="00DF5336" w:rsidP="00DF5336">
            <w:pPr>
              <w:keepNext/>
              <w:keepLines/>
              <w:pBdr>
                <w:top w:val="nil"/>
                <w:left w:val="nil"/>
                <w:bottom w:val="nil"/>
                <w:right w:val="nil"/>
                <w:between w:val="nil"/>
              </w:pBdr>
              <w:spacing w:line="240" w:lineRule="auto"/>
            </w:pPr>
            <w:r w:rsidRPr="00EF73EA">
              <w:t>Gerencia Administrativa y Financiera</w:t>
            </w:r>
          </w:p>
        </w:tc>
        <w:tc>
          <w:tcPr>
            <w:tcW w:w="1985" w:type="dxa"/>
            <w:shd w:val="clear" w:color="auto" w:fill="auto"/>
            <w:tcMar>
              <w:top w:w="100" w:type="dxa"/>
              <w:left w:w="100" w:type="dxa"/>
              <w:bottom w:w="100" w:type="dxa"/>
              <w:right w:w="100" w:type="dxa"/>
            </w:tcMar>
          </w:tcPr>
          <w:p w14:paraId="756FBB66" w14:textId="79C93A1B" w:rsidR="00DF5336" w:rsidRPr="00B10657" w:rsidRDefault="00DF5336" w:rsidP="00DF5336">
            <w:pPr>
              <w:keepNext/>
              <w:keepLines/>
              <w:pBdr>
                <w:top w:val="nil"/>
                <w:left w:val="nil"/>
                <w:bottom w:val="nil"/>
                <w:right w:val="nil"/>
                <w:between w:val="nil"/>
              </w:pBdr>
              <w:spacing w:line="240" w:lineRule="auto"/>
            </w:pPr>
            <w:r w:rsidRPr="00EF73EA">
              <w:t>Financiera y normativa</w:t>
            </w:r>
          </w:p>
        </w:tc>
        <w:tc>
          <w:tcPr>
            <w:tcW w:w="3941" w:type="dxa"/>
            <w:shd w:val="clear" w:color="auto" w:fill="auto"/>
            <w:tcMar>
              <w:top w:w="100" w:type="dxa"/>
              <w:left w:w="100" w:type="dxa"/>
              <w:bottom w:w="100" w:type="dxa"/>
              <w:right w:w="100" w:type="dxa"/>
            </w:tcMar>
          </w:tcPr>
          <w:p w14:paraId="5A75369B" w14:textId="37C7297A" w:rsidR="00DF5336" w:rsidRPr="00B10657" w:rsidRDefault="00DF5336" w:rsidP="00DF5336">
            <w:pPr>
              <w:keepNext/>
              <w:keepLines/>
              <w:pBdr>
                <w:top w:val="nil"/>
                <w:left w:val="nil"/>
                <w:bottom w:val="nil"/>
                <w:right w:val="nil"/>
                <w:between w:val="nil"/>
              </w:pBdr>
              <w:spacing w:line="240" w:lineRule="auto"/>
            </w:pPr>
            <w:r w:rsidRPr="00EF73EA">
              <w:t>Consolidar estados financieros, reportes fiscales, libros contables e indicadores económicos.</w:t>
            </w:r>
          </w:p>
        </w:tc>
      </w:tr>
      <w:tr w:rsidR="00DF5336" w14:paraId="1FAD51D2" w14:textId="77777777" w:rsidTr="00DF5336">
        <w:tc>
          <w:tcPr>
            <w:tcW w:w="1450" w:type="dxa"/>
            <w:shd w:val="clear" w:color="auto" w:fill="auto"/>
            <w:tcMar>
              <w:top w:w="100" w:type="dxa"/>
              <w:left w:w="100" w:type="dxa"/>
              <w:bottom w:w="100" w:type="dxa"/>
              <w:right w:w="100" w:type="dxa"/>
            </w:tcMar>
          </w:tcPr>
          <w:p w14:paraId="45E2E646" w14:textId="6E8EF6F9" w:rsidR="00DF5336" w:rsidRPr="00B10657" w:rsidRDefault="00DF5336" w:rsidP="00DF5336">
            <w:pPr>
              <w:keepNext/>
              <w:keepLines/>
              <w:pBdr>
                <w:top w:val="nil"/>
                <w:left w:val="nil"/>
                <w:bottom w:val="nil"/>
                <w:right w:val="nil"/>
                <w:between w:val="nil"/>
              </w:pBdr>
              <w:spacing w:line="240" w:lineRule="auto"/>
            </w:pPr>
            <w:r w:rsidRPr="00EF73EA">
              <w:t>Área de Logística y Distribución</w:t>
            </w:r>
          </w:p>
        </w:tc>
        <w:tc>
          <w:tcPr>
            <w:tcW w:w="1984" w:type="dxa"/>
            <w:shd w:val="clear" w:color="auto" w:fill="auto"/>
            <w:tcMar>
              <w:top w:w="100" w:type="dxa"/>
              <w:left w:w="100" w:type="dxa"/>
              <w:bottom w:w="100" w:type="dxa"/>
              <w:right w:w="100" w:type="dxa"/>
            </w:tcMar>
          </w:tcPr>
          <w:p w14:paraId="2CA8EC9D" w14:textId="7DA59D7F" w:rsidR="00DF5336" w:rsidRPr="00B10657" w:rsidRDefault="00DF5336" w:rsidP="00DF5336">
            <w:pPr>
              <w:keepNext/>
              <w:keepLines/>
              <w:pBdr>
                <w:top w:val="nil"/>
                <w:left w:val="nil"/>
                <w:bottom w:val="nil"/>
                <w:right w:val="nil"/>
                <w:between w:val="nil"/>
              </w:pBdr>
              <w:spacing w:line="240" w:lineRule="auto"/>
            </w:pPr>
            <w:r w:rsidRPr="00EF73EA">
              <w:t>Inventarios y almacenes</w:t>
            </w:r>
          </w:p>
        </w:tc>
        <w:tc>
          <w:tcPr>
            <w:tcW w:w="1985" w:type="dxa"/>
            <w:shd w:val="clear" w:color="auto" w:fill="auto"/>
            <w:tcMar>
              <w:top w:w="100" w:type="dxa"/>
              <w:left w:w="100" w:type="dxa"/>
              <w:bottom w:w="100" w:type="dxa"/>
              <w:right w:w="100" w:type="dxa"/>
            </w:tcMar>
          </w:tcPr>
          <w:p w14:paraId="678A0D10" w14:textId="559818D5" w:rsidR="00DF5336" w:rsidRPr="00B10657" w:rsidRDefault="00DF5336" w:rsidP="00DF5336">
            <w:pPr>
              <w:keepNext/>
              <w:keepLines/>
              <w:pBdr>
                <w:top w:val="nil"/>
                <w:left w:val="nil"/>
                <w:bottom w:val="nil"/>
                <w:right w:val="nil"/>
                <w:between w:val="nil"/>
              </w:pBdr>
              <w:spacing w:line="240" w:lineRule="auto"/>
            </w:pPr>
            <w:r w:rsidRPr="00EF73EA">
              <w:t>Operativa</w:t>
            </w:r>
          </w:p>
        </w:tc>
        <w:tc>
          <w:tcPr>
            <w:tcW w:w="3941" w:type="dxa"/>
            <w:shd w:val="clear" w:color="auto" w:fill="auto"/>
            <w:tcMar>
              <w:top w:w="100" w:type="dxa"/>
              <w:left w:w="100" w:type="dxa"/>
              <w:bottom w:w="100" w:type="dxa"/>
              <w:right w:w="100" w:type="dxa"/>
            </w:tcMar>
          </w:tcPr>
          <w:p w14:paraId="36240A56" w14:textId="46FD7B6B" w:rsidR="00DF5336" w:rsidRPr="00B10657" w:rsidRDefault="00DF5336" w:rsidP="00DF5336">
            <w:pPr>
              <w:keepNext/>
              <w:keepLines/>
              <w:pBdr>
                <w:top w:val="nil"/>
                <w:left w:val="nil"/>
                <w:bottom w:val="nil"/>
                <w:right w:val="nil"/>
                <w:between w:val="nil"/>
              </w:pBdr>
              <w:spacing w:line="240" w:lineRule="auto"/>
            </w:pPr>
            <w:r w:rsidRPr="00EF73EA">
              <w:t>Coordinar disponibilidad de productos, preparación de pedidos, salida de mercadería y seguimiento de entregas.</w:t>
            </w:r>
          </w:p>
        </w:tc>
      </w:tr>
      <w:tr w:rsidR="00DF5336" w14:paraId="6B2A8885" w14:textId="77777777" w:rsidTr="00DF5336">
        <w:tc>
          <w:tcPr>
            <w:tcW w:w="1450" w:type="dxa"/>
            <w:shd w:val="clear" w:color="auto" w:fill="auto"/>
            <w:tcMar>
              <w:top w:w="100" w:type="dxa"/>
              <w:left w:w="100" w:type="dxa"/>
              <w:bottom w:w="100" w:type="dxa"/>
              <w:right w:w="100" w:type="dxa"/>
            </w:tcMar>
          </w:tcPr>
          <w:p w14:paraId="69422527" w14:textId="0574A220" w:rsidR="00DF5336" w:rsidRPr="00B10657" w:rsidRDefault="00DF5336" w:rsidP="00DF5336">
            <w:pPr>
              <w:keepNext/>
              <w:keepLines/>
              <w:pBdr>
                <w:top w:val="nil"/>
                <w:left w:val="nil"/>
                <w:bottom w:val="nil"/>
                <w:right w:val="nil"/>
                <w:between w:val="nil"/>
              </w:pBdr>
              <w:spacing w:line="240" w:lineRule="auto"/>
            </w:pPr>
            <w:r w:rsidRPr="00EF73EA">
              <w:t>Área de Logística y Distribución</w:t>
            </w:r>
          </w:p>
        </w:tc>
        <w:tc>
          <w:tcPr>
            <w:tcW w:w="1984" w:type="dxa"/>
            <w:shd w:val="clear" w:color="auto" w:fill="auto"/>
            <w:tcMar>
              <w:top w:w="100" w:type="dxa"/>
              <w:left w:w="100" w:type="dxa"/>
              <w:bottom w:w="100" w:type="dxa"/>
              <w:right w:w="100" w:type="dxa"/>
            </w:tcMar>
          </w:tcPr>
          <w:p w14:paraId="299845B3" w14:textId="667C4877" w:rsidR="00DF5336" w:rsidRPr="00B10657" w:rsidRDefault="00DF5336" w:rsidP="00DF5336">
            <w:pPr>
              <w:keepNext/>
              <w:keepLines/>
              <w:pBdr>
                <w:top w:val="nil"/>
                <w:left w:val="nil"/>
                <w:bottom w:val="nil"/>
                <w:right w:val="nil"/>
                <w:between w:val="nil"/>
              </w:pBdr>
              <w:spacing w:line="240" w:lineRule="auto"/>
            </w:pPr>
            <w:r w:rsidRPr="00EF73EA">
              <w:t>Administradores de sucursal</w:t>
            </w:r>
          </w:p>
        </w:tc>
        <w:tc>
          <w:tcPr>
            <w:tcW w:w="1985" w:type="dxa"/>
            <w:shd w:val="clear" w:color="auto" w:fill="auto"/>
            <w:tcMar>
              <w:top w:w="100" w:type="dxa"/>
              <w:left w:w="100" w:type="dxa"/>
              <w:bottom w:w="100" w:type="dxa"/>
              <w:right w:w="100" w:type="dxa"/>
            </w:tcMar>
          </w:tcPr>
          <w:p w14:paraId="51B6B985" w14:textId="48F4E8D4" w:rsidR="00DF5336" w:rsidRPr="00B10657" w:rsidRDefault="00DF5336" w:rsidP="00DF5336">
            <w:pPr>
              <w:keepNext/>
              <w:keepLines/>
              <w:pBdr>
                <w:top w:val="nil"/>
                <w:left w:val="nil"/>
                <w:bottom w:val="nil"/>
                <w:right w:val="nil"/>
                <w:between w:val="nil"/>
              </w:pBdr>
              <w:spacing w:line="240" w:lineRule="auto"/>
            </w:pPr>
            <w:r w:rsidRPr="00EF73EA">
              <w:t>Operativa</w:t>
            </w:r>
          </w:p>
        </w:tc>
        <w:tc>
          <w:tcPr>
            <w:tcW w:w="3941" w:type="dxa"/>
            <w:shd w:val="clear" w:color="auto" w:fill="auto"/>
            <w:tcMar>
              <w:top w:w="100" w:type="dxa"/>
              <w:left w:w="100" w:type="dxa"/>
              <w:bottom w:w="100" w:type="dxa"/>
              <w:right w:w="100" w:type="dxa"/>
            </w:tcMar>
          </w:tcPr>
          <w:p w14:paraId="69F806D2" w14:textId="7694E08F" w:rsidR="00DF5336" w:rsidRPr="00B10657" w:rsidRDefault="00DF5336" w:rsidP="00DF5336">
            <w:pPr>
              <w:keepNext/>
              <w:keepLines/>
              <w:pBdr>
                <w:top w:val="nil"/>
                <w:left w:val="nil"/>
                <w:bottom w:val="nil"/>
                <w:right w:val="nil"/>
                <w:between w:val="nil"/>
              </w:pBdr>
              <w:spacing w:line="240" w:lineRule="auto"/>
            </w:pPr>
            <w:r w:rsidRPr="00EF73EA">
              <w:t>Coordinar entregas, abastecimiento entre sucursales y solución de problemas logísticos.</w:t>
            </w:r>
          </w:p>
        </w:tc>
      </w:tr>
      <w:tr w:rsidR="00DF5336" w14:paraId="65AF95A5" w14:textId="77777777" w:rsidTr="00DF5336">
        <w:tc>
          <w:tcPr>
            <w:tcW w:w="1450" w:type="dxa"/>
            <w:shd w:val="clear" w:color="auto" w:fill="auto"/>
            <w:tcMar>
              <w:top w:w="100" w:type="dxa"/>
              <w:left w:w="100" w:type="dxa"/>
              <w:bottom w:w="100" w:type="dxa"/>
              <w:right w:w="100" w:type="dxa"/>
            </w:tcMar>
          </w:tcPr>
          <w:p w14:paraId="7490B57B" w14:textId="4877BC18" w:rsidR="00DF5336" w:rsidRPr="00B10657" w:rsidRDefault="00DF5336" w:rsidP="00DF5336">
            <w:pPr>
              <w:keepNext/>
              <w:keepLines/>
              <w:pBdr>
                <w:top w:val="nil"/>
                <w:left w:val="nil"/>
                <w:bottom w:val="nil"/>
                <w:right w:val="nil"/>
                <w:between w:val="nil"/>
              </w:pBdr>
              <w:spacing w:line="240" w:lineRule="auto"/>
            </w:pPr>
            <w:r w:rsidRPr="00EF73EA">
              <w:lastRenderedPageBreak/>
              <w:t>Recursos Humanos</w:t>
            </w:r>
          </w:p>
        </w:tc>
        <w:tc>
          <w:tcPr>
            <w:tcW w:w="1984" w:type="dxa"/>
            <w:shd w:val="clear" w:color="auto" w:fill="auto"/>
            <w:tcMar>
              <w:top w:w="100" w:type="dxa"/>
              <w:left w:w="100" w:type="dxa"/>
              <w:bottom w:w="100" w:type="dxa"/>
              <w:right w:w="100" w:type="dxa"/>
            </w:tcMar>
          </w:tcPr>
          <w:p w14:paraId="6E8F1B81" w14:textId="3477BF29" w:rsidR="00DF5336" w:rsidRPr="00B10657" w:rsidRDefault="00DF5336" w:rsidP="00DF5336">
            <w:pPr>
              <w:keepNext/>
              <w:keepLines/>
              <w:pBdr>
                <w:top w:val="nil"/>
                <w:left w:val="nil"/>
                <w:bottom w:val="nil"/>
                <w:right w:val="nil"/>
                <w:between w:val="nil"/>
              </w:pBdr>
              <w:spacing w:line="240" w:lineRule="auto"/>
            </w:pPr>
            <w:r w:rsidRPr="00EF73EA">
              <w:t>Personal operativo</w:t>
            </w:r>
          </w:p>
        </w:tc>
        <w:tc>
          <w:tcPr>
            <w:tcW w:w="1985" w:type="dxa"/>
            <w:shd w:val="clear" w:color="auto" w:fill="auto"/>
            <w:tcMar>
              <w:top w:w="100" w:type="dxa"/>
              <w:left w:w="100" w:type="dxa"/>
              <w:bottom w:w="100" w:type="dxa"/>
              <w:right w:w="100" w:type="dxa"/>
            </w:tcMar>
          </w:tcPr>
          <w:p w14:paraId="031F0C64" w14:textId="70ED4495" w:rsidR="00DF5336" w:rsidRPr="00B10657" w:rsidRDefault="00DF5336" w:rsidP="00DF5336">
            <w:pPr>
              <w:keepNext/>
              <w:keepLines/>
              <w:pBdr>
                <w:top w:val="nil"/>
                <w:left w:val="nil"/>
                <w:bottom w:val="nil"/>
                <w:right w:val="nil"/>
                <w:between w:val="nil"/>
              </w:pBdr>
              <w:spacing w:line="240" w:lineRule="auto"/>
            </w:pPr>
            <w:r w:rsidRPr="00EF73EA">
              <w:t>Organizacional</w:t>
            </w:r>
          </w:p>
        </w:tc>
        <w:tc>
          <w:tcPr>
            <w:tcW w:w="3941" w:type="dxa"/>
            <w:shd w:val="clear" w:color="auto" w:fill="auto"/>
            <w:tcMar>
              <w:top w:w="100" w:type="dxa"/>
              <w:left w:w="100" w:type="dxa"/>
              <w:bottom w:w="100" w:type="dxa"/>
              <w:right w:w="100" w:type="dxa"/>
            </w:tcMar>
          </w:tcPr>
          <w:p w14:paraId="592B1ACA" w14:textId="596D0D46" w:rsidR="00DF5336" w:rsidRPr="00B10657" w:rsidRDefault="00DF5336" w:rsidP="00DF5336">
            <w:pPr>
              <w:keepNext/>
              <w:keepLines/>
              <w:pBdr>
                <w:top w:val="nil"/>
                <w:left w:val="nil"/>
                <w:bottom w:val="nil"/>
                <w:right w:val="nil"/>
                <w:between w:val="nil"/>
              </w:pBdr>
              <w:spacing w:line="240" w:lineRule="auto"/>
            </w:pPr>
            <w:r w:rsidRPr="00EF73EA">
              <w:t>Gestionar capacitación, control de asistencia, adopción tecnológica, comunicación interna y resistencia al cambio.</w:t>
            </w:r>
          </w:p>
        </w:tc>
      </w:tr>
    </w:tbl>
    <w:p w14:paraId="2E158182" w14:textId="77777777" w:rsidR="0003423F" w:rsidRDefault="0003423F">
      <w:pPr>
        <w:pBdr>
          <w:top w:val="nil"/>
          <w:left w:val="nil"/>
          <w:bottom w:val="nil"/>
          <w:right w:val="nil"/>
          <w:between w:val="nil"/>
        </w:pBdr>
      </w:pPr>
    </w:p>
    <w:p w14:paraId="0A1616F2" w14:textId="77777777" w:rsidR="0003423F" w:rsidRDefault="0003423F">
      <w:pPr>
        <w:pBdr>
          <w:top w:val="nil"/>
          <w:left w:val="nil"/>
          <w:bottom w:val="nil"/>
          <w:right w:val="nil"/>
          <w:between w:val="nil"/>
        </w:pBdr>
      </w:pPr>
    </w:p>
    <w:p w14:paraId="0C7AF6AB" w14:textId="77777777" w:rsidR="0003423F" w:rsidRDefault="0003423F">
      <w:pPr>
        <w:pBdr>
          <w:top w:val="nil"/>
          <w:left w:val="nil"/>
          <w:bottom w:val="nil"/>
          <w:right w:val="nil"/>
          <w:between w:val="nil"/>
        </w:pBdr>
      </w:pPr>
    </w:p>
    <w:p w14:paraId="168E245D" w14:textId="77777777" w:rsidR="0003423F" w:rsidRDefault="0003423F">
      <w:pPr>
        <w:pBdr>
          <w:top w:val="nil"/>
          <w:left w:val="nil"/>
          <w:bottom w:val="nil"/>
          <w:right w:val="nil"/>
          <w:between w:val="nil"/>
        </w:pBdr>
      </w:pPr>
    </w:p>
    <w:p w14:paraId="6615D00F" w14:textId="77777777" w:rsidR="0003423F" w:rsidRDefault="0003423F">
      <w:pPr>
        <w:pBdr>
          <w:top w:val="nil"/>
          <w:left w:val="nil"/>
          <w:bottom w:val="nil"/>
          <w:right w:val="nil"/>
          <w:between w:val="nil"/>
        </w:pBdr>
      </w:pPr>
    </w:p>
    <w:p w14:paraId="6DDBCC34" w14:textId="77777777" w:rsidR="0003423F" w:rsidRDefault="0003423F">
      <w:pPr>
        <w:pBdr>
          <w:top w:val="nil"/>
          <w:left w:val="nil"/>
          <w:bottom w:val="nil"/>
          <w:right w:val="nil"/>
          <w:between w:val="nil"/>
        </w:pBdr>
      </w:pPr>
    </w:p>
    <w:p w14:paraId="2435D14A" w14:textId="77777777" w:rsidR="0003423F" w:rsidRDefault="0003423F">
      <w:pPr>
        <w:pBdr>
          <w:top w:val="nil"/>
          <w:left w:val="nil"/>
          <w:bottom w:val="nil"/>
          <w:right w:val="nil"/>
          <w:between w:val="nil"/>
        </w:pBdr>
      </w:pPr>
    </w:p>
    <w:p w14:paraId="3FAADB06" w14:textId="77777777" w:rsidR="0003423F" w:rsidRDefault="0003423F">
      <w:pPr>
        <w:pBdr>
          <w:top w:val="nil"/>
          <w:left w:val="nil"/>
          <w:bottom w:val="nil"/>
          <w:right w:val="nil"/>
          <w:between w:val="nil"/>
        </w:pBdr>
      </w:pPr>
    </w:p>
    <w:p w14:paraId="18A1588A" w14:textId="77777777" w:rsidR="0003423F" w:rsidRDefault="0003423F">
      <w:pPr>
        <w:pBdr>
          <w:top w:val="nil"/>
          <w:left w:val="nil"/>
          <w:bottom w:val="nil"/>
          <w:right w:val="nil"/>
          <w:between w:val="nil"/>
        </w:pBdr>
      </w:pPr>
    </w:p>
    <w:p w14:paraId="00CE5411" w14:textId="77777777" w:rsidR="0003423F" w:rsidRDefault="0003423F">
      <w:pPr>
        <w:pBdr>
          <w:top w:val="nil"/>
          <w:left w:val="nil"/>
          <w:bottom w:val="nil"/>
          <w:right w:val="nil"/>
          <w:between w:val="nil"/>
        </w:pBdr>
      </w:pPr>
    </w:p>
    <w:p w14:paraId="067BD0EB" w14:textId="77777777" w:rsidR="0003423F" w:rsidRDefault="0003423F">
      <w:pPr>
        <w:pBdr>
          <w:top w:val="nil"/>
          <w:left w:val="nil"/>
          <w:bottom w:val="nil"/>
          <w:right w:val="nil"/>
          <w:between w:val="nil"/>
        </w:pBdr>
      </w:pPr>
    </w:p>
    <w:p w14:paraId="570A7873" w14:textId="77777777" w:rsidR="0003423F" w:rsidRDefault="0003423F">
      <w:pPr>
        <w:pBdr>
          <w:top w:val="nil"/>
          <w:left w:val="nil"/>
          <w:bottom w:val="nil"/>
          <w:right w:val="nil"/>
          <w:between w:val="nil"/>
        </w:pBdr>
      </w:pPr>
    </w:p>
    <w:p w14:paraId="47BBB824" w14:textId="77777777" w:rsidR="0003423F" w:rsidRDefault="0003423F">
      <w:pPr>
        <w:pBdr>
          <w:top w:val="nil"/>
          <w:left w:val="nil"/>
          <w:bottom w:val="nil"/>
          <w:right w:val="nil"/>
          <w:between w:val="nil"/>
        </w:pBdr>
      </w:pPr>
    </w:p>
    <w:p w14:paraId="079407EF" w14:textId="77777777" w:rsidR="0003423F" w:rsidRDefault="0003423F">
      <w:pPr>
        <w:pBdr>
          <w:top w:val="nil"/>
          <w:left w:val="nil"/>
          <w:bottom w:val="nil"/>
          <w:right w:val="nil"/>
          <w:between w:val="nil"/>
        </w:pBdr>
      </w:pPr>
    </w:p>
    <w:p w14:paraId="550120E8" w14:textId="77777777" w:rsidR="0003423F" w:rsidRDefault="0003423F">
      <w:pPr>
        <w:pBdr>
          <w:top w:val="nil"/>
          <w:left w:val="nil"/>
          <w:bottom w:val="nil"/>
          <w:right w:val="nil"/>
          <w:between w:val="nil"/>
        </w:pBdr>
      </w:pPr>
    </w:p>
    <w:p w14:paraId="27585041" w14:textId="77777777" w:rsidR="0003423F" w:rsidRDefault="0003423F">
      <w:pPr>
        <w:pBdr>
          <w:top w:val="nil"/>
          <w:left w:val="nil"/>
          <w:bottom w:val="nil"/>
          <w:right w:val="nil"/>
          <w:between w:val="nil"/>
        </w:pBdr>
      </w:pPr>
    </w:p>
    <w:p w14:paraId="020B9DA4" w14:textId="77777777" w:rsidR="0003423F" w:rsidRDefault="0003423F">
      <w:pPr>
        <w:pBdr>
          <w:top w:val="nil"/>
          <w:left w:val="nil"/>
          <w:bottom w:val="nil"/>
          <w:right w:val="nil"/>
          <w:between w:val="nil"/>
        </w:pBdr>
      </w:pPr>
    </w:p>
    <w:p w14:paraId="12AB4FC2" w14:textId="77777777" w:rsidR="00D02980" w:rsidRDefault="00D02980">
      <w:pPr>
        <w:rPr>
          <w:rFonts w:ascii="Calibri" w:eastAsia="Calibri" w:hAnsi="Calibri" w:cs="Calibri"/>
          <w:b/>
          <w:color w:val="0B5394"/>
          <w:sz w:val="28"/>
          <w:szCs w:val="28"/>
        </w:rPr>
      </w:pPr>
      <w:r>
        <w:rPr>
          <w:rFonts w:ascii="Calibri" w:eastAsia="Calibri" w:hAnsi="Calibri" w:cs="Calibri"/>
          <w:b/>
          <w:color w:val="0B5394"/>
          <w:sz w:val="28"/>
          <w:szCs w:val="28"/>
        </w:rPr>
        <w:br w:type="page"/>
      </w:r>
    </w:p>
    <w:p w14:paraId="511F7B47" w14:textId="77777777" w:rsidR="0003423F" w:rsidRDefault="000428BA">
      <w:pPr>
        <w:pBdr>
          <w:top w:val="nil"/>
          <w:left w:val="nil"/>
          <w:bottom w:val="nil"/>
          <w:right w:val="nil"/>
          <w:between w:val="nil"/>
        </w:pBdr>
        <w:rPr>
          <w:rFonts w:ascii="Calibri" w:eastAsia="Calibri" w:hAnsi="Calibri" w:cs="Calibri"/>
          <w:b/>
          <w:color w:val="0B5394"/>
          <w:sz w:val="28"/>
          <w:szCs w:val="28"/>
        </w:rPr>
      </w:pPr>
      <w:r>
        <w:rPr>
          <w:rFonts w:ascii="Calibri" w:eastAsia="Calibri" w:hAnsi="Calibri" w:cs="Calibri"/>
          <w:b/>
          <w:color w:val="0B5394"/>
          <w:sz w:val="28"/>
          <w:szCs w:val="28"/>
        </w:rPr>
        <w:lastRenderedPageBreak/>
        <w:t>Compromiso de los interesados</w:t>
      </w:r>
    </w:p>
    <w:p w14:paraId="3FC92D4F" w14:textId="77777777" w:rsidR="0003423F" w:rsidRDefault="0003423F">
      <w:pPr>
        <w:pBdr>
          <w:top w:val="nil"/>
          <w:left w:val="nil"/>
          <w:bottom w:val="nil"/>
          <w:right w:val="nil"/>
          <w:between w:val="nil"/>
        </w:pBdr>
        <w:rPr>
          <w:rFonts w:ascii="Calibri" w:eastAsia="Calibri" w:hAnsi="Calibri" w:cs="Calibri"/>
          <w:b/>
          <w:color w:val="0B5394"/>
          <w:sz w:val="28"/>
          <w:szCs w:val="28"/>
        </w:rPr>
      </w:pPr>
    </w:p>
    <w:tbl>
      <w:tblPr>
        <w:tblStyle w:val="a1"/>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B6216" w14:paraId="3F2E7C97" w14:textId="77777777">
        <w:tc>
          <w:tcPr>
            <w:tcW w:w="4680" w:type="dxa"/>
            <w:shd w:val="clear" w:color="auto" w:fill="auto"/>
            <w:tcMar>
              <w:top w:w="100" w:type="dxa"/>
              <w:left w:w="100" w:type="dxa"/>
              <w:bottom w:w="100" w:type="dxa"/>
              <w:right w:w="100" w:type="dxa"/>
            </w:tcMar>
          </w:tcPr>
          <w:p w14:paraId="23DBF35D" w14:textId="105CABDB"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Interesado</w:t>
            </w:r>
          </w:p>
        </w:tc>
        <w:tc>
          <w:tcPr>
            <w:tcW w:w="4680" w:type="dxa"/>
            <w:shd w:val="clear" w:color="auto" w:fill="auto"/>
            <w:tcMar>
              <w:top w:w="100" w:type="dxa"/>
              <w:left w:w="100" w:type="dxa"/>
              <w:bottom w:w="100" w:type="dxa"/>
              <w:right w:w="100" w:type="dxa"/>
            </w:tcMar>
          </w:tcPr>
          <w:p w14:paraId="4813EB16" w14:textId="165667ED"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Estrategias a utilizar</w:t>
            </w:r>
          </w:p>
        </w:tc>
      </w:tr>
      <w:tr w:rsidR="00DB6216" w14:paraId="76A0C587" w14:textId="77777777">
        <w:tc>
          <w:tcPr>
            <w:tcW w:w="4680" w:type="dxa"/>
            <w:shd w:val="clear" w:color="auto" w:fill="auto"/>
            <w:tcMar>
              <w:top w:w="100" w:type="dxa"/>
              <w:left w:w="100" w:type="dxa"/>
              <w:bottom w:w="100" w:type="dxa"/>
              <w:right w:w="100" w:type="dxa"/>
            </w:tcMar>
          </w:tcPr>
          <w:p w14:paraId="756E7F46" w14:textId="0BDD9D7B"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Gerencia General de HIPERMAXI</w:t>
            </w:r>
          </w:p>
        </w:tc>
        <w:tc>
          <w:tcPr>
            <w:tcW w:w="4680" w:type="dxa"/>
            <w:shd w:val="clear" w:color="auto" w:fill="auto"/>
            <w:tcMar>
              <w:top w:w="100" w:type="dxa"/>
              <w:left w:w="100" w:type="dxa"/>
              <w:bottom w:w="100" w:type="dxa"/>
              <w:right w:w="100" w:type="dxa"/>
            </w:tcMar>
          </w:tcPr>
          <w:p w14:paraId="2B159924" w14:textId="4FEF3BDE"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Presentar informes ejecutivos, avances generales, beneficios esperados, riesgos principales y decisiones que requieran aprobación.</w:t>
            </w:r>
          </w:p>
        </w:tc>
      </w:tr>
      <w:tr w:rsidR="00DB6216" w14:paraId="025B9001" w14:textId="77777777">
        <w:tc>
          <w:tcPr>
            <w:tcW w:w="4680" w:type="dxa"/>
            <w:shd w:val="clear" w:color="auto" w:fill="auto"/>
            <w:tcMar>
              <w:top w:w="100" w:type="dxa"/>
              <w:left w:w="100" w:type="dxa"/>
              <w:bottom w:w="100" w:type="dxa"/>
              <w:right w:w="100" w:type="dxa"/>
            </w:tcMar>
          </w:tcPr>
          <w:p w14:paraId="10C6C8E0" w14:textId="27D898BA"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Patrocinador del proyecto</w:t>
            </w:r>
          </w:p>
        </w:tc>
        <w:tc>
          <w:tcPr>
            <w:tcW w:w="4680" w:type="dxa"/>
            <w:shd w:val="clear" w:color="auto" w:fill="auto"/>
            <w:tcMar>
              <w:top w:w="100" w:type="dxa"/>
              <w:left w:w="100" w:type="dxa"/>
              <w:bottom w:w="100" w:type="dxa"/>
              <w:right w:w="100" w:type="dxa"/>
            </w:tcMar>
          </w:tcPr>
          <w:p w14:paraId="35150487" w14:textId="3B67F2AF"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Mantenerlo informado sobre cumplimiento de objetivos, presupuesto, cronograma y cambios importantes del proyecto.</w:t>
            </w:r>
          </w:p>
        </w:tc>
      </w:tr>
      <w:tr w:rsidR="00DB6216" w14:paraId="087F5249" w14:textId="77777777">
        <w:tc>
          <w:tcPr>
            <w:tcW w:w="4680" w:type="dxa"/>
            <w:shd w:val="clear" w:color="auto" w:fill="auto"/>
            <w:tcMar>
              <w:top w:w="100" w:type="dxa"/>
              <w:left w:w="100" w:type="dxa"/>
              <w:bottom w:w="100" w:type="dxa"/>
              <w:right w:w="100" w:type="dxa"/>
            </w:tcMar>
          </w:tcPr>
          <w:p w14:paraId="0DB02B7E" w14:textId="1DD5F89F"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Director del proyecto</w:t>
            </w:r>
          </w:p>
        </w:tc>
        <w:tc>
          <w:tcPr>
            <w:tcW w:w="4680" w:type="dxa"/>
            <w:shd w:val="clear" w:color="auto" w:fill="auto"/>
            <w:tcMar>
              <w:top w:w="100" w:type="dxa"/>
              <w:left w:w="100" w:type="dxa"/>
              <w:bottom w:w="100" w:type="dxa"/>
              <w:right w:w="100" w:type="dxa"/>
            </w:tcMar>
          </w:tcPr>
          <w:p w14:paraId="3A812BEF" w14:textId="34AFA575"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Coordinar reuniones de seguimiento, controlar entregables, gestionar riesgos y asegurar la comunicación entre todas las áreas.</w:t>
            </w:r>
          </w:p>
        </w:tc>
      </w:tr>
      <w:tr w:rsidR="00DB6216" w14:paraId="67172CE8" w14:textId="77777777">
        <w:tc>
          <w:tcPr>
            <w:tcW w:w="4680" w:type="dxa"/>
            <w:shd w:val="clear" w:color="auto" w:fill="auto"/>
            <w:tcMar>
              <w:top w:w="100" w:type="dxa"/>
              <w:left w:w="100" w:type="dxa"/>
              <w:bottom w:w="100" w:type="dxa"/>
              <w:right w:w="100" w:type="dxa"/>
            </w:tcMar>
          </w:tcPr>
          <w:p w14:paraId="585421F4" w14:textId="516B4E19"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Departamento de TI</w:t>
            </w:r>
          </w:p>
        </w:tc>
        <w:tc>
          <w:tcPr>
            <w:tcW w:w="4680" w:type="dxa"/>
            <w:shd w:val="clear" w:color="auto" w:fill="auto"/>
            <w:tcMar>
              <w:top w:w="100" w:type="dxa"/>
              <w:left w:w="100" w:type="dxa"/>
              <w:bottom w:w="100" w:type="dxa"/>
              <w:right w:w="100" w:type="dxa"/>
            </w:tcMar>
          </w:tcPr>
          <w:p w14:paraId="2EA76695" w14:textId="1C9FF1B2"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Involucrarlo en decisiones técnicas sobre infraestructura, red, servidores, seguridad, nube, soporte y mantenimiento.</w:t>
            </w:r>
          </w:p>
        </w:tc>
      </w:tr>
      <w:tr w:rsidR="00DB6216" w14:paraId="4030F15A" w14:textId="77777777">
        <w:tc>
          <w:tcPr>
            <w:tcW w:w="4680" w:type="dxa"/>
            <w:shd w:val="clear" w:color="auto" w:fill="auto"/>
            <w:tcMar>
              <w:top w:w="100" w:type="dxa"/>
              <w:left w:w="100" w:type="dxa"/>
              <w:bottom w:w="100" w:type="dxa"/>
              <w:right w:w="100" w:type="dxa"/>
            </w:tcMar>
          </w:tcPr>
          <w:p w14:paraId="76F82EAF" w14:textId="3F08009F"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Gerencia Administrativa y Financiera</w:t>
            </w:r>
          </w:p>
        </w:tc>
        <w:tc>
          <w:tcPr>
            <w:tcW w:w="4680" w:type="dxa"/>
            <w:shd w:val="clear" w:color="auto" w:fill="auto"/>
            <w:tcMar>
              <w:top w:w="100" w:type="dxa"/>
              <w:left w:w="100" w:type="dxa"/>
              <w:bottom w:w="100" w:type="dxa"/>
              <w:right w:w="100" w:type="dxa"/>
            </w:tcMar>
          </w:tcPr>
          <w:p w14:paraId="2A23F313" w14:textId="310CAE20"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Presentar reportes de costos, presupuesto, adquisiciones, inversión tecnológica y control financiero del proyecto.</w:t>
            </w:r>
          </w:p>
        </w:tc>
      </w:tr>
      <w:tr w:rsidR="00DB6216" w14:paraId="12816C63" w14:textId="77777777">
        <w:tc>
          <w:tcPr>
            <w:tcW w:w="4680" w:type="dxa"/>
            <w:shd w:val="clear" w:color="auto" w:fill="auto"/>
            <w:tcMar>
              <w:top w:w="100" w:type="dxa"/>
              <w:left w:w="100" w:type="dxa"/>
              <w:bottom w:w="100" w:type="dxa"/>
              <w:right w:w="100" w:type="dxa"/>
            </w:tcMar>
          </w:tcPr>
          <w:p w14:paraId="2875759A" w14:textId="4E80DDB6"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Gerencia de Operaciones</w:t>
            </w:r>
          </w:p>
        </w:tc>
        <w:tc>
          <w:tcPr>
            <w:tcW w:w="4680" w:type="dxa"/>
            <w:shd w:val="clear" w:color="auto" w:fill="auto"/>
            <w:tcMar>
              <w:top w:w="100" w:type="dxa"/>
              <w:left w:w="100" w:type="dxa"/>
              <w:bottom w:w="100" w:type="dxa"/>
              <w:right w:w="100" w:type="dxa"/>
            </w:tcMar>
          </w:tcPr>
          <w:p w14:paraId="3D2D6B7D" w14:textId="40C67206"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Validar los cambios en procesos operativos, sucursales, inventarios, ventas, logística y atención al cliente.</w:t>
            </w:r>
          </w:p>
        </w:tc>
      </w:tr>
      <w:tr w:rsidR="00DB6216" w14:paraId="22222315" w14:textId="77777777">
        <w:tc>
          <w:tcPr>
            <w:tcW w:w="4680" w:type="dxa"/>
            <w:shd w:val="clear" w:color="auto" w:fill="auto"/>
            <w:tcMar>
              <w:top w:w="100" w:type="dxa"/>
              <w:left w:w="100" w:type="dxa"/>
              <w:bottom w:w="100" w:type="dxa"/>
              <w:right w:w="100" w:type="dxa"/>
            </w:tcMar>
          </w:tcPr>
          <w:p w14:paraId="4BF99B8F" w14:textId="18112108"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Administradores de sucursal</w:t>
            </w:r>
          </w:p>
        </w:tc>
        <w:tc>
          <w:tcPr>
            <w:tcW w:w="4680" w:type="dxa"/>
            <w:shd w:val="clear" w:color="auto" w:fill="auto"/>
            <w:tcMar>
              <w:top w:w="100" w:type="dxa"/>
              <w:left w:w="100" w:type="dxa"/>
              <w:bottom w:w="100" w:type="dxa"/>
              <w:right w:w="100" w:type="dxa"/>
            </w:tcMar>
          </w:tcPr>
          <w:p w14:paraId="41D1A134" w14:textId="642CE301"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Informar el cronograma de implementación, capacitar como usuarios clave y recoger observaciones durante el despliegue.</w:t>
            </w:r>
          </w:p>
        </w:tc>
      </w:tr>
      <w:tr w:rsidR="00DB6216" w14:paraId="07053785" w14:textId="77777777">
        <w:tc>
          <w:tcPr>
            <w:tcW w:w="4680" w:type="dxa"/>
            <w:shd w:val="clear" w:color="auto" w:fill="auto"/>
            <w:tcMar>
              <w:top w:w="100" w:type="dxa"/>
              <w:left w:w="100" w:type="dxa"/>
              <w:bottom w:w="100" w:type="dxa"/>
              <w:right w:w="100" w:type="dxa"/>
            </w:tcMar>
          </w:tcPr>
          <w:p w14:paraId="77B09FE6" w14:textId="290D98EC"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Personal de cajas y ventas</w:t>
            </w:r>
          </w:p>
        </w:tc>
        <w:tc>
          <w:tcPr>
            <w:tcW w:w="4680" w:type="dxa"/>
            <w:shd w:val="clear" w:color="auto" w:fill="auto"/>
            <w:tcMar>
              <w:top w:w="100" w:type="dxa"/>
              <w:left w:w="100" w:type="dxa"/>
              <w:bottom w:w="100" w:type="dxa"/>
              <w:right w:w="100" w:type="dxa"/>
            </w:tcMar>
          </w:tcPr>
          <w:p w14:paraId="4DF33A02" w14:textId="09B05D5F"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Realizar capacitaciones prácticas, guías rápidas, simulaciones de uso y soporte durante la puesta en marcha.</w:t>
            </w:r>
          </w:p>
        </w:tc>
      </w:tr>
      <w:tr w:rsidR="00DB6216" w14:paraId="6EF89071" w14:textId="77777777">
        <w:tc>
          <w:tcPr>
            <w:tcW w:w="4680" w:type="dxa"/>
            <w:shd w:val="clear" w:color="auto" w:fill="auto"/>
            <w:tcMar>
              <w:top w:w="100" w:type="dxa"/>
              <w:left w:w="100" w:type="dxa"/>
              <w:bottom w:w="100" w:type="dxa"/>
              <w:right w:w="100" w:type="dxa"/>
            </w:tcMar>
          </w:tcPr>
          <w:p w14:paraId="4ACF3BAB" w14:textId="4DFAAB80"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Inventarios y almacenes</w:t>
            </w:r>
          </w:p>
        </w:tc>
        <w:tc>
          <w:tcPr>
            <w:tcW w:w="4680" w:type="dxa"/>
            <w:shd w:val="clear" w:color="auto" w:fill="auto"/>
            <w:tcMar>
              <w:top w:w="100" w:type="dxa"/>
              <w:left w:w="100" w:type="dxa"/>
              <w:bottom w:w="100" w:type="dxa"/>
              <w:right w:w="100" w:type="dxa"/>
            </w:tcMar>
          </w:tcPr>
          <w:p w14:paraId="0B30ECC9" w14:textId="24922ADD"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Capacitar en control de stock, códigos de barras, registros de productos, vencimientos, trazabilidad y reposición.</w:t>
            </w:r>
          </w:p>
        </w:tc>
      </w:tr>
      <w:tr w:rsidR="00DB6216" w14:paraId="15D7AFF7" w14:textId="77777777">
        <w:tc>
          <w:tcPr>
            <w:tcW w:w="4680" w:type="dxa"/>
            <w:shd w:val="clear" w:color="auto" w:fill="auto"/>
            <w:tcMar>
              <w:top w:w="100" w:type="dxa"/>
              <w:left w:w="100" w:type="dxa"/>
              <w:bottom w:w="100" w:type="dxa"/>
              <w:right w:w="100" w:type="dxa"/>
            </w:tcMar>
          </w:tcPr>
          <w:p w14:paraId="6CC8615A" w14:textId="16832034"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Compras y abastecimiento</w:t>
            </w:r>
          </w:p>
        </w:tc>
        <w:tc>
          <w:tcPr>
            <w:tcW w:w="4680" w:type="dxa"/>
            <w:shd w:val="clear" w:color="auto" w:fill="auto"/>
            <w:tcMar>
              <w:top w:w="100" w:type="dxa"/>
              <w:left w:w="100" w:type="dxa"/>
              <w:bottom w:w="100" w:type="dxa"/>
              <w:right w:w="100" w:type="dxa"/>
            </w:tcMar>
          </w:tcPr>
          <w:p w14:paraId="5E4B9D20" w14:textId="3F771C0B"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Validar procesos de proveedores, órdenes de compra, recepción de mercadería, precios y márgenes.</w:t>
            </w:r>
          </w:p>
        </w:tc>
      </w:tr>
      <w:tr w:rsidR="00DB6216" w14:paraId="6E07174D" w14:textId="77777777">
        <w:tc>
          <w:tcPr>
            <w:tcW w:w="4680" w:type="dxa"/>
            <w:shd w:val="clear" w:color="auto" w:fill="auto"/>
            <w:tcMar>
              <w:top w:w="100" w:type="dxa"/>
              <w:left w:w="100" w:type="dxa"/>
              <w:bottom w:w="100" w:type="dxa"/>
              <w:right w:w="100" w:type="dxa"/>
            </w:tcMar>
          </w:tcPr>
          <w:p w14:paraId="65BBDFFA" w14:textId="577BB1D4"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Área contable</w:t>
            </w:r>
          </w:p>
        </w:tc>
        <w:tc>
          <w:tcPr>
            <w:tcW w:w="4680" w:type="dxa"/>
            <w:shd w:val="clear" w:color="auto" w:fill="auto"/>
            <w:tcMar>
              <w:top w:w="100" w:type="dxa"/>
              <w:left w:w="100" w:type="dxa"/>
              <w:bottom w:w="100" w:type="dxa"/>
              <w:right w:w="100" w:type="dxa"/>
            </w:tcMar>
          </w:tcPr>
          <w:p w14:paraId="738C723A" w14:textId="3F61F811"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 xml:space="preserve">Validar reportes fiscales, integración con ventas, compras e inventarios, libros </w:t>
            </w:r>
            <w:r w:rsidRPr="00E83E9D">
              <w:lastRenderedPageBreak/>
              <w:t>contables y estados financieros.</w:t>
            </w:r>
          </w:p>
        </w:tc>
      </w:tr>
      <w:tr w:rsidR="00DB6216" w14:paraId="54EDC1C8" w14:textId="77777777">
        <w:tc>
          <w:tcPr>
            <w:tcW w:w="4680" w:type="dxa"/>
            <w:shd w:val="clear" w:color="auto" w:fill="auto"/>
            <w:tcMar>
              <w:top w:w="100" w:type="dxa"/>
              <w:left w:w="100" w:type="dxa"/>
              <w:bottom w:w="100" w:type="dxa"/>
              <w:right w:w="100" w:type="dxa"/>
            </w:tcMar>
          </w:tcPr>
          <w:p w14:paraId="7A148CDF" w14:textId="2C768D27"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lastRenderedPageBreak/>
              <w:t>Logística y distribución</w:t>
            </w:r>
          </w:p>
        </w:tc>
        <w:tc>
          <w:tcPr>
            <w:tcW w:w="4680" w:type="dxa"/>
            <w:shd w:val="clear" w:color="auto" w:fill="auto"/>
            <w:tcMar>
              <w:top w:w="100" w:type="dxa"/>
              <w:left w:w="100" w:type="dxa"/>
              <w:bottom w:w="100" w:type="dxa"/>
              <w:right w:w="100" w:type="dxa"/>
            </w:tcMar>
          </w:tcPr>
          <w:p w14:paraId="016D3097" w14:textId="5B11D700"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Capacitar en uso de dispositivos móviles, seguimiento de entregas, disponibilidad de productos y coordinación con almacenes.</w:t>
            </w:r>
          </w:p>
        </w:tc>
      </w:tr>
      <w:tr w:rsidR="00DB6216" w14:paraId="7B762FE6" w14:textId="77777777">
        <w:tc>
          <w:tcPr>
            <w:tcW w:w="4680" w:type="dxa"/>
            <w:shd w:val="clear" w:color="auto" w:fill="auto"/>
            <w:tcMar>
              <w:top w:w="100" w:type="dxa"/>
              <w:left w:w="100" w:type="dxa"/>
              <w:bottom w:w="100" w:type="dxa"/>
              <w:right w:w="100" w:type="dxa"/>
            </w:tcMar>
          </w:tcPr>
          <w:p w14:paraId="1FD89E95" w14:textId="5671FFED"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Recursos Humanos</w:t>
            </w:r>
          </w:p>
        </w:tc>
        <w:tc>
          <w:tcPr>
            <w:tcW w:w="4680" w:type="dxa"/>
            <w:shd w:val="clear" w:color="auto" w:fill="auto"/>
            <w:tcMar>
              <w:top w:w="100" w:type="dxa"/>
              <w:left w:w="100" w:type="dxa"/>
              <w:bottom w:w="100" w:type="dxa"/>
              <w:right w:w="100" w:type="dxa"/>
            </w:tcMar>
          </w:tcPr>
          <w:p w14:paraId="544879D1" w14:textId="6E741AA2"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Coordinar capacitaciones, comunicación interna, gestión del cambio, roles de usuario y adopción tecnológica.</w:t>
            </w:r>
          </w:p>
        </w:tc>
      </w:tr>
      <w:tr w:rsidR="00DB6216" w14:paraId="15BC2E06" w14:textId="77777777">
        <w:tc>
          <w:tcPr>
            <w:tcW w:w="4680" w:type="dxa"/>
            <w:shd w:val="clear" w:color="auto" w:fill="auto"/>
            <w:tcMar>
              <w:top w:w="100" w:type="dxa"/>
              <w:left w:w="100" w:type="dxa"/>
              <w:bottom w:w="100" w:type="dxa"/>
              <w:right w:w="100" w:type="dxa"/>
            </w:tcMar>
          </w:tcPr>
          <w:p w14:paraId="54D84863" w14:textId="772EBC7F"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Seguridad física</w:t>
            </w:r>
          </w:p>
        </w:tc>
        <w:tc>
          <w:tcPr>
            <w:tcW w:w="4680" w:type="dxa"/>
            <w:shd w:val="clear" w:color="auto" w:fill="auto"/>
            <w:tcMar>
              <w:top w:w="100" w:type="dxa"/>
              <w:left w:w="100" w:type="dxa"/>
              <w:bottom w:w="100" w:type="dxa"/>
              <w:right w:w="100" w:type="dxa"/>
            </w:tcMar>
          </w:tcPr>
          <w:p w14:paraId="085DE8E4" w14:textId="570259E2"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Capacitar en control biométrico, CCTV, accesos restringidos y protección de áreas críticas.</w:t>
            </w:r>
          </w:p>
        </w:tc>
      </w:tr>
      <w:tr w:rsidR="00DB6216" w14:paraId="20D59E95" w14:textId="77777777">
        <w:tc>
          <w:tcPr>
            <w:tcW w:w="4680" w:type="dxa"/>
            <w:shd w:val="clear" w:color="auto" w:fill="auto"/>
            <w:tcMar>
              <w:top w:w="100" w:type="dxa"/>
              <w:left w:w="100" w:type="dxa"/>
              <w:bottom w:w="100" w:type="dxa"/>
              <w:right w:w="100" w:type="dxa"/>
            </w:tcMar>
          </w:tcPr>
          <w:p w14:paraId="4EC53002" w14:textId="103F15C9"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Proveedores tecnológicos</w:t>
            </w:r>
          </w:p>
        </w:tc>
        <w:tc>
          <w:tcPr>
            <w:tcW w:w="4680" w:type="dxa"/>
            <w:shd w:val="clear" w:color="auto" w:fill="auto"/>
            <w:tcMar>
              <w:top w:w="100" w:type="dxa"/>
              <w:left w:w="100" w:type="dxa"/>
              <w:bottom w:w="100" w:type="dxa"/>
              <w:right w:w="100" w:type="dxa"/>
            </w:tcMar>
          </w:tcPr>
          <w:p w14:paraId="7DCF9D61" w14:textId="5F337BF6"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Definir especificaciones, cronograma, contratos, acuerdos de servicio, instalación, soporte y criterios de aceptación.</w:t>
            </w:r>
          </w:p>
        </w:tc>
      </w:tr>
      <w:tr w:rsidR="00DB6216" w14:paraId="2BC4B1D5" w14:textId="77777777">
        <w:tc>
          <w:tcPr>
            <w:tcW w:w="4680" w:type="dxa"/>
            <w:shd w:val="clear" w:color="auto" w:fill="auto"/>
            <w:tcMar>
              <w:top w:w="100" w:type="dxa"/>
              <w:left w:w="100" w:type="dxa"/>
              <w:bottom w:w="100" w:type="dxa"/>
              <w:right w:w="100" w:type="dxa"/>
            </w:tcMar>
          </w:tcPr>
          <w:p w14:paraId="58758A8B" w14:textId="55277232"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Proveedores comerciales</w:t>
            </w:r>
          </w:p>
        </w:tc>
        <w:tc>
          <w:tcPr>
            <w:tcW w:w="4680" w:type="dxa"/>
            <w:shd w:val="clear" w:color="auto" w:fill="auto"/>
            <w:tcMar>
              <w:top w:w="100" w:type="dxa"/>
              <w:left w:w="100" w:type="dxa"/>
              <w:bottom w:w="100" w:type="dxa"/>
              <w:right w:w="100" w:type="dxa"/>
            </w:tcMar>
          </w:tcPr>
          <w:p w14:paraId="3050EDEF" w14:textId="6554BC3B"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Comunicar nuevos procedimientos de compra, entrega, documentación y coordinación con HIPERMAXI.</w:t>
            </w:r>
          </w:p>
        </w:tc>
      </w:tr>
      <w:tr w:rsidR="00DB6216" w14:paraId="3AAFBDA8" w14:textId="77777777">
        <w:tc>
          <w:tcPr>
            <w:tcW w:w="4680" w:type="dxa"/>
            <w:shd w:val="clear" w:color="auto" w:fill="auto"/>
            <w:tcMar>
              <w:top w:w="100" w:type="dxa"/>
              <w:left w:w="100" w:type="dxa"/>
              <w:bottom w:w="100" w:type="dxa"/>
              <w:right w:w="100" w:type="dxa"/>
            </w:tcMar>
          </w:tcPr>
          <w:p w14:paraId="160D4DAA" w14:textId="7EC61BFD"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Clientes de HIPERMAXI</w:t>
            </w:r>
          </w:p>
        </w:tc>
        <w:tc>
          <w:tcPr>
            <w:tcW w:w="4680" w:type="dxa"/>
            <w:shd w:val="clear" w:color="auto" w:fill="auto"/>
            <w:tcMar>
              <w:top w:w="100" w:type="dxa"/>
              <w:left w:w="100" w:type="dxa"/>
              <w:bottom w:w="100" w:type="dxa"/>
              <w:right w:w="100" w:type="dxa"/>
            </w:tcMar>
          </w:tcPr>
          <w:p w14:paraId="176938AB" w14:textId="112CC315"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Gestionar el impacto mediante mejoras en atención, rapidez en cajas, disponibilidad de productos y facturación correcta.</w:t>
            </w:r>
          </w:p>
        </w:tc>
      </w:tr>
      <w:tr w:rsidR="00DB6216" w14:paraId="5AB7A279" w14:textId="77777777">
        <w:tc>
          <w:tcPr>
            <w:tcW w:w="4680" w:type="dxa"/>
            <w:shd w:val="clear" w:color="auto" w:fill="auto"/>
            <w:tcMar>
              <w:top w:w="100" w:type="dxa"/>
              <w:left w:w="100" w:type="dxa"/>
              <w:bottom w:w="100" w:type="dxa"/>
              <w:right w:w="100" w:type="dxa"/>
            </w:tcMar>
          </w:tcPr>
          <w:p w14:paraId="6F9D9E74" w14:textId="7D44AE01"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Entidades reguladoras</w:t>
            </w:r>
          </w:p>
        </w:tc>
        <w:tc>
          <w:tcPr>
            <w:tcW w:w="4680" w:type="dxa"/>
            <w:shd w:val="clear" w:color="auto" w:fill="auto"/>
            <w:tcMar>
              <w:top w:w="100" w:type="dxa"/>
              <w:left w:w="100" w:type="dxa"/>
              <w:bottom w:w="100" w:type="dxa"/>
              <w:right w:w="100" w:type="dxa"/>
            </w:tcMar>
          </w:tcPr>
          <w:p w14:paraId="0CD4CC8B" w14:textId="4ED4511A" w:rsidR="00DB6216" w:rsidRDefault="00DB6216" w:rsidP="00DB6216">
            <w:pPr>
              <w:widowControl w:val="0"/>
              <w:pBdr>
                <w:top w:val="nil"/>
                <w:left w:val="nil"/>
                <w:bottom w:val="nil"/>
                <w:right w:val="nil"/>
                <w:between w:val="nil"/>
              </w:pBdr>
              <w:spacing w:line="240" w:lineRule="auto"/>
              <w:rPr>
                <w:rFonts w:ascii="Calibri" w:eastAsia="Calibri" w:hAnsi="Calibri" w:cs="Calibri"/>
                <w:b/>
                <w:color w:val="0B5394"/>
                <w:sz w:val="28"/>
                <w:szCs w:val="28"/>
              </w:rPr>
            </w:pPr>
            <w:r w:rsidRPr="00E83E9D">
              <w:t>Asegurar cumplimiento fiscal, contable, sanitario y generación adecuada de reportes requeridos.</w:t>
            </w:r>
          </w:p>
        </w:tc>
      </w:tr>
    </w:tbl>
    <w:p w14:paraId="1784618F" w14:textId="77777777" w:rsidR="0003423F" w:rsidRDefault="0003423F">
      <w:pPr>
        <w:pBdr>
          <w:top w:val="nil"/>
          <w:left w:val="nil"/>
          <w:bottom w:val="nil"/>
          <w:right w:val="nil"/>
          <w:between w:val="nil"/>
        </w:pBdr>
        <w:rPr>
          <w:rFonts w:ascii="Calibri" w:eastAsia="Calibri" w:hAnsi="Calibri" w:cs="Calibri"/>
          <w:b/>
          <w:color w:val="0B5394"/>
          <w:sz w:val="28"/>
          <w:szCs w:val="28"/>
        </w:rPr>
      </w:pPr>
    </w:p>
    <w:p w14:paraId="4C9F76C7" w14:textId="77777777" w:rsidR="0003423F" w:rsidRDefault="0003423F">
      <w:pPr>
        <w:pStyle w:val="Ttulo1"/>
        <w:pBdr>
          <w:top w:val="nil"/>
          <w:left w:val="nil"/>
          <w:bottom w:val="nil"/>
          <w:right w:val="nil"/>
          <w:between w:val="nil"/>
        </w:pBdr>
      </w:pPr>
      <w:bookmarkStart w:id="13" w:name="_4ikf015tghpr" w:colFirst="0" w:colLast="0"/>
      <w:bookmarkEnd w:id="13"/>
    </w:p>
    <w:sectPr w:rsidR="0003423F" w:rsidSect="00D0298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C24EF" w14:textId="77777777" w:rsidR="00173D16" w:rsidRDefault="00173D16">
      <w:pPr>
        <w:spacing w:line="240" w:lineRule="auto"/>
      </w:pPr>
      <w:r>
        <w:separator/>
      </w:r>
    </w:p>
  </w:endnote>
  <w:endnote w:type="continuationSeparator" w:id="0">
    <w:p w14:paraId="265474AA" w14:textId="77777777" w:rsidR="00173D16" w:rsidRDefault="00173D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B5255" w14:textId="77777777" w:rsidR="00916AC5" w:rsidRDefault="00916A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80F49" w14:textId="77777777" w:rsidR="0003423F" w:rsidRDefault="00000000">
    <w:pPr>
      <w:pBdr>
        <w:top w:val="nil"/>
        <w:left w:val="nil"/>
        <w:bottom w:val="nil"/>
        <w:right w:val="nil"/>
        <w:between w:val="nil"/>
      </w:pBdr>
      <w:rPr>
        <w:i/>
        <w:color w:val="3D85C6"/>
      </w:rPr>
    </w:pPr>
    <w:r>
      <w:pict w14:anchorId="5B0FC571">
        <v:rect id="_x0000_i1026" style="width:0;height:1.5pt" o:hralign="center" o:hrstd="t" o:hr="t" fillcolor="#a0a0a0" stroked="f"/>
      </w:pict>
    </w:r>
  </w:p>
  <w:p w14:paraId="7B1F59FA" w14:textId="01C37A4F" w:rsidR="0003423F" w:rsidRDefault="00B7412E" w:rsidP="00D02980">
    <w:pPr>
      <w:pBdr>
        <w:top w:val="nil"/>
        <w:left w:val="nil"/>
        <w:bottom w:val="nil"/>
        <w:right w:val="nil"/>
        <w:between w:val="nil"/>
      </w:pBdr>
      <w:rPr>
        <w:color w:val="666666"/>
      </w:rPr>
    </w:pPr>
    <w:bookmarkStart w:id="14" w:name="_Hlk229770317"/>
    <w:r>
      <w:rPr>
        <w:i/>
        <w:color w:val="3D85C6"/>
      </w:rPr>
      <w:t>SIGSUP-</w:t>
    </w:r>
    <w:proofErr w:type="spellStart"/>
    <w:r>
      <w:rPr>
        <w:i/>
        <w:color w:val="3D85C6"/>
      </w:rPr>
      <w:t>Flowy</w:t>
    </w:r>
    <w:bookmarkEnd w:id="14"/>
    <w:proofErr w:type="spellEnd"/>
    <w:r w:rsidR="000428BA">
      <w:rPr>
        <w:i/>
        <w:color w:val="3D85C6"/>
      </w:rPr>
      <w:t xml:space="preserve"> </w:t>
    </w:r>
    <w:r w:rsidR="000428BA">
      <w:rPr>
        <w:color w:val="666666"/>
      </w:rPr>
      <w:fldChar w:fldCharType="begin"/>
    </w:r>
    <w:r w:rsidR="000428BA">
      <w:rPr>
        <w:color w:val="666666"/>
      </w:rPr>
      <w:instrText>PAGE</w:instrText>
    </w:r>
    <w:r w:rsidR="000428BA">
      <w:rPr>
        <w:color w:val="666666"/>
      </w:rPr>
      <w:fldChar w:fldCharType="separate"/>
    </w:r>
    <w:r w:rsidR="00D02980">
      <w:rPr>
        <w:noProof/>
        <w:color w:val="666666"/>
      </w:rPr>
      <w:t>2</w:t>
    </w:r>
    <w:r w:rsidR="000428BA">
      <w:rPr>
        <w:color w:val="66666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9A9A3" w14:textId="77777777" w:rsidR="0003423F" w:rsidRDefault="0003423F">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E06DB" w14:textId="77777777" w:rsidR="00173D16" w:rsidRDefault="00173D16">
      <w:pPr>
        <w:spacing w:line="240" w:lineRule="auto"/>
      </w:pPr>
      <w:r>
        <w:separator/>
      </w:r>
    </w:p>
  </w:footnote>
  <w:footnote w:type="continuationSeparator" w:id="0">
    <w:p w14:paraId="3BF88922" w14:textId="77777777" w:rsidR="00173D16" w:rsidRDefault="00173D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6752E" w14:textId="77777777" w:rsidR="00916AC5" w:rsidRDefault="00916A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26EBE" w14:textId="77777777" w:rsidR="00DF5336" w:rsidRDefault="00DF5336">
    <w:pPr>
      <w:pBdr>
        <w:top w:val="nil"/>
        <w:left w:val="nil"/>
        <w:bottom w:val="nil"/>
        <w:right w:val="nil"/>
        <w:between w:val="nil"/>
      </w:pBdr>
      <w:ind w:left="720"/>
      <w:jc w:val="center"/>
      <w:rPr>
        <w:rFonts w:ascii="Calibri" w:eastAsia="Calibri" w:hAnsi="Calibri" w:cs="Calibri"/>
        <w:b/>
        <w:color w:val="0B5394"/>
        <w:sz w:val="36"/>
        <w:szCs w:val="36"/>
      </w:rPr>
    </w:pPr>
  </w:p>
  <w:p w14:paraId="572B52E8" w14:textId="21AA768B" w:rsidR="0003423F" w:rsidRDefault="000428BA">
    <w:pPr>
      <w:pBdr>
        <w:top w:val="nil"/>
        <w:left w:val="nil"/>
        <w:bottom w:val="nil"/>
        <w:right w:val="nil"/>
        <w:between w:val="nil"/>
      </w:pBdr>
      <w:ind w:left="720"/>
      <w:jc w:val="center"/>
      <w:rPr>
        <w:rFonts w:ascii="Calibri" w:eastAsia="Calibri" w:hAnsi="Calibri" w:cs="Calibri"/>
        <w:b/>
        <w:color w:val="0B5394"/>
        <w:sz w:val="36"/>
        <w:szCs w:val="36"/>
      </w:rPr>
    </w:pPr>
    <w:r>
      <w:rPr>
        <w:rFonts w:ascii="Calibri" w:eastAsia="Calibri" w:hAnsi="Calibri" w:cs="Calibri"/>
        <w:b/>
        <w:color w:val="0B5394"/>
        <w:sz w:val="36"/>
        <w:szCs w:val="36"/>
      </w:rPr>
      <w:t>Plan de Gestión de los Interesados</w:t>
    </w:r>
  </w:p>
  <w:p w14:paraId="34187F20" w14:textId="28B058E0" w:rsidR="0003423F" w:rsidRDefault="000428BA">
    <w:pPr>
      <w:pBdr>
        <w:top w:val="nil"/>
        <w:left w:val="nil"/>
        <w:bottom w:val="nil"/>
        <w:right w:val="nil"/>
        <w:between w:val="nil"/>
      </w:pBdr>
      <w:jc w:val="center"/>
      <w:rPr>
        <w:rFonts w:ascii="Calibri" w:eastAsia="Calibri" w:hAnsi="Calibri" w:cs="Calibri"/>
        <w:b/>
        <w:color w:val="3D85C6"/>
        <w:sz w:val="20"/>
        <w:szCs w:val="20"/>
      </w:rPr>
    </w:pPr>
    <w:r>
      <w:rPr>
        <w:rFonts w:ascii="Calibri" w:eastAsia="Calibri" w:hAnsi="Calibri" w:cs="Calibri"/>
        <w:b/>
        <w:color w:val="3D85C6"/>
        <w:sz w:val="20"/>
        <w:szCs w:val="20"/>
      </w:rPr>
      <w:t>Identificador del proyecto:</w:t>
    </w:r>
    <w:r w:rsidR="00D02980">
      <w:rPr>
        <w:rFonts w:ascii="Calibri" w:eastAsia="Calibri" w:hAnsi="Calibri" w:cs="Calibri"/>
        <w:b/>
        <w:color w:val="3D85C6"/>
        <w:sz w:val="20"/>
        <w:szCs w:val="20"/>
      </w:rPr>
      <w:t xml:space="preserve">  </w:t>
    </w:r>
    <w:r w:rsidR="00B7412E">
      <w:rPr>
        <w:rFonts w:ascii="Calibri" w:eastAsia="Calibri" w:hAnsi="Calibri" w:cs="Calibri"/>
        <w:b/>
        <w:color w:val="CCCCCC"/>
        <w:sz w:val="20"/>
        <w:szCs w:val="20"/>
      </w:rPr>
      <w:t>SIGSUP</w:t>
    </w:r>
  </w:p>
  <w:p w14:paraId="2AD1B73B" w14:textId="77777777" w:rsidR="0003423F" w:rsidRDefault="000428BA">
    <w:pPr>
      <w:pBdr>
        <w:top w:val="nil"/>
        <w:left w:val="nil"/>
        <w:bottom w:val="nil"/>
        <w:right w:val="nil"/>
        <w:between w:val="nil"/>
      </w:pBdr>
      <w:jc w:val="center"/>
      <w:rPr>
        <w:rFonts w:ascii="Calibri" w:eastAsia="Calibri" w:hAnsi="Calibri" w:cs="Calibri"/>
        <w:b/>
        <w:color w:val="6FA8DC"/>
        <w:sz w:val="36"/>
        <w:szCs w:val="36"/>
      </w:rPr>
    </w:pPr>
    <w:r>
      <w:rPr>
        <w:rFonts w:ascii="Calibri" w:eastAsia="Calibri" w:hAnsi="Calibri" w:cs="Calibri"/>
        <w:b/>
        <w:color w:val="6FA8DC"/>
        <w:sz w:val="20"/>
        <w:szCs w:val="20"/>
      </w:rPr>
      <w:t>Versión 1.0</w:t>
    </w:r>
  </w:p>
  <w:p w14:paraId="4A6F2CA6" w14:textId="77777777" w:rsidR="0003423F" w:rsidRDefault="00000000">
    <w:pPr>
      <w:pBdr>
        <w:top w:val="nil"/>
        <w:left w:val="nil"/>
        <w:bottom w:val="nil"/>
        <w:right w:val="nil"/>
        <w:between w:val="nil"/>
      </w:pBdr>
      <w:rPr>
        <w:rFonts w:ascii="Calibri" w:eastAsia="Calibri" w:hAnsi="Calibri" w:cs="Calibri"/>
        <w:b/>
        <w:sz w:val="36"/>
        <w:szCs w:val="36"/>
      </w:rPr>
    </w:pPr>
    <w:r>
      <w:pict w14:anchorId="66014DBA">
        <v:rect id="_x0000_i1025"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EA858" w14:textId="77777777" w:rsidR="0003423F" w:rsidRDefault="0003423F">
    <w:pPr>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23F"/>
    <w:rsid w:val="0003423F"/>
    <w:rsid w:val="000428BA"/>
    <w:rsid w:val="000715A8"/>
    <w:rsid w:val="00173D16"/>
    <w:rsid w:val="0044463F"/>
    <w:rsid w:val="005B3E5C"/>
    <w:rsid w:val="005C015B"/>
    <w:rsid w:val="005E1EBB"/>
    <w:rsid w:val="00881511"/>
    <w:rsid w:val="00916AC5"/>
    <w:rsid w:val="00B7412E"/>
    <w:rsid w:val="00C22BDA"/>
    <w:rsid w:val="00D02980"/>
    <w:rsid w:val="00DB6216"/>
    <w:rsid w:val="00DF5336"/>
    <w:rsid w:val="00E4092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3368A"/>
  <w15:docId w15:val="{B01F5450-6211-444A-98E7-3B12EFE7B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BO"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rPr>
      <w:rFonts w:ascii="Calibri" w:eastAsia="Calibri" w:hAnsi="Calibri" w:cs="Calibri"/>
      <w:b/>
      <w:sz w:val="28"/>
      <w:szCs w:val="28"/>
    </w:rPr>
  </w:style>
  <w:style w:type="paragraph" w:styleId="Subttulo">
    <w:name w:val="Subtitle"/>
    <w:basedOn w:val="Normal"/>
    <w:next w:val="Normal"/>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D0298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02980"/>
    <w:rPr>
      <w:rFonts w:ascii="Segoe UI" w:hAnsi="Segoe UI" w:cs="Segoe UI"/>
      <w:sz w:val="18"/>
      <w:szCs w:val="18"/>
    </w:rPr>
  </w:style>
  <w:style w:type="paragraph" w:styleId="Encabezado">
    <w:name w:val="header"/>
    <w:basedOn w:val="Normal"/>
    <w:link w:val="EncabezadoCar"/>
    <w:uiPriority w:val="99"/>
    <w:unhideWhenUsed/>
    <w:rsid w:val="00D0298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02980"/>
  </w:style>
  <w:style w:type="paragraph" w:styleId="Piedepgina">
    <w:name w:val="footer"/>
    <w:basedOn w:val="Normal"/>
    <w:link w:val="PiedepginaCar"/>
    <w:uiPriority w:val="99"/>
    <w:unhideWhenUsed/>
    <w:rsid w:val="00D0298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02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609</TotalTime>
  <Pages>18</Pages>
  <Words>3329</Words>
  <Characters>18980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 Javier Molina Barrero</dc:creator>
  <cp:lastModifiedBy>Pablo Arauz Caballero</cp:lastModifiedBy>
  <cp:revision>3</cp:revision>
  <dcterms:created xsi:type="dcterms:W3CDTF">2026-05-15T15:58:00Z</dcterms:created>
  <dcterms:modified xsi:type="dcterms:W3CDTF">2026-05-16T11:16:00Z</dcterms:modified>
</cp:coreProperties>
</file>