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2F5D" w14:textId="2225D75F" w:rsidR="001A2A69" w:rsidRDefault="00D343E5" w:rsidP="00D343E5">
      <w:r>
        <w:t>Meta-analysis reference list</w:t>
      </w:r>
    </w:p>
    <w:p w14:paraId="55102E34" w14:textId="77777777" w:rsidR="00D343E5" w:rsidRDefault="00D343E5" w:rsidP="00D343E5"/>
    <w:p w14:paraId="7524C1F2" w14:textId="4FC9B75C" w:rsidR="001A2A69" w:rsidRDefault="001A2A69" w:rsidP="00D343E5">
      <w:pPr>
        <w:pStyle w:val="ListParagraph"/>
        <w:numPr>
          <w:ilvl w:val="0"/>
          <w:numId w:val="1"/>
        </w:numPr>
      </w:pPr>
      <w:proofErr w:type="spellStart"/>
      <w:r w:rsidRPr="00C64E43">
        <w:t>Acquaroni</w:t>
      </w:r>
      <w:proofErr w:type="spellEnd"/>
      <w:r w:rsidRPr="00C64E43">
        <w:t xml:space="preserve">, M., Peluso, J., </w:t>
      </w:r>
      <w:proofErr w:type="spellStart"/>
      <w:r w:rsidRPr="00C64E43">
        <w:t>Svartz</w:t>
      </w:r>
      <w:proofErr w:type="spellEnd"/>
      <w:r w:rsidRPr="00C64E43">
        <w:t xml:space="preserve">, G., </w:t>
      </w:r>
      <w:proofErr w:type="spellStart"/>
      <w:r w:rsidRPr="00C64E43">
        <w:t>Aronzon</w:t>
      </w:r>
      <w:proofErr w:type="spellEnd"/>
      <w:r w:rsidRPr="00C64E43">
        <w:t xml:space="preserve">, C. and Coll, C.P., 2021. Characterization of acute toxicity, genotoxicity, and oxidative stress of dimethoate in </w:t>
      </w:r>
      <w:proofErr w:type="spellStart"/>
      <w:r w:rsidRPr="00C64E43">
        <w:t>Rhinella</w:t>
      </w:r>
      <w:proofErr w:type="spellEnd"/>
      <w:r w:rsidRPr="00C64E43">
        <w:t xml:space="preserve"> </w:t>
      </w:r>
      <w:proofErr w:type="spellStart"/>
      <w:r w:rsidRPr="00C64E43">
        <w:t>arenarum</w:t>
      </w:r>
      <w:proofErr w:type="spellEnd"/>
      <w:r w:rsidRPr="00C64E43">
        <w:t xml:space="preserve"> larvae. Environmental Science and Pollution Research, pp.1-8.</w:t>
      </w:r>
    </w:p>
    <w:p w14:paraId="1E3165D7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B37452">
        <w:t xml:space="preserve">Anguiano, O.L., Caballero de Castro, A. &amp; </w:t>
      </w:r>
      <w:proofErr w:type="spellStart"/>
      <w:r w:rsidRPr="00B37452">
        <w:t>Pechen</w:t>
      </w:r>
      <w:proofErr w:type="spellEnd"/>
      <w:r w:rsidRPr="00B37452">
        <w:t xml:space="preserve"> de D'Angelo, Ana M 2001, "The role of </w:t>
      </w:r>
      <w:proofErr w:type="spellStart"/>
      <w:r w:rsidRPr="00B37452">
        <w:t>glutathion</w:t>
      </w:r>
      <w:proofErr w:type="spellEnd"/>
      <w:r w:rsidRPr="00B37452">
        <w:t xml:space="preserve"> conjugation in the regulation of early toad embryos’ tolerance to pesticides", Comparative biochemistry and physiology. Toxicology &amp; pharmacology, vol. 128, no. 1, pp. 35-43.</w:t>
      </w:r>
    </w:p>
    <w:p w14:paraId="681CA592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ED241D">
        <w:t>Attademo</w:t>
      </w:r>
      <w:proofErr w:type="spellEnd"/>
      <w:r w:rsidRPr="00ED241D">
        <w:t xml:space="preserve">, A.M., </w:t>
      </w:r>
      <w:proofErr w:type="spellStart"/>
      <w:r w:rsidRPr="00ED241D">
        <w:t>Lajmanovich</w:t>
      </w:r>
      <w:proofErr w:type="spellEnd"/>
      <w:r w:rsidRPr="00ED241D">
        <w:t xml:space="preserve">, R.C., </w:t>
      </w:r>
      <w:proofErr w:type="spellStart"/>
      <w:r w:rsidRPr="00ED241D">
        <w:t>Peltzer</w:t>
      </w:r>
      <w:proofErr w:type="spellEnd"/>
      <w:r w:rsidRPr="00ED241D">
        <w:t xml:space="preserve">, P.M. and </w:t>
      </w:r>
      <w:proofErr w:type="spellStart"/>
      <w:r w:rsidRPr="00ED241D">
        <w:t>Junges</w:t>
      </w:r>
      <w:proofErr w:type="spellEnd"/>
      <w:r w:rsidRPr="00ED241D">
        <w:t xml:space="preserve">, C.M., 2016. Acute toxicity of metaldehyde in the invasive rice snail </w:t>
      </w:r>
      <w:proofErr w:type="spellStart"/>
      <w:r w:rsidRPr="00ED241D">
        <w:t>Pomacea</w:t>
      </w:r>
      <w:proofErr w:type="spellEnd"/>
      <w:r w:rsidRPr="00ED241D">
        <w:t xml:space="preserve"> </w:t>
      </w:r>
      <w:proofErr w:type="spellStart"/>
      <w:r w:rsidRPr="00ED241D">
        <w:t>canaliculata</w:t>
      </w:r>
      <w:proofErr w:type="spellEnd"/>
      <w:r w:rsidRPr="00ED241D">
        <w:t xml:space="preserve"> and sublethal effects on tadpoles of a non-target species (</w:t>
      </w:r>
      <w:proofErr w:type="spellStart"/>
      <w:r w:rsidRPr="00ED241D">
        <w:t>Rhinella</w:t>
      </w:r>
      <w:proofErr w:type="spellEnd"/>
      <w:r w:rsidRPr="00ED241D">
        <w:t xml:space="preserve"> </w:t>
      </w:r>
      <w:proofErr w:type="spellStart"/>
      <w:r w:rsidRPr="00ED241D">
        <w:t>arenarum</w:t>
      </w:r>
      <w:proofErr w:type="spellEnd"/>
      <w:r w:rsidRPr="00ED241D">
        <w:t>). Water, Air, &amp; Soil Pollution, 227(11), pp.1-12.</w:t>
      </w:r>
    </w:p>
    <w:p w14:paraId="2E08C248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AE075A">
        <w:t>Awadalla</w:t>
      </w:r>
      <w:proofErr w:type="spellEnd"/>
      <w:r w:rsidRPr="00AE075A">
        <w:t xml:space="preserve">, E., </w:t>
      </w:r>
      <w:proofErr w:type="spellStart"/>
      <w:r w:rsidRPr="00AE075A">
        <w:t>Abdelsadik</w:t>
      </w:r>
      <w:proofErr w:type="spellEnd"/>
      <w:r w:rsidRPr="00AE075A">
        <w:t xml:space="preserve">, A. and A Mohamed, A., 2019. Watermilfoil </w:t>
      </w:r>
      <w:proofErr w:type="spellStart"/>
      <w:r w:rsidRPr="00AE075A">
        <w:t>Myriophyllum</w:t>
      </w:r>
      <w:proofErr w:type="spellEnd"/>
      <w:r w:rsidRPr="00AE075A">
        <w:t xml:space="preserve"> spicatum extract attenuates cadmium toxicity in the kidney of Bufo </w:t>
      </w:r>
      <w:proofErr w:type="spellStart"/>
      <w:r w:rsidRPr="00AE075A">
        <w:t>regularis</w:t>
      </w:r>
      <w:proofErr w:type="spellEnd"/>
      <w:r w:rsidRPr="00AE075A">
        <w:t>. Egyptian Journal of Aquatic Biology and Fisheries, 23(1), pp.93-104.</w:t>
      </w:r>
    </w:p>
    <w:p w14:paraId="211221BE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CA4046">
        <w:t xml:space="preserve">Barreto, E., Salgado Costa, C., Demetrio, P., </w:t>
      </w:r>
      <w:proofErr w:type="spellStart"/>
      <w:r w:rsidRPr="00CA4046">
        <w:t>Lascano</w:t>
      </w:r>
      <w:proofErr w:type="spellEnd"/>
      <w:r w:rsidRPr="00CA4046">
        <w:t xml:space="preserve">, C., </w:t>
      </w:r>
      <w:proofErr w:type="spellStart"/>
      <w:r w:rsidRPr="00CA4046">
        <w:t>Venturino</w:t>
      </w:r>
      <w:proofErr w:type="spellEnd"/>
      <w:r w:rsidRPr="00CA4046">
        <w:t xml:space="preserve">, A. and Natale, G.S., 2020. Sensitivity of </w:t>
      </w:r>
      <w:proofErr w:type="spellStart"/>
      <w:r w:rsidRPr="00CA4046">
        <w:t>Boana</w:t>
      </w:r>
      <w:proofErr w:type="spellEnd"/>
      <w:r w:rsidRPr="00CA4046">
        <w:t xml:space="preserve"> </w:t>
      </w:r>
      <w:proofErr w:type="spellStart"/>
      <w:r w:rsidRPr="00CA4046">
        <w:t>pulchella</w:t>
      </w:r>
      <w:proofErr w:type="spellEnd"/>
      <w:r w:rsidRPr="00CA4046">
        <w:t xml:space="preserve"> (Anura: </w:t>
      </w:r>
      <w:proofErr w:type="spellStart"/>
      <w:r w:rsidRPr="00CA4046">
        <w:t>Hylidae</w:t>
      </w:r>
      <w:proofErr w:type="spellEnd"/>
      <w:r w:rsidRPr="00CA4046">
        <w:t>) tadpoles to environmentally relevant concentrations of Chlorpyrifos: effects at the individual and biochemical levels. Environmental toxicology and chemistry, 39(4), pp.834-841.</w:t>
      </w:r>
    </w:p>
    <w:p w14:paraId="4FA54AD7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CA4046">
        <w:t>Bhuyan</w:t>
      </w:r>
      <w:proofErr w:type="spellEnd"/>
      <w:r w:rsidRPr="00CA4046">
        <w:t xml:space="preserve">, K., </w:t>
      </w:r>
      <w:proofErr w:type="spellStart"/>
      <w:r w:rsidRPr="00CA4046">
        <w:t>Patar</w:t>
      </w:r>
      <w:proofErr w:type="spellEnd"/>
      <w:r w:rsidRPr="00CA4046">
        <w:t xml:space="preserve">, A., Singha, U., Giri, S. and Giri, A., 2020. Phenanthrene alters oxidative stress parameters in tadpoles of </w:t>
      </w:r>
      <w:proofErr w:type="spellStart"/>
      <w:r w:rsidRPr="00CA4046">
        <w:t>Euphlyctis</w:t>
      </w:r>
      <w:proofErr w:type="spellEnd"/>
      <w:r w:rsidRPr="00CA4046">
        <w:t xml:space="preserve"> </w:t>
      </w:r>
      <w:proofErr w:type="spellStart"/>
      <w:r w:rsidRPr="00CA4046">
        <w:t>cyanophlyctis</w:t>
      </w:r>
      <w:proofErr w:type="spellEnd"/>
      <w:r w:rsidRPr="00CA4046">
        <w:t xml:space="preserve"> (Anura, </w:t>
      </w:r>
      <w:proofErr w:type="spellStart"/>
      <w:r w:rsidRPr="00CA4046">
        <w:t>Dicroglossidae</w:t>
      </w:r>
      <w:proofErr w:type="spellEnd"/>
      <w:r w:rsidRPr="00CA4046">
        <w:t>) and induces genotoxicity assessed by micronucleus and comet assay. Environmental Science and Pollution Research, 27(17), pp.20962-20971.</w:t>
      </w:r>
    </w:p>
    <w:p w14:paraId="13350BA0" w14:textId="77777777" w:rsidR="001A2A69" w:rsidRDefault="001A2A69" w:rsidP="000134B1">
      <w:pPr>
        <w:pStyle w:val="ListParagraph"/>
        <w:numPr>
          <w:ilvl w:val="0"/>
          <w:numId w:val="1"/>
        </w:numPr>
      </w:pPr>
      <w:r w:rsidRPr="004C6AE2">
        <w:t xml:space="preserve">Boccioni, A.P., </w:t>
      </w:r>
      <w:proofErr w:type="spellStart"/>
      <w:r w:rsidRPr="004C6AE2">
        <w:t>Peltzer</w:t>
      </w:r>
      <w:proofErr w:type="spellEnd"/>
      <w:r w:rsidRPr="004C6AE2">
        <w:t xml:space="preserve">, P.M., </w:t>
      </w:r>
      <w:proofErr w:type="spellStart"/>
      <w:r w:rsidRPr="004C6AE2">
        <w:t>Martinuzzi</w:t>
      </w:r>
      <w:proofErr w:type="spellEnd"/>
      <w:r w:rsidRPr="004C6AE2">
        <w:t xml:space="preserve">, C.S., </w:t>
      </w:r>
      <w:proofErr w:type="spellStart"/>
      <w:r w:rsidRPr="004C6AE2">
        <w:t>Attademo</w:t>
      </w:r>
      <w:proofErr w:type="spellEnd"/>
      <w:r w:rsidRPr="004C6AE2">
        <w:t xml:space="preserve">, A.M., León, E.J. and </w:t>
      </w:r>
      <w:proofErr w:type="spellStart"/>
      <w:r w:rsidRPr="004C6AE2">
        <w:t>Lajmanovich</w:t>
      </w:r>
      <w:proofErr w:type="spellEnd"/>
      <w:r w:rsidRPr="004C6AE2">
        <w:t xml:space="preserve">, R.C., 2020. Morphological and histological abnormalities of the neotropical toad, </w:t>
      </w:r>
      <w:proofErr w:type="spellStart"/>
      <w:r w:rsidRPr="004C6AE2">
        <w:t>Rhinella</w:t>
      </w:r>
      <w:proofErr w:type="spellEnd"/>
      <w:r w:rsidRPr="004C6AE2">
        <w:t xml:space="preserve"> </w:t>
      </w:r>
      <w:proofErr w:type="spellStart"/>
      <w:r w:rsidRPr="004C6AE2">
        <w:t>arenarum</w:t>
      </w:r>
      <w:proofErr w:type="spellEnd"/>
      <w:r w:rsidRPr="004C6AE2">
        <w:t xml:space="preserve"> (Anura: </w:t>
      </w:r>
      <w:proofErr w:type="spellStart"/>
      <w:r w:rsidRPr="004C6AE2">
        <w:t>Bufonidae</w:t>
      </w:r>
      <w:proofErr w:type="spellEnd"/>
      <w:r w:rsidRPr="004C6AE2">
        <w:t>) larvae exposed to dexamethasone. Journal of Environmental Science and Health, Part B, 56(1), pp.41-53.</w:t>
      </w:r>
    </w:p>
    <w:p w14:paraId="750BB3B7" w14:textId="77777777" w:rsidR="001A2A69" w:rsidRDefault="001A2A69" w:rsidP="00681C07">
      <w:pPr>
        <w:pStyle w:val="ListParagraph"/>
        <w:numPr>
          <w:ilvl w:val="0"/>
          <w:numId w:val="1"/>
        </w:numPr>
      </w:pPr>
      <w:r w:rsidRPr="006C08BF">
        <w:t xml:space="preserve">Boccioni, A.P.C., </w:t>
      </w:r>
      <w:proofErr w:type="spellStart"/>
      <w:r w:rsidRPr="006C08BF">
        <w:t>Lener</w:t>
      </w:r>
      <w:proofErr w:type="spellEnd"/>
      <w:r w:rsidRPr="006C08BF">
        <w:t xml:space="preserve">, G., Peluso, J., </w:t>
      </w:r>
      <w:proofErr w:type="spellStart"/>
      <w:r w:rsidRPr="006C08BF">
        <w:t>Peltzer</w:t>
      </w:r>
      <w:proofErr w:type="spellEnd"/>
      <w:r w:rsidRPr="006C08BF">
        <w:t xml:space="preserve">, P.M., </w:t>
      </w:r>
      <w:proofErr w:type="spellStart"/>
      <w:r w:rsidRPr="006C08BF">
        <w:t>Attademo</w:t>
      </w:r>
      <w:proofErr w:type="spellEnd"/>
      <w:r w:rsidRPr="006C08BF">
        <w:t xml:space="preserve">, A.M., </w:t>
      </w:r>
      <w:proofErr w:type="spellStart"/>
      <w:r w:rsidRPr="006C08BF">
        <w:t>Aronzon</w:t>
      </w:r>
      <w:proofErr w:type="spellEnd"/>
      <w:r w:rsidRPr="006C08BF">
        <w:t xml:space="preserve">, C., </w:t>
      </w:r>
      <w:proofErr w:type="spellStart"/>
      <w:r w:rsidRPr="006C08BF">
        <w:t>Simoniello</w:t>
      </w:r>
      <w:proofErr w:type="spellEnd"/>
      <w:r w:rsidRPr="006C08BF">
        <w:t xml:space="preserve">, M.F., Demonte, L.D., </w:t>
      </w:r>
      <w:proofErr w:type="spellStart"/>
      <w:r w:rsidRPr="006C08BF">
        <w:t>Repetti</w:t>
      </w:r>
      <w:proofErr w:type="spellEnd"/>
      <w:r w:rsidRPr="006C08BF">
        <w:t xml:space="preserve">, M.R. and </w:t>
      </w:r>
      <w:proofErr w:type="spellStart"/>
      <w:r w:rsidRPr="006C08BF">
        <w:t>Lajmanovich</w:t>
      </w:r>
      <w:proofErr w:type="spellEnd"/>
      <w:r w:rsidRPr="006C08BF">
        <w:t xml:space="preserve">, R.C., 2022. Comparative assessment of individual and mixture chronic toxicity of glyphosate and </w:t>
      </w:r>
      <w:proofErr w:type="spellStart"/>
      <w:r w:rsidRPr="006C08BF">
        <w:t>glufosinate</w:t>
      </w:r>
      <w:proofErr w:type="spellEnd"/>
      <w:r w:rsidRPr="006C08BF">
        <w:t xml:space="preserve"> ammonium on amphibian tadpoles: A </w:t>
      </w:r>
      <w:proofErr w:type="spellStart"/>
      <w:r w:rsidRPr="006C08BF">
        <w:t>multibiomarker</w:t>
      </w:r>
      <w:proofErr w:type="spellEnd"/>
      <w:r w:rsidRPr="006C08BF">
        <w:t xml:space="preserve"> approach. Chemosphere, 309, p.136554.</w:t>
      </w:r>
    </w:p>
    <w:p w14:paraId="5CFA7554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ED241D">
        <w:t>Burraco</w:t>
      </w:r>
      <w:proofErr w:type="spellEnd"/>
      <w:r w:rsidRPr="00ED241D">
        <w:t>, P. and Gomez-Mestre, I., 2016. Physiological stress responses in amphibian larvae to multiple stressors reveal marked anthropogenic effects even below lethal levels. Physiological and Biochemical Zoology, 89(6), pp.462-472.</w:t>
      </w:r>
    </w:p>
    <w:p w14:paraId="0F740F7B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BF682C">
        <w:t>Burraco</w:t>
      </w:r>
      <w:proofErr w:type="spellEnd"/>
      <w:r w:rsidRPr="00BF682C">
        <w:t>, P., Duarte, L.J. and Gomez-Mestre, I., 2013. Predator-induced physiological responses in tadpoles challenged with herbicide pollution. Current Zoology, 59(4), pp.475-484.</w:t>
      </w:r>
    </w:p>
    <w:p w14:paraId="72828DBD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CA4046">
        <w:t xml:space="preserve">Carvalho, C., Utsunomiya, H.S.M., </w:t>
      </w:r>
      <w:proofErr w:type="spellStart"/>
      <w:r w:rsidRPr="00CA4046">
        <w:t>Pasquoto-Stigliani</w:t>
      </w:r>
      <w:proofErr w:type="spellEnd"/>
      <w:r w:rsidRPr="00CA4046">
        <w:t xml:space="preserve">, T., Costa, M.J. and Fernandes, M.N., 2020. Biomarkers of the oxidative stress and neurotoxicity in tissues of the bullfrog, </w:t>
      </w:r>
      <w:proofErr w:type="spellStart"/>
      <w:r w:rsidRPr="00CA4046">
        <w:t>Lithobates</w:t>
      </w:r>
      <w:proofErr w:type="spellEnd"/>
      <w:r w:rsidRPr="00CA4046">
        <w:t xml:space="preserve"> </w:t>
      </w:r>
      <w:proofErr w:type="spellStart"/>
      <w:r w:rsidRPr="00CA4046">
        <w:t>catesbeianus</w:t>
      </w:r>
      <w:proofErr w:type="spellEnd"/>
      <w:r w:rsidRPr="00CA4046">
        <w:t xml:space="preserve"> to assess exposure to metals. Ecotoxicology and environmental safety, 196, p.110560.</w:t>
      </w:r>
    </w:p>
    <w:p w14:paraId="1584845F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BA729D">
        <w:t xml:space="preserve">Chai, L., Chen, A., Deng, H. and Wang, H., 2017. Inhibited metamorphosis and disruption of antioxidant </w:t>
      </w:r>
      <w:proofErr w:type="spellStart"/>
      <w:r w:rsidRPr="00BA729D">
        <w:t>defenses</w:t>
      </w:r>
      <w:proofErr w:type="spellEnd"/>
      <w:r w:rsidRPr="00BA729D">
        <w:t xml:space="preserve"> and thyroid hormone systems in Bufo </w:t>
      </w:r>
      <w:proofErr w:type="spellStart"/>
      <w:r w:rsidRPr="00BA729D">
        <w:t>gargarizans</w:t>
      </w:r>
      <w:proofErr w:type="spellEnd"/>
      <w:r w:rsidRPr="00BA729D">
        <w:t xml:space="preserve"> tadpoles exposed to copper. Water, Air, &amp; Soil Pollution, 228(9), pp.1-12.</w:t>
      </w:r>
    </w:p>
    <w:p w14:paraId="17D6FBF8" w14:textId="77777777" w:rsidR="001A2A69" w:rsidRDefault="001A2A69" w:rsidP="002C0D4C">
      <w:pPr>
        <w:pStyle w:val="ListParagraph"/>
        <w:numPr>
          <w:ilvl w:val="0"/>
          <w:numId w:val="1"/>
        </w:numPr>
      </w:pPr>
      <w:r w:rsidRPr="002C0D4C">
        <w:lastRenderedPageBreak/>
        <w:t xml:space="preserve">Cheng, C., Di, S., Chen, L., Zhang, W., Diao, J. and Zhou, Z., 2017. Enantioselective bioaccumulation, tissue distribution, and toxic effects of myclobutanil enantiomers in </w:t>
      </w:r>
      <w:proofErr w:type="spellStart"/>
      <w:r w:rsidRPr="002C0D4C">
        <w:t>Pelophylax</w:t>
      </w:r>
      <w:proofErr w:type="spellEnd"/>
      <w:r w:rsidRPr="002C0D4C">
        <w:t xml:space="preserve"> </w:t>
      </w:r>
      <w:proofErr w:type="spellStart"/>
      <w:r w:rsidRPr="002C0D4C">
        <w:t>nigromaculatus</w:t>
      </w:r>
      <w:proofErr w:type="spellEnd"/>
      <w:r w:rsidRPr="002C0D4C">
        <w:t xml:space="preserve"> tadpole. Journal of agricultural and food chemistry, 65(15), pp.3096-3102.</w:t>
      </w:r>
    </w:p>
    <w:p w14:paraId="2D8D0933" w14:textId="77777777" w:rsidR="001A2A69" w:rsidRPr="006C08BF" w:rsidRDefault="001A2A69" w:rsidP="00681C07">
      <w:pPr>
        <w:pStyle w:val="ListParagraph"/>
        <w:numPr>
          <w:ilvl w:val="0"/>
          <w:numId w:val="1"/>
        </w:numPr>
      </w:pPr>
      <w:proofErr w:type="spellStart"/>
      <w:r w:rsidRPr="006C08BF">
        <w:t>Cheron</w:t>
      </w:r>
      <w:proofErr w:type="spellEnd"/>
      <w:r w:rsidRPr="006C08BF">
        <w:t xml:space="preserve">, M., </w:t>
      </w:r>
      <w:proofErr w:type="spellStart"/>
      <w:r w:rsidRPr="006C08BF">
        <w:t>Costantini</w:t>
      </w:r>
      <w:proofErr w:type="spellEnd"/>
      <w:r w:rsidRPr="006C08BF">
        <w:t xml:space="preserve">, D. and </w:t>
      </w:r>
      <w:proofErr w:type="spellStart"/>
      <w:r w:rsidRPr="006C08BF">
        <w:t>Brischoux</w:t>
      </w:r>
      <w:proofErr w:type="spellEnd"/>
      <w:r w:rsidRPr="006C08BF">
        <w:t xml:space="preserve">, F., 2022. </w:t>
      </w:r>
      <w:proofErr w:type="spellStart"/>
      <w:r w:rsidRPr="006C08BF">
        <w:t>Nicosulfuron</w:t>
      </w:r>
      <w:proofErr w:type="spellEnd"/>
      <w:r w:rsidRPr="006C08BF">
        <w:t>, a sulfonylurea herbicide, alters embryonic development and oxidative status of hatchlings at environmental concentrations in an amphibian species. Ecotoxicology and Environmental Safety, 232, p.113277.</w:t>
      </w:r>
    </w:p>
    <w:p w14:paraId="16A6B489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C64E43">
        <w:t>Cheron</w:t>
      </w:r>
      <w:proofErr w:type="spellEnd"/>
      <w:r w:rsidRPr="00C64E43">
        <w:t xml:space="preserve">, M., </w:t>
      </w:r>
      <w:proofErr w:type="spellStart"/>
      <w:r w:rsidRPr="00C64E43">
        <w:t>Costantini</w:t>
      </w:r>
      <w:proofErr w:type="spellEnd"/>
      <w:r w:rsidRPr="00C64E43">
        <w:t xml:space="preserve">, D., </w:t>
      </w:r>
      <w:proofErr w:type="spellStart"/>
      <w:r w:rsidRPr="00C64E43">
        <w:t>Angelier</w:t>
      </w:r>
      <w:proofErr w:type="spellEnd"/>
      <w:r w:rsidRPr="00C64E43">
        <w:t xml:space="preserve">, F., </w:t>
      </w:r>
      <w:proofErr w:type="spellStart"/>
      <w:r w:rsidRPr="00C64E43">
        <w:t>Ribout</w:t>
      </w:r>
      <w:proofErr w:type="spellEnd"/>
      <w:r w:rsidRPr="00C64E43">
        <w:t xml:space="preserve">, C. and </w:t>
      </w:r>
      <w:proofErr w:type="spellStart"/>
      <w:r w:rsidRPr="00C64E43">
        <w:t>Brischoux</w:t>
      </w:r>
      <w:proofErr w:type="spellEnd"/>
      <w:r w:rsidRPr="00C64E43">
        <w:t>, F., 202</w:t>
      </w:r>
      <w:r>
        <w:t>1</w:t>
      </w:r>
      <w:r w:rsidRPr="00C64E43">
        <w:t xml:space="preserve"> </w:t>
      </w:r>
      <w:proofErr w:type="spellStart"/>
      <w:r w:rsidRPr="00C64E43">
        <w:t>Aminomethylphosphonic</w:t>
      </w:r>
      <w:proofErr w:type="spellEnd"/>
      <w:r w:rsidRPr="00C64E43">
        <w:t xml:space="preserve"> acid (AMPA) alters oxidative status during embryonic development in an amphibian species. Chemosphere, 287, p.131882.</w:t>
      </w:r>
    </w:p>
    <w:p w14:paraId="1468986E" w14:textId="77777777" w:rsidR="001A2A69" w:rsidRDefault="001A2A69" w:rsidP="002C0D4C">
      <w:pPr>
        <w:pStyle w:val="ListParagraph"/>
        <w:numPr>
          <w:ilvl w:val="0"/>
          <w:numId w:val="1"/>
        </w:numPr>
      </w:pPr>
      <w:proofErr w:type="spellStart"/>
      <w:r w:rsidRPr="00ED241D">
        <w:t>Coltro</w:t>
      </w:r>
      <w:proofErr w:type="spellEnd"/>
      <w:r w:rsidRPr="00ED241D">
        <w:t xml:space="preserve">, M., Da Silva, P.R., </w:t>
      </w:r>
      <w:proofErr w:type="spellStart"/>
      <w:r w:rsidRPr="00ED241D">
        <w:t>Valgas</w:t>
      </w:r>
      <w:proofErr w:type="spellEnd"/>
      <w:r w:rsidRPr="00ED241D">
        <w:t xml:space="preserve">, A.A.N., Miguel, C., de Freitas, B.S. and Oliveira, G.T., 2017. Influence of the herbicide Facet® on corticosterone levels, plasma metabolites, and antioxidant system in the liver and muscle of </w:t>
      </w:r>
      <w:proofErr w:type="spellStart"/>
      <w:r w:rsidRPr="00ED241D">
        <w:t>american</w:t>
      </w:r>
      <w:proofErr w:type="spellEnd"/>
      <w:r w:rsidRPr="00ED241D">
        <w:t xml:space="preserve"> bullfrog tadpoles. Water, Air, &amp; Soil Pollution, 228(7), pp.1-16.</w:t>
      </w:r>
    </w:p>
    <w:p w14:paraId="0BAC7155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9F2DE8">
        <w:t xml:space="preserve">Costa, M.J., Monteiro, D.A., Oliveira-Neto, A.L., </w:t>
      </w:r>
      <w:proofErr w:type="spellStart"/>
      <w:r w:rsidRPr="009F2DE8">
        <w:t>Rantin</w:t>
      </w:r>
      <w:proofErr w:type="spellEnd"/>
      <w:r w:rsidRPr="009F2DE8">
        <w:t>, F.T. and Kalinin, A.L., 2008. Oxidative stress biomarkers and heart function in bullfrog tadpoles exposed to Roundup Original®. Ecotoxicology, 17(3), pp.153-163.</w:t>
      </w:r>
    </w:p>
    <w:p w14:paraId="71847449" w14:textId="77777777" w:rsidR="001A2A69" w:rsidRPr="00B53C97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B53C97">
        <w:t>Czarniewska</w:t>
      </w:r>
      <w:proofErr w:type="spellEnd"/>
      <w:r w:rsidRPr="00B53C97">
        <w:t xml:space="preserve">, E., </w:t>
      </w:r>
      <w:proofErr w:type="spellStart"/>
      <w:r w:rsidRPr="00B53C97">
        <w:t>Kasprzyk</w:t>
      </w:r>
      <w:proofErr w:type="spellEnd"/>
      <w:r w:rsidRPr="00B53C97">
        <w:t xml:space="preserve">, A. and </w:t>
      </w:r>
      <w:proofErr w:type="spellStart"/>
      <w:r w:rsidRPr="00B53C97">
        <w:t>Ziemnicki</w:t>
      </w:r>
      <w:proofErr w:type="spellEnd"/>
      <w:r w:rsidRPr="00B53C97">
        <w:t xml:space="preserve">, K., 2003. Effect of paraquat and </w:t>
      </w:r>
      <w:proofErr w:type="spellStart"/>
      <w:r w:rsidRPr="00B53C97">
        <w:t>metoxychlor</w:t>
      </w:r>
      <w:proofErr w:type="spellEnd"/>
      <w:r w:rsidRPr="00B53C97">
        <w:t xml:space="preserve"> on antioxidant enzymes in frog Rana esculenta L. liver. Biological Letters, 40(2), pp.125-133. </w:t>
      </w:r>
    </w:p>
    <w:p w14:paraId="016E0D62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BF682C">
        <w:t xml:space="preserve">David, M., </w:t>
      </w:r>
      <w:proofErr w:type="spellStart"/>
      <w:r w:rsidRPr="00BF682C">
        <w:t>Marigoudar</w:t>
      </w:r>
      <w:proofErr w:type="spellEnd"/>
      <w:r w:rsidRPr="00BF682C">
        <w:t xml:space="preserve">, S.R., Patil, V.K. and </w:t>
      </w:r>
      <w:proofErr w:type="spellStart"/>
      <w:r w:rsidRPr="00BF682C">
        <w:t>Halappa</w:t>
      </w:r>
      <w:proofErr w:type="spellEnd"/>
      <w:r w:rsidRPr="00BF682C">
        <w:t xml:space="preserve">, R., 2012. </w:t>
      </w:r>
      <w:proofErr w:type="spellStart"/>
      <w:r w:rsidRPr="00BF682C">
        <w:t>Behavioral</w:t>
      </w:r>
      <w:proofErr w:type="spellEnd"/>
      <w:r w:rsidRPr="00BF682C">
        <w:t xml:space="preserve">, morphological deformities and biomarkers of oxidative damage as indicators of sublethal cypermethrin intoxication on the tadpoles of D. </w:t>
      </w:r>
      <w:proofErr w:type="spellStart"/>
      <w:r w:rsidRPr="00BF682C">
        <w:t>melanostictus</w:t>
      </w:r>
      <w:proofErr w:type="spellEnd"/>
      <w:r w:rsidRPr="00BF682C">
        <w:t xml:space="preserve"> (Schneider, 1799). Pesticide biochemistry and physiology, 103(2), pp.127-134.</w:t>
      </w:r>
    </w:p>
    <w:p w14:paraId="76041BA0" w14:textId="77777777" w:rsidR="001A2A69" w:rsidRPr="00B53C97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B53C97">
        <w:t>Dornelles</w:t>
      </w:r>
      <w:proofErr w:type="spellEnd"/>
      <w:r w:rsidRPr="00B53C97">
        <w:t>, M.F. and Oliveira, G.T., 2016. Toxicity of atrazine, glyphosate, and quinclorac in bullfrog tadpoles exposed to concentrations below legal limits. Environmental Science and Pollution Research, 23(2), pp.1610-1620</w:t>
      </w:r>
      <w:r w:rsidRPr="00B53C97">
        <w:rPr>
          <w:i/>
          <w:iCs/>
        </w:rPr>
        <w:t xml:space="preserve"> </w:t>
      </w:r>
    </w:p>
    <w:p w14:paraId="16A4BDB8" w14:textId="77777777" w:rsidR="001A2A69" w:rsidRPr="00B53C97" w:rsidRDefault="001A2A69" w:rsidP="00B53C97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53C97">
        <w:t>Ejilibe</w:t>
      </w:r>
      <w:proofErr w:type="spellEnd"/>
      <w:r w:rsidRPr="00B53C97">
        <w:t xml:space="preserve">, C.O., </w:t>
      </w:r>
      <w:proofErr w:type="spellStart"/>
      <w:r w:rsidRPr="00B53C97">
        <w:t>Nwamba</w:t>
      </w:r>
      <w:proofErr w:type="spellEnd"/>
      <w:r w:rsidRPr="00B53C97">
        <w:t xml:space="preserve">, H.O., Ani, C.L., </w:t>
      </w:r>
      <w:proofErr w:type="spellStart"/>
      <w:r w:rsidRPr="00B53C97">
        <w:t>Madu</w:t>
      </w:r>
      <w:proofErr w:type="spellEnd"/>
      <w:r w:rsidRPr="00B53C97">
        <w:t xml:space="preserve">, J., </w:t>
      </w:r>
      <w:proofErr w:type="spellStart"/>
      <w:r w:rsidRPr="00B53C97">
        <w:t>Onyishi</w:t>
      </w:r>
      <w:proofErr w:type="spellEnd"/>
      <w:r w:rsidRPr="00B53C97">
        <w:t xml:space="preserve">, G.C. and </w:t>
      </w:r>
      <w:proofErr w:type="spellStart"/>
      <w:r w:rsidRPr="00B53C97">
        <w:t>Nwani</w:t>
      </w:r>
      <w:proofErr w:type="spellEnd"/>
      <w:r w:rsidRPr="00B53C97">
        <w:t xml:space="preserve">, C.D., 2018. Oxidative Stress Responses in Bufo </w:t>
      </w:r>
      <w:proofErr w:type="spellStart"/>
      <w:r w:rsidRPr="00B53C97">
        <w:t>regularis</w:t>
      </w:r>
      <w:proofErr w:type="spellEnd"/>
      <w:r w:rsidRPr="00B53C97">
        <w:t xml:space="preserve"> Tadpole Exposed to </w:t>
      </w:r>
      <w:proofErr w:type="spellStart"/>
      <w:r w:rsidRPr="00B53C97">
        <w:t>Butaforce</w:t>
      </w:r>
      <w:proofErr w:type="spellEnd"/>
      <w:r w:rsidRPr="00B53C97">
        <w:t xml:space="preserve">® and </w:t>
      </w:r>
      <w:proofErr w:type="spellStart"/>
      <w:r w:rsidRPr="00B53C97">
        <w:t>Termex</w:t>
      </w:r>
      <w:proofErr w:type="spellEnd"/>
      <w:r w:rsidRPr="00B53C97">
        <w:t xml:space="preserve">®. J Fisheries </w:t>
      </w:r>
      <w:proofErr w:type="spellStart"/>
      <w:r w:rsidRPr="00B53C97">
        <w:t>Livest</w:t>
      </w:r>
      <w:proofErr w:type="spellEnd"/>
      <w:r w:rsidRPr="00B53C97">
        <w:t xml:space="preserve"> Prod, 6(270), p.2</w:t>
      </w:r>
      <w:r w:rsidRPr="00B53C97">
        <w:rPr>
          <w:i/>
          <w:iCs/>
        </w:rPr>
        <w:t xml:space="preserve"> </w:t>
      </w:r>
    </w:p>
    <w:p w14:paraId="490EECC6" w14:textId="77777777" w:rsidR="001A2A69" w:rsidRPr="00B53C97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B53C97">
        <w:t>Ezemonye</w:t>
      </w:r>
      <w:proofErr w:type="spellEnd"/>
      <w:r w:rsidRPr="00B53C97">
        <w:t xml:space="preserve">, L. and Tongo, I., 2010. Sublethal effects of endosulfan and diazinon pesticides on glutathione-S-transferase (GST) in various tissues of adult amphibians (Bufo </w:t>
      </w:r>
      <w:proofErr w:type="spellStart"/>
      <w:r w:rsidRPr="00B53C97">
        <w:t>regularis</w:t>
      </w:r>
      <w:proofErr w:type="spellEnd"/>
      <w:r w:rsidRPr="00B53C97">
        <w:t xml:space="preserve">). Chemosphere, 81(2), pp.214-217. </w:t>
      </w:r>
    </w:p>
    <w:p w14:paraId="5C9E32DB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BF682C">
        <w:t>Falfushynska</w:t>
      </w:r>
      <w:proofErr w:type="spellEnd"/>
      <w:r w:rsidRPr="00BF682C">
        <w:t xml:space="preserve">, H., </w:t>
      </w:r>
      <w:proofErr w:type="spellStart"/>
      <w:r w:rsidRPr="00BF682C">
        <w:t>Gnatyshyna</w:t>
      </w:r>
      <w:proofErr w:type="spellEnd"/>
      <w:r w:rsidRPr="00BF682C">
        <w:t xml:space="preserve">, L., </w:t>
      </w:r>
      <w:proofErr w:type="spellStart"/>
      <w:r w:rsidRPr="00BF682C">
        <w:t>Fedoruk</w:t>
      </w:r>
      <w:proofErr w:type="spellEnd"/>
      <w:r w:rsidRPr="00BF682C">
        <w:t xml:space="preserve">, O., </w:t>
      </w:r>
      <w:proofErr w:type="spellStart"/>
      <w:r w:rsidRPr="00BF682C">
        <w:t>Mitina</w:t>
      </w:r>
      <w:proofErr w:type="spellEnd"/>
      <w:r w:rsidRPr="00BF682C">
        <w:t xml:space="preserve">, N., </w:t>
      </w:r>
      <w:proofErr w:type="spellStart"/>
      <w:r w:rsidRPr="00BF682C">
        <w:t>Zaichenko</w:t>
      </w:r>
      <w:proofErr w:type="spellEnd"/>
      <w:r w:rsidRPr="00BF682C">
        <w:t xml:space="preserve">, A., </w:t>
      </w:r>
      <w:proofErr w:type="spellStart"/>
      <w:r w:rsidRPr="00BF682C">
        <w:t>Stoliar</w:t>
      </w:r>
      <w:proofErr w:type="spellEnd"/>
      <w:r w:rsidRPr="00BF682C">
        <w:t xml:space="preserve">, O. and </w:t>
      </w:r>
      <w:proofErr w:type="spellStart"/>
      <w:r w:rsidRPr="00BF682C">
        <w:t>Stoika</w:t>
      </w:r>
      <w:proofErr w:type="spellEnd"/>
      <w:r w:rsidRPr="00BF682C">
        <w:t xml:space="preserve">, R., 2015. Hepatic </w:t>
      </w:r>
      <w:proofErr w:type="spellStart"/>
      <w:r w:rsidRPr="00BF682C">
        <w:t>metallothioneins</w:t>
      </w:r>
      <w:proofErr w:type="spellEnd"/>
      <w:r w:rsidRPr="00BF682C">
        <w:t xml:space="preserve"> in molecular responses to cobalt, zinc, and their nanoscale polymeric composites in frog Rana </w:t>
      </w:r>
      <w:proofErr w:type="spellStart"/>
      <w:r w:rsidRPr="00BF682C">
        <w:t>ridibunda</w:t>
      </w:r>
      <w:proofErr w:type="spellEnd"/>
      <w:r w:rsidRPr="00BF682C">
        <w:t>. Comparative Biochemistry and Physiology Part C: Toxicology &amp; Pharmacology, 172, pp.45-56.</w:t>
      </w:r>
    </w:p>
    <w:p w14:paraId="3C11EDFA" w14:textId="78E8F8A5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BA729D">
        <w:t>Falfushynska</w:t>
      </w:r>
      <w:proofErr w:type="spellEnd"/>
      <w:r w:rsidRPr="00BA729D">
        <w:t xml:space="preserve">, H., </w:t>
      </w:r>
      <w:proofErr w:type="spellStart"/>
      <w:r w:rsidRPr="00BA729D">
        <w:t>Gnatyshyna</w:t>
      </w:r>
      <w:proofErr w:type="spellEnd"/>
      <w:r w:rsidRPr="00BA729D">
        <w:t xml:space="preserve">, L., </w:t>
      </w:r>
      <w:proofErr w:type="spellStart"/>
      <w:r w:rsidRPr="00BA729D">
        <w:t>Horyn</w:t>
      </w:r>
      <w:proofErr w:type="spellEnd"/>
      <w:r w:rsidRPr="00BA729D">
        <w:t xml:space="preserve">, O., Sokolova, I. and </w:t>
      </w:r>
      <w:proofErr w:type="spellStart"/>
      <w:r w:rsidRPr="00BA729D">
        <w:t>Stoliar</w:t>
      </w:r>
      <w:proofErr w:type="spellEnd"/>
      <w:r w:rsidRPr="00BA729D">
        <w:t>, O., 2017</w:t>
      </w:r>
      <w:r w:rsidR="0057063E">
        <w:t>a</w:t>
      </w:r>
      <w:r w:rsidRPr="00BA729D">
        <w:t xml:space="preserve">. Endocrine and cellular stress effects of zinc oxide nanoparticles and nifedipine in marsh frogs </w:t>
      </w:r>
      <w:proofErr w:type="spellStart"/>
      <w:r w:rsidRPr="00BA729D">
        <w:t>Pelophylax</w:t>
      </w:r>
      <w:proofErr w:type="spellEnd"/>
      <w:r w:rsidRPr="00BA729D">
        <w:t xml:space="preserve"> ridibundus. Aquatic toxicology, 185, pp.171-182.</w:t>
      </w:r>
    </w:p>
    <w:p w14:paraId="16E3514F" w14:textId="1C97B932" w:rsidR="001A2A69" w:rsidRPr="006C08BF" w:rsidRDefault="001A2A69" w:rsidP="005F7DCA">
      <w:pPr>
        <w:pStyle w:val="ListParagraph"/>
        <w:numPr>
          <w:ilvl w:val="0"/>
          <w:numId w:val="1"/>
        </w:numPr>
      </w:pPr>
      <w:proofErr w:type="spellStart"/>
      <w:r w:rsidRPr="006C08BF">
        <w:t>Falfushynska</w:t>
      </w:r>
      <w:proofErr w:type="spellEnd"/>
      <w:r w:rsidRPr="006C08BF">
        <w:t xml:space="preserve">, H.I., </w:t>
      </w:r>
      <w:proofErr w:type="spellStart"/>
      <w:r w:rsidRPr="006C08BF">
        <w:t>Gnatyshyna</w:t>
      </w:r>
      <w:proofErr w:type="spellEnd"/>
      <w:r w:rsidRPr="006C08BF">
        <w:t xml:space="preserve">, L.L., </w:t>
      </w:r>
      <w:proofErr w:type="spellStart"/>
      <w:r w:rsidRPr="006C08BF">
        <w:t>Horyn</w:t>
      </w:r>
      <w:proofErr w:type="spellEnd"/>
      <w:r w:rsidRPr="006C08BF">
        <w:t xml:space="preserve">, O. and </w:t>
      </w:r>
      <w:proofErr w:type="spellStart"/>
      <w:r w:rsidRPr="006C08BF">
        <w:t>Stoliar</w:t>
      </w:r>
      <w:proofErr w:type="spellEnd"/>
      <w:r w:rsidRPr="006C08BF">
        <w:t>, O.B., 2017</w:t>
      </w:r>
      <w:r w:rsidR="0057063E">
        <w:t>b</w:t>
      </w:r>
      <w:r w:rsidRPr="006C08BF">
        <w:t xml:space="preserve">. Vulnerability of marsh frog </w:t>
      </w:r>
      <w:proofErr w:type="spellStart"/>
      <w:r w:rsidRPr="006C08BF">
        <w:t>Pelophylax</w:t>
      </w:r>
      <w:proofErr w:type="spellEnd"/>
      <w:r w:rsidRPr="006C08BF">
        <w:t xml:space="preserve"> ridibundus to the typical wastewater effluents ibuprofen, triclosan and estrone, detected by multi-biomarker approach. Comparative Biochemistry and Physiology Part C: Toxicology &amp; Pharmacology, 202, pp.26-38.</w:t>
      </w:r>
    </w:p>
    <w:p w14:paraId="29B31419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9F2DE8">
        <w:t xml:space="preserve">Ferrari, A., Anguiano, L., </w:t>
      </w:r>
      <w:proofErr w:type="spellStart"/>
      <w:r w:rsidRPr="009F2DE8">
        <w:t>Lascano</w:t>
      </w:r>
      <w:proofErr w:type="spellEnd"/>
      <w:r w:rsidRPr="009F2DE8">
        <w:t xml:space="preserve">, C., Sotomayor, V., Rosenbaum, E. and </w:t>
      </w:r>
      <w:proofErr w:type="spellStart"/>
      <w:r w:rsidRPr="009F2DE8">
        <w:t>Venturino</w:t>
      </w:r>
      <w:proofErr w:type="spellEnd"/>
      <w:r w:rsidRPr="009F2DE8">
        <w:t xml:space="preserve">, A., 2008. Changes in the antioxidant metabolism in the embryonic development of </w:t>
      </w:r>
      <w:r w:rsidRPr="009F2DE8">
        <w:lastRenderedPageBreak/>
        <w:t xml:space="preserve">the common South American toad Bufo </w:t>
      </w:r>
      <w:proofErr w:type="spellStart"/>
      <w:r w:rsidRPr="009F2DE8">
        <w:t>arenarum</w:t>
      </w:r>
      <w:proofErr w:type="spellEnd"/>
      <w:r w:rsidRPr="009F2DE8">
        <w:t>: Differential responses to pesticide in early embryos and autonomous‐feeding larvae. Journal of biochemical and molecular toxicology, 22(4), pp.259-267.</w:t>
      </w:r>
    </w:p>
    <w:p w14:paraId="5616D919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E23652">
        <w:t xml:space="preserve">Ferrari, A., </w:t>
      </w:r>
      <w:proofErr w:type="spellStart"/>
      <w:r w:rsidRPr="00E23652">
        <w:t>Lascano</w:t>
      </w:r>
      <w:proofErr w:type="spellEnd"/>
      <w:r w:rsidRPr="00E23652">
        <w:t xml:space="preserve">, C., de D'Angelo, A.M.P. and </w:t>
      </w:r>
      <w:proofErr w:type="spellStart"/>
      <w:r w:rsidRPr="00E23652">
        <w:t>Venturino</w:t>
      </w:r>
      <w:proofErr w:type="spellEnd"/>
      <w:r w:rsidRPr="00E23652">
        <w:t xml:space="preserve">, A., 2011. Effects of </w:t>
      </w:r>
      <w:proofErr w:type="spellStart"/>
      <w:r w:rsidRPr="00E23652">
        <w:t>azinphos</w:t>
      </w:r>
      <w:proofErr w:type="spellEnd"/>
      <w:r w:rsidRPr="00E23652">
        <w:t xml:space="preserve"> methyl and carbaryl on </w:t>
      </w:r>
      <w:proofErr w:type="spellStart"/>
      <w:r w:rsidRPr="00E23652">
        <w:t>Rhinella</w:t>
      </w:r>
      <w:proofErr w:type="spellEnd"/>
      <w:r w:rsidRPr="00E23652">
        <w:t xml:space="preserve"> </w:t>
      </w:r>
      <w:proofErr w:type="spellStart"/>
      <w:r w:rsidRPr="00E23652">
        <w:t>arenarum</w:t>
      </w:r>
      <w:proofErr w:type="spellEnd"/>
      <w:r w:rsidRPr="00E23652">
        <w:t xml:space="preserve"> larvae </w:t>
      </w:r>
      <w:proofErr w:type="spellStart"/>
      <w:r w:rsidRPr="00E23652">
        <w:t>esterases</w:t>
      </w:r>
      <w:proofErr w:type="spellEnd"/>
      <w:r w:rsidRPr="00E23652">
        <w:t xml:space="preserve"> and antioxidant enzymes. Comparative Biochemistry and Physiology Part C: Toxicology &amp; Pharmacology, 153(1), pp.34-39.</w:t>
      </w:r>
    </w:p>
    <w:p w14:paraId="45938200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E23652">
        <w:t xml:space="preserve">Ferrari, A., </w:t>
      </w:r>
      <w:proofErr w:type="spellStart"/>
      <w:r w:rsidRPr="00E23652">
        <w:t>Lascano</w:t>
      </w:r>
      <w:proofErr w:type="spellEnd"/>
      <w:r w:rsidRPr="00E23652">
        <w:t xml:space="preserve">, C.I., Anguiano, O.L., de D’Angelo, A.M.P. and </w:t>
      </w:r>
      <w:proofErr w:type="spellStart"/>
      <w:r w:rsidRPr="00E23652">
        <w:t>Venturino</w:t>
      </w:r>
      <w:proofErr w:type="spellEnd"/>
      <w:r w:rsidRPr="00E23652">
        <w:t xml:space="preserve">, A., 2009. Antioxidant responses to </w:t>
      </w:r>
      <w:proofErr w:type="spellStart"/>
      <w:r w:rsidRPr="00E23652">
        <w:t>azinphos</w:t>
      </w:r>
      <w:proofErr w:type="spellEnd"/>
      <w:r w:rsidRPr="00E23652">
        <w:t xml:space="preserve"> methyl and carbaryl during the embryonic development of the toad </w:t>
      </w:r>
      <w:proofErr w:type="spellStart"/>
      <w:r w:rsidRPr="00E23652">
        <w:t>Rhinella</w:t>
      </w:r>
      <w:proofErr w:type="spellEnd"/>
      <w:r w:rsidRPr="00E23652">
        <w:t xml:space="preserve"> (Bufo) </w:t>
      </w:r>
      <w:proofErr w:type="spellStart"/>
      <w:r w:rsidRPr="00E23652">
        <w:t>arenarum</w:t>
      </w:r>
      <w:proofErr w:type="spellEnd"/>
      <w:r w:rsidRPr="00E23652">
        <w:t xml:space="preserve"> Hensel. Aquatic toxicology, 93(1), pp.37-44.</w:t>
      </w:r>
    </w:p>
    <w:p w14:paraId="46EF25BF" w14:textId="77777777" w:rsidR="001A2A69" w:rsidRDefault="001A2A69" w:rsidP="00681C07">
      <w:pPr>
        <w:pStyle w:val="ListParagraph"/>
        <w:numPr>
          <w:ilvl w:val="0"/>
          <w:numId w:val="1"/>
        </w:numPr>
      </w:pPr>
      <w:proofErr w:type="spellStart"/>
      <w:r w:rsidRPr="00A2105B">
        <w:t>Fogliano</w:t>
      </w:r>
      <w:proofErr w:type="spellEnd"/>
      <w:r w:rsidRPr="00A2105B">
        <w:t xml:space="preserve">, C., Motta, C.M., </w:t>
      </w:r>
      <w:proofErr w:type="spellStart"/>
      <w:r w:rsidRPr="00A2105B">
        <w:t>Venditti</w:t>
      </w:r>
      <w:proofErr w:type="spellEnd"/>
      <w:r w:rsidRPr="00A2105B">
        <w:t xml:space="preserve">, P., </w:t>
      </w:r>
      <w:proofErr w:type="spellStart"/>
      <w:r w:rsidRPr="00A2105B">
        <w:t>Fasciolo</w:t>
      </w:r>
      <w:proofErr w:type="spellEnd"/>
      <w:r w:rsidRPr="00A2105B">
        <w:t xml:space="preserve">, G., Napolitano, G., </w:t>
      </w:r>
      <w:proofErr w:type="spellStart"/>
      <w:r w:rsidRPr="00A2105B">
        <w:t>Avallone</w:t>
      </w:r>
      <w:proofErr w:type="spellEnd"/>
      <w:r w:rsidRPr="00A2105B">
        <w:t xml:space="preserve">, B. and </w:t>
      </w:r>
      <w:proofErr w:type="spellStart"/>
      <w:r w:rsidRPr="00A2105B">
        <w:t>Carotenuto</w:t>
      </w:r>
      <w:proofErr w:type="spellEnd"/>
      <w:r w:rsidRPr="00A2105B">
        <w:t>, R., 2022. Environmental concentrations of a delorazepam-based drug impact on embryonic development of non-target Xenopus laevis. Aquatic Toxicology, 250, p.106244.</w:t>
      </w:r>
    </w:p>
    <w:p w14:paraId="5F87F1DE" w14:textId="77777777" w:rsidR="001A2A69" w:rsidRPr="006C08BF" w:rsidRDefault="001A2A69" w:rsidP="00681C07">
      <w:pPr>
        <w:pStyle w:val="ListParagraph"/>
        <w:numPr>
          <w:ilvl w:val="0"/>
          <w:numId w:val="1"/>
        </w:numPr>
      </w:pPr>
      <w:r w:rsidRPr="006C08BF">
        <w:t xml:space="preserve">Freitas, J.S., da Silva Pinto, T.J., Yoshii, M.P.C., da Silva, L.C.M., de Palma Lopes, L.F., Ogura, A.P., </w:t>
      </w:r>
      <w:proofErr w:type="spellStart"/>
      <w:r w:rsidRPr="006C08BF">
        <w:t>Girotto</w:t>
      </w:r>
      <w:proofErr w:type="spellEnd"/>
      <w:r w:rsidRPr="006C08BF">
        <w:t xml:space="preserve">, L., </w:t>
      </w:r>
      <w:proofErr w:type="spellStart"/>
      <w:r w:rsidRPr="006C08BF">
        <w:t>Montagner</w:t>
      </w:r>
      <w:proofErr w:type="spellEnd"/>
      <w:r w:rsidRPr="006C08BF">
        <w:t xml:space="preserve">, C.C., </w:t>
      </w:r>
      <w:proofErr w:type="spellStart"/>
      <w:r w:rsidRPr="006C08BF">
        <w:t>Alho</w:t>
      </w:r>
      <w:proofErr w:type="spellEnd"/>
      <w:r w:rsidRPr="006C08BF">
        <w:t xml:space="preserve">, L.D.O.G., </w:t>
      </w:r>
      <w:proofErr w:type="spellStart"/>
      <w:r w:rsidRPr="006C08BF">
        <w:t>Gebara</w:t>
      </w:r>
      <w:proofErr w:type="spellEnd"/>
      <w:r w:rsidRPr="006C08BF">
        <w:t xml:space="preserve">, R.C. and </w:t>
      </w:r>
      <w:proofErr w:type="spellStart"/>
      <w:r w:rsidRPr="006C08BF">
        <w:t>Schiesari</w:t>
      </w:r>
      <w:proofErr w:type="spellEnd"/>
      <w:r w:rsidRPr="006C08BF">
        <w:t>, L., 2022. Realistic exposure to fipronil, 2, 4-D, vinasse and their mixtures impair larval amphibian physiology. Environmental Pollution, 299, p.118894.</w:t>
      </w:r>
    </w:p>
    <w:p w14:paraId="7D56B78C" w14:textId="149318DD" w:rsidR="001A2A69" w:rsidRPr="001A2A69" w:rsidRDefault="001A2A69" w:rsidP="002C0D4C">
      <w:pPr>
        <w:pStyle w:val="ListParagraph"/>
        <w:numPr>
          <w:ilvl w:val="0"/>
          <w:numId w:val="1"/>
        </w:numPr>
      </w:pPr>
      <w:r w:rsidRPr="001A2A69">
        <w:t xml:space="preserve">Freitas, J.S., </w:t>
      </w:r>
      <w:proofErr w:type="spellStart"/>
      <w:r w:rsidRPr="001A2A69">
        <w:t>Felício</w:t>
      </w:r>
      <w:proofErr w:type="spellEnd"/>
      <w:r w:rsidRPr="001A2A69">
        <w:t>, A.A., Teresa, F.B. and de Almeida, E.A., 2017a. Combined effects of temperature and clomazone (</w:t>
      </w:r>
      <w:proofErr w:type="spellStart"/>
      <w:r w:rsidRPr="001A2A69">
        <w:t>Gamit</w:t>
      </w:r>
      <w:proofErr w:type="spellEnd"/>
      <w:r w:rsidRPr="001A2A69">
        <w:t xml:space="preserve">®) on oxidative stress responses and B-esterase activity of </w:t>
      </w:r>
      <w:proofErr w:type="spellStart"/>
      <w:r w:rsidRPr="001A2A69">
        <w:t>Physalaemus</w:t>
      </w:r>
      <w:proofErr w:type="spellEnd"/>
      <w:r w:rsidRPr="001A2A69">
        <w:t xml:space="preserve"> nattereri (</w:t>
      </w:r>
      <w:proofErr w:type="spellStart"/>
      <w:r w:rsidRPr="001A2A69">
        <w:t>Leiuperidae</w:t>
      </w:r>
      <w:proofErr w:type="spellEnd"/>
      <w:r w:rsidRPr="001A2A69">
        <w:t xml:space="preserve">) and </w:t>
      </w:r>
      <w:proofErr w:type="spellStart"/>
      <w:r w:rsidRPr="001A2A69">
        <w:t>Rhinella</w:t>
      </w:r>
      <w:proofErr w:type="spellEnd"/>
      <w:r w:rsidRPr="001A2A69">
        <w:t xml:space="preserve"> </w:t>
      </w:r>
      <w:proofErr w:type="spellStart"/>
      <w:r w:rsidRPr="001A2A69">
        <w:t>schneideri</w:t>
      </w:r>
      <w:proofErr w:type="spellEnd"/>
      <w:r w:rsidRPr="001A2A69">
        <w:t xml:space="preserve"> (</w:t>
      </w:r>
      <w:proofErr w:type="spellStart"/>
      <w:r w:rsidRPr="001A2A69">
        <w:t>Bufonidae</w:t>
      </w:r>
      <w:proofErr w:type="spellEnd"/>
      <w:r w:rsidRPr="001A2A69">
        <w:t>) tadpoles. Chemosphere, 185, pp.548-562.</w:t>
      </w:r>
    </w:p>
    <w:p w14:paraId="02CC7744" w14:textId="14D66A75" w:rsidR="001A2A69" w:rsidRPr="001A2A69" w:rsidRDefault="001A2A69" w:rsidP="00E62D4B">
      <w:pPr>
        <w:pStyle w:val="ListParagraph"/>
        <w:numPr>
          <w:ilvl w:val="0"/>
          <w:numId w:val="1"/>
        </w:numPr>
      </w:pPr>
      <w:r w:rsidRPr="001A2A69">
        <w:t>Freitas, J.S., Teresa, F.B. and de Almeida, E.A., 2017b. Influence of temperature on the antioxidant responses and lipid peroxidation of two species of tadpoles (</w:t>
      </w:r>
      <w:proofErr w:type="spellStart"/>
      <w:r w:rsidRPr="001A2A69">
        <w:t>Rhinella</w:t>
      </w:r>
      <w:proofErr w:type="spellEnd"/>
      <w:r w:rsidRPr="001A2A69">
        <w:t xml:space="preserve"> </w:t>
      </w:r>
      <w:proofErr w:type="spellStart"/>
      <w:r w:rsidRPr="001A2A69">
        <w:t>schneideri</w:t>
      </w:r>
      <w:proofErr w:type="spellEnd"/>
      <w:r w:rsidRPr="001A2A69">
        <w:t xml:space="preserve"> and </w:t>
      </w:r>
      <w:proofErr w:type="spellStart"/>
      <w:r w:rsidRPr="001A2A69">
        <w:t>Physalaemus</w:t>
      </w:r>
      <w:proofErr w:type="spellEnd"/>
      <w:r w:rsidRPr="001A2A69">
        <w:t xml:space="preserve"> nattereri) exposed to the herbicide </w:t>
      </w:r>
      <w:proofErr w:type="spellStart"/>
      <w:r w:rsidRPr="001A2A69">
        <w:t>sulfentrazone</w:t>
      </w:r>
      <w:proofErr w:type="spellEnd"/>
      <w:r w:rsidRPr="001A2A69">
        <w:t xml:space="preserve"> (Boral 500SC®). Comparative Biochemistry and Physiology Part C: Toxicology &amp; Pharmacology, 197, pp.32-44.</w:t>
      </w:r>
    </w:p>
    <w:p w14:paraId="7908137D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9F2DE8">
        <w:t>Gillardin</w:t>
      </w:r>
      <w:proofErr w:type="spellEnd"/>
      <w:r w:rsidRPr="009F2DE8">
        <w:t xml:space="preserve">, V., Silvestre, F., </w:t>
      </w:r>
      <w:proofErr w:type="spellStart"/>
      <w:r w:rsidRPr="009F2DE8">
        <w:t>Divoy</w:t>
      </w:r>
      <w:proofErr w:type="spellEnd"/>
      <w:r w:rsidRPr="009F2DE8">
        <w:t xml:space="preserve">, C., </w:t>
      </w:r>
      <w:proofErr w:type="spellStart"/>
      <w:r w:rsidRPr="009F2DE8">
        <w:t>Thomé</w:t>
      </w:r>
      <w:proofErr w:type="spellEnd"/>
      <w:r w:rsidRPr="009F2DE8">
        <w:t xml:space="preserve">, J.P. and </w:t>
      </w:r>
      <w:proofErr w:type="spellStart"/>
      <w:r w:rsidRPr="009F2DE8">
        <w:t>Kestemont</w:t>
      </w:r>
      <w:proofErr w:type="spellEnd"/>
      <w:r w:rsidRPr="009F2DE8">
        <w:t xml:space="preserve">, P., 2009. Effects of </w:t>
      </w:r>
      <w:proofErr w:type="spellStart"/>
      <w:r w:rsidRPr="009F2DE8">
        <w:t>Aroclor</w:t>
      </w:r>
      <w:proofErr w:type="spellEnd"/>
      <w:r w:rsidRPr="009F2DE8">
        <w:t xml:space="preserve"> 1254 on oxidative stress in developing Xenopus laevis tadpoles. Ecotoxicology and environmental safety, 72(2), pp.546-551.</w:t>
      </w:r>
    </w:p>
    <w:p w14:paraId="45E08D8F" w14:textId="77777777" w:rsidR="001A2A69" w:rsidRPr="00B53C97" w:rsidRDefault="001A2A69" w:rsidP="00E62D4B">
      <w:pPr>
        <w:pStyle w:val="ListParagraph"/>
        <w:numPr>
          <w:ilvl w:val="0"/>
          <w:numId w:val="1"/>
        </w:numPr>
      </w:pPr>
      <w:r w:rsidRPr="00B53C97">
        <w:t xml:space="preserve">Huang, Y.W., Hoffman, D.J. and </w:t>
      </w:r>
      <w:proofErr w:type="spellStart"/>
      <w:r w:rsidRPr="00B53C97">
        <w:t>Karasov</w:t>
      </w:r>
      <w:proofErr w:type="spellEnd"/>
      <w:r w:rsidRPr="00B53C97">
        <w:t xml:space="preserve">, W.H., 2007. Oxidative stress induced in PCB 126-exposed northern leopard frogs, Rana pipiens. Journal of Toxicology and Environmental Health, Part A, 70(8), pp.676-681. </w:t>
      </w:r>
    </w:p>
    <w:p w14:paraId="52A38E20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E23652">
        <w:t>Isnas</w:t>
      </w:r>
      <w:proofErr w:type="spellEnd"/>
      <w:r w:rsidRPr="00E23652">
        <w:t xml:space="preserve">, M., </w:t>
      </w:r>
      <w:proofErr w:type="spellStart"/>
      <w:r w:rsidRPr="00E23652">
        <w:t>Yegin</w:t>
      </w:r>
      <w:proofErr w:type="spellEnd"/>
      <w:r w:rsidRPr="00E23652">
        <w:t xml:space="preserve">, E. and Celik, I., 2012. Effects of omethoate on certain oxidative biomarkers in various tissues of frogs (Rana </w:t>
      </w:r>
      <w:proofErr w:type="spellStart"/>
      <w:r w:rsidRPr="00E23652">
        <w:t>ridibunda</w:t>
      </w:r>
      <w:proofErr w:type="spellEnd"/>
      <w:r w:rsidRPr="00E23652">
        <w:t>) at acute exposure. Toxicology and industrial health, 28(1), pp.27-34.</w:t>
      </w:r>
    </w:p>
    <w:p w14:paraId="67904008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AE075A">
        <w:t xml:space="preserve">Jiang, L., Chen, A., </w:t>
      </w:r>
      <w:proofErr w:type="spellStart"/>
      <w:r w:rsidRPr="00AE075A">
        <w:t>Niu</w:t>
      </w:r>
      <w:proofErr w:type="spellEnd"/>
      <w:r w:rsidRPr="00AE075A">
        <w:t>, F. and Zhang, Y., 2019. Antioxidant vitamin E protects embryos of Xenopus tropicalis against lambda-cyhalothrin induced embryotoxicity. Environmental Science and Pollution Research, 26(21), pp.21629-21640.</w:t>
      </w:r>
    </w:p>
    <w:p w14:paraId="23F56E04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E23652">
        <w:t xml:space="preserve">Jones, L., Gossett, D.R., Banks, S.W. and McCallum, M.L., 2010. Antioxidant </w:t>
      </w:r>
      <w:proofErr w:type="spellStart"/>
      <w:r w:rsidRPr="00E23652">
        <w:t>defense</w:t>
      </w:r>
      <w:proofErr w:type="spellEnd"/>
      <w:r w:rsidRPr="00E23652">
        <w:t xml:space="preserve"> system in tadpoles of the American bullfrog (</w:t>
      </w:r>
      <w:proofErr w:type="spellStart"/>
      <w:r w:rsidRPr="00E23652">
        <w:t>Lithobates</w:t>
      </w:r>
      <w:proofErr w:type="spellEnd"/>
      <w:r w:rsidRPr="00E23652">
        <w:t xml:space="preserve"> </w:t>
      </w:r>
      <w:proofErr w:type="spellStart"/>
      <w:r w:rsidRPr="00E23652">
        <w:t>catesbeianus</w:t>
      </w:r>
      <w:proofErr w:type="spellEnd"/>
      <w:r w:rsidRPr="00E23652">
        <w:t>) exposed to paraquat. Journal of herpetology, 44(2), pp.222-228.</w:t>
      </w:r>
    </w:p>
    <w:p w14:paraId="198A53A4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BF682C">
        <w:t xml:space="preserve">Kanter, A. and Celik, I., 2012. Acute effects of fenthion on certain oxidative stress biomarkers in various tissues of frogs (Rana </w:t>
      </w:r>
      <w:proofErr w:type="spellStart"/>
      <w:r w:rsidRPr="00BF682C">
        <w:t>ridibunda</w:t>
      </w:r>
      <w:proofErr w:type="spellEnd"/>
      <w:r w:rsidRPr="00BF682C">
        <w:t>). Toxicology and industrial health, 28(4), pp.369-376.</w:t>
      </w:r>
    </w:p>
    <w:p w14:paraId="6AB7794A" w14:textId="77777777" w:rsidR="001A2A69" w:rsidRPr="00B53C97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B53C97">
        <w:lastRenderedPageBreak/>
        <w:t>Kostaropoulos</w:t>
      </w:r>
      <w:proofErr w:type="spellEnd"/>
      <w:r w:rsidRPr="00B53C97">
        <w:t xml:space="preserve">, I., </w:t>
      </w:r>
      <w:proofErr w:type="spellStart"/>
      <w:r w:rsidRPr="00B53C97">
        <w:t>Kalmanti</w:t>
      </w:r>
      <w:proofErr w:type="spellEnd"/>
      <w:r w:rsidRPr="00B53C97">
        <w:t xml:space="preserve">, D., </w:t>
      </w:r>
      <w:proofErr w:type="spellStart"/>
      <w:r w:rsidRPr="00B53C97">
        <w:t>Theodoropoulou</w:t>
      </w:r>
      <w:proofErr w:type="spellEnd"/>
      <w:r w:rsidRPr="00B53C97">
        <w:t xml:space="preserve">, B. and </w:t>
      </w:r>
      <w:proofErr w:type="spellStart"/>
      <w:r w:rsidRPr="00B53C97">
        <w:t>Loumbourdis</w:t>
      </w:r>
      <w:proofErr w:type="spellEnd"/>
      <w:r w:rsidRPr="00B53C97">
        <w:t xml:space="preserve">, N.S., 2005. Effects of exposure to a mixture of cadmium and chromium on detoxification enzyme (GST, P450-MO) activities in the frog Rana </w:t>
      </w:r>
      <w:proofErr w:type="spellStart"/>
      <w:r w:rsidRPr="00B53C97">
        <w:t>ridibunda</w:t>
      </w:r>
      <w:proofErr w:type="spellEnd"/>
      <w:r w:rsidRPr="00B53C97">
        <w:t>. Ecotoxicology, 14(4), pp.439-447</w:t>
      </w:r>
      <w:r w:rsidRPr="00B53C97">
        <w:rPr>
          <w:i/>
          <w:iCs/>
        </w:rPr>
        <w:t xml:space="preserve"> </w:t>
      </w:r>
    </w:p>
    <w:p w14:paraId="1BB50D5D" w14:textId="77777777" w:rsidR="001A2A69" w:rsidRDefault="001A2A69" w:rsidP="00915C0C">
      <w:pPr>
        <w:pStyle w:val="ListParagraph"/>
        <w:numPr>
          <w:ilvl w:val="0"/>
          <w:numId w:val="1"/>
        </w:numPr>
      </w:pPr>
      <w:proofErr w:type="spellStart"/>
      <w:r w:rsidRPr="00A915D3">
        <w:t>Lajmanovich</w:t>
      </w:r>
      <w:proofErr w:type="spellEnd"/>
      <w:r w:rsidRPr="00A915D3">
        <w:t xml:space="preserve">, R.C., </w:t>
      </w:r>
      <w:proofErr w:type="spellStart"/>
      <w:r w:rsidRPr="00A915D3">
        <w:t>Attademo</w:t>
      </w:r>
      <w:proofErr w:type="spellEnd"/>
      <w:r w:rsidRPr="00A915D3">
        <w:t xml:space="preserve">, A.M., </w:t>
      </w:r>
      <w:proofErr w:type="spellStart"/>
      <w:r w:rsidRPr="00A915D3">
        <w:t>Lener</w:t>
      </w:r>
      <w:proofErr w:type="spellEnd"/>
      <w:r w:rsidRPr="00A915D3">
        <w:t xml:space="preserve">, G., Boccioni, A.P.C., </w:t>
      </w:r>
      <w:proofErr w:type="spellStart"/>
      <w:r w:rsidRPr="00A915D3">
        <w:t>Peltzer</w:t>
      </w:r>
      <w:proofErr w:type="spellEnd"/>
      <w:r w:rsidRPr="00A915D3">
        <w:t xml:space="preserve">, P.M., </w:t>
      </w:r>
      <w:proofErr w:type="spellStart"/>
      <w:r w:rsidRPr="00A915D3">
        <w:t>Martinuzzi</w:t>
      </w:r>
      <w:proofErr w:type="spellEnd"/>
      <w:r w:rsidRPr="00A915D3">
        <w:t xml:space="preserve">, C.S., Demonte, L.D. and </w:t>
      </w:r>
      <w:proofErr w:type="spellStart"/>
      <w:r w:rsidRPr="00A915D3">
        <w:t>Repetti</w:t>
      </w:r>
      <w:proofErr w:type="spellEnd"/>
      <w:r w:rsidRPr="00A915D3">
        <w:t>, M.R., 202</w:t>
      </w:r>
      <w:r>
        <w:t>1</w:t>
      </w:r>
      <w:r w:rsidRPr="00A915D3">
        <w:t xml:space="preserve">. Glyphosate and </w:t>
      </w:r>
      <w:proofErr w:type="spellStart"/>
      <w:r w:rsidRPr="00A915D3">
        <w:t>glufosinate</w:t>
      </w:r>
      <w:proofErr w:type="spellEnd"/>
      <w:r w:rsidRPr="00A915D3">
        <w:t xml:space="preserve"> ammonium, herbicides commonly used on genetically modified crops, and their interaction with microplastics: Ecotoxicity in anuran tadpoles. Science of The Total Environment, 804, p.150177.</w:t>
      </w:r>
    </w:p>
    <w:p w14:paraId="0BCE5778" w14:textId="700769B4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BF682C">
        <w:t>Lajmanovich</w:t>
      </w:r>
      <w:proofErr w:type="spellEnd"/>
      <w:r w:rsidRPr="00BF682C">
        <w:t xml:space="preserve">, R.C., </w:t>
      </w:r>
      <w:proofErr w:type="spellStart"/>
      <w:r w:rsidRPr="00BF682C">
        <w:t>Attademo</w:t>
      </w:r>
      <w:proofErr w:type="spellEnd"/>
      <w:r w:rsidRPr="00BF682C">
        <w:t xml:space="preserve">, A.M., </w:t>
      </w:r>
      <w:proofErr w:type="spellStart"/>
      <w:r w:rsidRPr="00BF682C">
        <w:t>Simoniello</w:t>
      </w:r>
      <w:proofErr w:type="spellEnd"/>
      <w:r w:rsidRPr="00BF682C">
        <w:t xml:space="preserve">, M.F., </w:t>
      </w:r>
      <w:proofErr w:type="spellStart"/>
      <w:r w:rsidRPr="00BF682C">
        <w:t>Poletta</w:t>
      </w:r>
      <w:proofErr w:type="spellEnd"/>
      <w:r w:rsidRPr="00BF682C">
        <w:t xml:space="preserve">, G.L., </w:t>
      </w:r>
      <w:proofErr w:type="spellStart"/>
      <w:r w:rsidRPr="00BF682C">
        <w:t>Junges</w:t>
      </w:r>
      <w:proofErr w:type="spellEnd"/>
      <w:r w:rsidRPr="00BF682C">
        <w:t xml:space="preserve">, C.M., </w:t>
      </w:r>
      <w:proofErr w:type="spellStart"/>
      <w:r w:rsidRPr="00BF682C">
        <w:t>Peltzer</w:t>
      </w:r>
      <w:proofErr w:type="spellEnd"/>
      <w:r w:rsidRPr="00BF682C">
        <w:t xml:space="preserve">, P.M., </w:t>
      </w:r>
      <w:proofErr w:type="spellStart"/>
      <w:r w:rsidRPr="00BF682C">
        <w:t>Grenón</w:t>
      </w:r>
      <w:proofErr w:type="spellEnd"/>
      <w:r w:rsidRPr="00BF682C">
        <w:t xml:space="preserve">, P. and </w:t>
      </w:r>
      <w:proofErr w:type="spellStart"/>
      <w:r w:rsidRPr="00BF682C">
        <w:t>Cabagna-Zenklusen</w:t>
      </w:r>
      <w:proofErr w:type="spellEnd"/>
      <w:r w:rsidRPr="00BF682C">
        <w:t>, M.C., 2015</w:t>
      </w:r>
      <w:r w:rsidR="00C4760A">
        <w:t>b</w:t>
      </w:r>
      <w:r w:rsidRPr="00BF682C">
        <w:t xml:space="preserve">. Harmful effects of the dermal intake of commercial formulations containing chlorpyrifos, 2, 4-D, and glyphosate on the common toad </w:t>
      </w:r>
      <w:proofErr w:type="spellStart"/>
      <w:r w:rsidRPr="00BF682C">
        <w:t>Rhinella</w:t>
      </w:r>
      <w:proofErr w:type="spellEnd"/>
      <w:r w:rsidRPr="00BF682C">
        <w:t xml:space="preserve"> </w:t>
      </w:r>
      <w:proofErr w:type="spellStart"/>
      <w:r w:rsidRPr="00BF682C">
        <w:t>arenarum</w:t>
      </w:r>
      <w:proofErr w:type="spellEnd"/>
      <w:r w:rsidRPr="00BF682C">
        <w:t xml:space="preserve"> (Anura: </w:t>
      </w:r>
      <w:proofErr w:type="spellStart"/>
      <w:r w:rsidRPr="00BF682C">
        <w:t>Bufonidae</w:t>
      </w:r>
      <w:proofErr w:type="spellEnd"/>
      <w:r w:rsidRPr="00BF682C">
        <w:t>). Water, Air, &amp; Soil Pollution, 226(12), pp.1-12.</w:t>
      </w:r>
    </w:p>
    <w:p w14:paraId="05FE504B" w14:textId="5915DD8B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BF682C">
        <w:t>Lajmanovich</w:t>
      </w:r>
      <w:proofErr w:type="spellEnd"/>
      <w:r w:rsidRPr="00BF682C">
        <w:t xml:space="preserve">, R.C., </w:t>
      </w:r>
      <w:proofErr w:type="spellStart"/>
      <w:r w:rsidRPr="00BF682C">
        <w:t>Junges</w:t>
      </w:r>
      <w:proofErr w:type="spellEnd"/>
      <w:r w:rsidRPr="00BF682C">
        <w:t xml:space="preserve">, C.M., </w:t>
      </w:r>
      <w:proofErr w:type="spellStart"/>
      <w:r w:rsidRPr="00BF682C">
        <w:t>Cabagna-Zenklusen</w:t>
      </w:r>
      <w:proofErr w:type="spellEnd"/>
      <w:r w:rsidRPr="00BF682C">
        <w:t xml:space="preserve">, M.C., </w:t>
      </w:r>
      <w:proofErr w:type="spellStart"/>
      <w:r w:rsidRPr="00BF682C">
        <w:t>Attademo</w:t>
      </w:r>
      <w:proofErr w:type="spellEnd"/>
      <w:r w:rsidRPr="00BF682C">
        <w:t xml:space="preserve">, A.M., </w:t>
      </w:r>
      <w:proofErr w:type="spellStart"/>
      <w:r w:rsidRPr="00BF682C">
        <w:t>Peltzer</w:t>
      </w:r>
      <w:proofErr w:type="spellEnd"/>
      <w:r w:rsidRPr="00BF682C">
        <w:t xml:space="preserve">, P.M., </w:t>
      </w:r>
      <w:proofErr w:type="spellStart"/>
      <w:r w:rsidRPr="00BF682C">
        <w:t>Maglianese</w:t>
      </w:r>
      <w:proofErr w:type="spellEnd"/>
      <w:r w:rsidRPr="00BF682C">
        <w:t>, M., Márquez, V.E. and Beccaria, A.J., 2015</w:t>
      </w:r>
      <w:r w:rsidR="00C4760A">
        <w:t>a</w:t>
      </w:r>
      <w:r w:rsidRPr="00BF682C">
        <w:t xml:space="preserve">. Toxicity of Bacillus thuringiensis var. </w:t>
      </w:r>
      <w:proofErr w:type="spellStart"/>
      <w:r w:rsidRPr="00BF682C">
        <w:t>israelensis</w:t>
      </w:r>
      <w:proofErr w:type="spellEnd"/>
      <w:r w:rsidRPr="00BF682C">
        <w:t xml:space="preserve"> in aqueous suspension on the South American common frog </w:t>
      </w:r>
      <w:proofErr w:type="spellStart"/>
      <w:r w:rsidRPr="00BF682C">
        <w:t>Leptodactylus</w:t>
      </w:r>
      <w:proofErr w:type="spellEnd"/>
      <w:r w:rsidRPr="00BF682C">
        <w:t xml:space="preserve"> latrans (Anura: </w:t>
      </w:r>
      <w:proofErr w:type="spellStart"/>
      <w:r w:rsidRPr="00BF682C">
        <w:t>Leptodactylidae</w:t>
      </w:r>
      <w:proofErr w:type="spellEnd"/>
      <w:r w:rsidRPr="00BF682C">
        <w:t>) tadpoles. Environmental research, 136, pp.205-212.</w:t>
      </w:r>
    </w:p>
    <w:p w14:paraId="085AFB7B" w14:textId="676F1826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8E60A8">
        <w:t>Lajmanovich</w:t>
      </w:r>
      <w:proofErr w:type="spellEnd"/>
      <w:r w:rsidRPr="008E60A8">
        <w:t xml:space="preserve">, R.C., </w:t>
      </w:r>
      <w:proofErr w:type="spellStart"/>
      <w:r w:rsidRPr="008E60A8">
        <w:t>Peltzer</w:t>
      </w:r>
      <w:proofErr w:type="spellEnd"/>
      <w:r w:rsidRPr="008E60A8">
        <w:t xml:space="preserve">, P.M., </w:t>
      </w:r>
      <w:proofErr w:type="spellStart"/>
      <w:r w:rsidRPr="008E60A8">
        <w:t>Attademo</w:t>
      </w:r>
      <w:proofErr w:type="spellEnd"/>
      <w:r w:rsidRPr="008E60A8">
        <w:t xml:space="preserve">, A.M., </w:t>
      </w:r>
      <w:proofErr w:type="spellStart"/>
      <w:r w:rsidRPr="008E60A8">
        <w:t>Colussi</w:t>
      </w:r>
      <w:proofErr w:type="spellEnd"/>
      <w:r w:rsidRPr="008E60A8">
        <w:t xml:space="preserve">, C.L. and </w:t>
      </w:r>
      <w:proofErr w:type="spellStart"/>
      <w:r w:rsidRPr="008E60A8">
        <w:t>Martinuzzi</w:t>
      </w:r>
      <w:proofErr w:type="spellEnd"/>
      <w:r w:rsidRPr="008E60A8">
        <w:t>, C.S., 2018</w:t>
      </w:r>
      <w:r w:rsidR="00C4760A">
        <w:t>b</w:t>
      </w:r>
      <w:r w:rsidRPr="008E60A8">
        <w:t xml:space="preserve">. Blood biomarkers of common toad </w:t>
      </w:r>
      <w:proofErr w:type="spellStart"/>
      <w:r w:rsidRPr="008E60A8">
        <w:t>Rhinella</w:t>
      </w:r>
      <w:proofErr w:type="spellEnd"/>
      <w:r w:rsidRPr="008E60A8">
        <w:t xml:space="preserve"> </w:t>
      </w:r>
      <w:proofErr w:type="spellStart"/>
      <w:r w:rsidRPr="008E60A8">
        <w:t>arenarum</w:t>
      </w:r>
      <w:proofErr w:type="spellEnd"/>
      <w:r w:rsidRPr="008E60A8">
        <w:t xml:space="preserve"> following chlorpyrifos dermal exposure. Interdisciplinary toxicology, 11(2), p.148.</w:t>
      </w:r>
    </w:p>
    <w:p w14:paraId="256E53EF" w14:textId="2BFE4A1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8E60A8">
        <w:t>Lajmanovich</w:t>
      </w:r>
      <w:proofErr w:type="spellEnd"/>
      <w:r w:rsidRPr="008E60A8">
        <w:t xml:space="preserve">, R.C., </w:t>
      </w:r>
      <w:proofErr w:type="spellStart"/>
      <w:r w:rsidRPr="008E60A8">
        <w:t>Peltzer</w:t>
      </w:r>
      <w:proofErr w:type="spellEnd"/>
      <w:r w:rsidRPr="008E60A8">
        <w:t xml:space="preserve">, P.M., </w:t>
      </w:r>
      <w:proofErr w:type="spellStart"/>
      <w:r w:rsidRPr="008E60A8">
        <w:t>Martinuzzi</w:t>
      </w:r>
      <w:proofErr w:type="spellEnd"/>
      <w:r w:rsidRPr="008E60A8">
        <w:t xml:space="preserve">, C.S., </w:t>
      </w:r>
      <w:proofErr w:type="spellStart"/>
      <w:r w:rsidRPr="008E60A8">
        <w:t>Attademo</w:t>
      </w:r>
      <w:proofErr w:type="spellEnd"/>
      <w:r w:rsidRPr="008E60A8">
        <w:t xml:space="preserve">, A.M., </w:t>
      </w:r>
      <w:proofErr w:type="spellStart"/>
      <w:r w:rsidRPr="008E60A8">
        <w:t>Colussi</w:t>
      </w:r>
      <w:proofErr w:type="spellEnd"/>
      <w:r w:rsidRPr="008E60A8">
        <w:t>, C.L. and Basso, A., 2018</w:t>
      </w:r>
      <w:r w:rsidR="00C4760A">
        <w:t>a</w:t>
      </w:r>
      <w:r w:rsidRPr="008E60A8">
        <w:t>. Acute toxicity of colloidal silicon dioxide nanoparticles on amphibian larvae: Emerging environmental concern. International Journal of Environmental Research, 12(3), pp.269-278.</w:t>
      </w:r>
    </w:p>
    <w:p w14:paraId="1496BEC9" w14:textId="77777777" w:rsidR="001A2A69" w:rsidRPr="006C08BF" w:rsidRDefault="001A2A69" w:rsidP="00E7234B">
      <w:pPr>
        <w:pStyle w:val="ListParagraph"/>
        <w:numPr>
          <w:ilvl w:val="0"/>
          <w:numId w:val="1"/>
        </w:numPr>
      </w:pPr>
      <w:proofErr w:type="spellStart"/>
      <w:r w:rsidRPr="006C08BF">
        <w:t>Lascano</w:t>
      </w:r>
      <w:proofErr w:type="spellEnd"/>
      <w:r w:rsidRPr="006C08BF">
        <w:t xml:space="preserve">, C.I., Ferrari, A. and </w:t>
      </w:r>
      <w:proofErr w:type="spellStart"/>
      <w:r w:rsidRPr="006C08BF">
        <w:t>Venturino</w:t>
      </w:r>
      <w:proofErr w:type="spellEnd"/>
      <w:r w:rsidRPr="006C08BF">
        <w:t xml:space="preserve">, A., 2011. Sublethal concentrations of </w:t>
      </w:r>
      <w:proofErr w:type="spellStart"/>
      <w:r w:rsidRPr="006C08BF">
        <w:t>azinphos</w:t>
      </w:r>
      <w:proofErr w:type="spellEnd"/>
      <w:r w:rsidRPr="006C08BF">
        <w:t xml:space="preserve">-methyl induce biochemical and morphological alterations in </w:t>
      </w:r>
      <w:proofErr w:type="spellStart"/>
      <w:r w:rsidRPr="006C08BF">
        <w:t>Rhinella</w:t>
      </w:r>
      <w:proofErr w:type="spellEnd"/>
      <w:r w:rsidRPr="006C08BF">
        <w:t xml:space="preserve"> </w:t>
      </w:r>
      <w:proofErr w:type="spellStart"/>
      <w:r w:rsidRPr="006C08BF">
        <w:t>arenarum</w:t>
      </w:r>
      <w:proofErr w:type="spellEnd"/>
      <w:r w:rsidRPr="006C08BF">
        <w:t xml:space="preserve"> embryos. Chemistry and Ecology, 27(6), pp.557-568.</w:t>
      </w:r>
    </w:p>
    <w:p w14:paraId="7621D904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BA729D">
        <w:t xml:space="preserve">Li, B., Ma, Y. &amp; Zhang, Y.H. 2017, "Oxidative stress and hepatotoxicity in the frog, Rana </w:t>
      </w:r>
      <w:proofErr w:type="spellStart"/>
      <w:r w:rsidRPr="00BA729D">
        <w:t>chensinensis</w:t>
      </w:r>
      <w:proofErr w:type="spellEnd"/>
      <w:r w:rsidRPr="00BA729D">
        <w:t>, when exposed to low doses of trichlorfon", Journal of environmental science and health. Part B, Pesticides, food contaminants, and agricultural wastes, vol. 52, no. 7, pp. 476.</w:t>
      </w:r>
    </w:p>
    <w:p w14:paraId="0B8F70E8" w14:textId="67E62303" w:rsidR="001A2A69" w:rsidRPr="00F729A0" w:rsidRDefault="001A2A69" w:rsidP="00E62D4B">
      <w:pPr>
        <w:pStyle w:val="ListParagraph"/>
        <w:numPr>
          <w:ilvl w:val="0"/>
          <w:numId w:val="1"/>
        </w:numPr>
      </w:pPr>
      <w:r w:rsidRPr="00F729A0">
        <w:t>Li, X.Y., Wei, F., Gao, J.S., Wang, H.Y. and Zhang, Y.H., 2018</w:t>
      </w:r>
      <w:r w:rsidR="00C4760A">
        <w:t>b</w:t>
      </w:r>
      <w:r w:rsidRPr="00F729A0">
        <w:t xml:space="preserve">. Oxidative stress and hepatotoxicity of Rana </w:t>
      </w:r>
      <w:proofErr w:type="spellStart"/>
      <w:r w:rsidRPr="00F729A0">
        <w:t>chensinensis</w:t>
      </w:r>
      <w:proofErr w:type="spellEnd"/>
      <w:r w:rsidRPr="00F729A0">
        <w:t xml:space="preserve"> exposed to low doses of </w:t>
      </w:r>
      <w:proofErr w:type="spellStart"/>
      <w:r w:rsidRPr="00F729A0">
        <w:t>octylphenol</w:t>
      </w:r>
      <w:proofErr w:type="spellEnd"/>
      <w:r w:rsidRPr="00F729A0">
        <w:t>. Environmental toxicology and pharmacology, 64, pp.86-93. -</w:t>
      </w:r>
    </w:p>
    <w:p w14:paraId="18EB30E7" w14:textId="02DA2820" w:rsidR="001A2A69" w:rsidRDefault="001A2A69" w:rsidP="00E62D4B">
      <w:pPr>
        <w:pStyle w:val="ListParagraph"/>
        <w:numPr>
          <w:ilvl w:val="0"/>
          <w:numId w:val="1"/>
        </w:numPr>
      </w:pPr>
      <w:r w:rsidRPr="008E60A8">
        <w:t>Li, Y., Zhao, Y., Deng, H., Chen, A. and Chai, L., 2018</w:t>
      </w:r>
      <w:r w:rsidR="00C4760A">
        <w:t>a</w:t>
      </w:r>
      <w:r w:rsidRPr="008E60A8">
        <w:t xml:space="preserve">. Endocrine disruption, oxidative stress and </w:t>
      </w:r>
      <w:proofErr w:type="spellStart"/>
      <w:r w:rsidRPr="008E60A8">
        <w:t>lipometabolic</w:t>
      </w:r>
      <w:proofErr w:type="spellEnd"/>
      <w:r w:rsidRPr="008E60A8">
        <w:t xml:space="preserve"> disturbance of Bufo </w:t>
      </w:r>
      <w:proofErr w:type="spellStart"/>
      <w:r w:rsidRPr="008E60A8">
        <w:t>gargarizans</w:t>
      </w:r>
      <w:proofErr w:type="spellEnd"/>
      <w:r w:rsidRPr="008E60A8">
        <w:t xml:space="preserve"> embryos exposed to hexavalent chromium. Ecotoxicology and environmental safety, 166, pp.242-250.</w:t>
      </w:r>
    </w:p>
    <w:p w14:paraId="11BFBF60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BF682C">
        <w:t>Liendro</w:t>
      </w:r>
      <w:proofErr w:type="spellEnd"/>
      <w:r w:rsidRPr="00BF682C">
        <w:t xml:space="preserve">, N., Ferrari, A., </w:t>
      </w:r>
      <w:proofErr w:type="spellStart"/>
      <w:r w:rsidRPr="00BF682C">
        <w:t>Mardirosian</w:t>
      </w:r>
      <w:proofErr w:type="spellEnd"/>
      <w:r w:rsidRPr="00BF682C">
        <w:t xml:space="preserve">, M., </w:t>
      </w:r>
      <w:proofErr w:type="spellStart"/>
      <w:r w:rsidRPr="00BF682C">
        <w:t>Lascano</w:t>
      </w:r>
      <w:proofErr w:type="spellEnd"/>
      <w:r w:rsidRPr="00BF682C">
        <w:t xml:space="preserve">, C.I. and </w:t>
      </w:r>
      <w:proofErr w:type="spellStart"/>
      <w:r w:rsidRPr="00BF682C">
        <w:t>Venturino</w:t>
      </w:r>
      <w:proofErr w:type="spellEnd"/>
      <w:r w:rsidRPr="00BF682C">
        <w:t xml:space="preserve">, A., 2015. Toxicity of the insecticide chlorpyrifos to the South American toad </w:t>
      </w:r>
      <w:proofErr w:type="spellStart"/>
      <w:r w:rsidRPr="00BF682C">
        <w:t>Rhinella</w:t>
      </w:r>
      <w:proofErr w:type="spellEnd"/>
      <w:r w:rsidRPr="00BF682C">
        <w:t xml:space="preserve"> </w:t>
      </w:r>
      <w:proofErr w:type="spellStart"/>
      <w:r w:rsidRPr="00BF682C">
        <w:t>arenarum</w:t>
      </w:r>
      <w:proofErr w:type="spellEnd"/>
      <w:r w:rsidRPr="00BF682C">
        <w:t xml:space="preserve"> at larval developmental stage. Environmental toxicology and pharmacology, 39(2), pp.525-535.</w:t>
      </w:r>
    </w:p>
    <w:p w14:paraId="041D74DC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C64E43">
        <w:t xml:space="preserve">Liu, R., Qin, Y., Diao, J. and Zhang, H., 2021. Xenopus laevis tadpoles exposed to </w:t>
      </w:r>
      <w:proofErr w:type="spellStart"/>
      <w:r w:rsidRPr="00C64E43">
        <w:t>metamifop</w:t>
      </w:r>
      <w:proofErr w:type="spellEnd"/>
      <w:r w:rsidRPr="00C64E43">
        <w:t xml:space="preserve">: Changes in growth, </w:t>
      </w:r>
      <w:proofErr w:type="spellStart"/>
      <w:r w:rsidRPr="00C64E43">
        <w:t>behavioral</w:t>
      </w:r>
      <w:proofErr w:type="spellEnd"/>
      <w:r w:rsidRPr="00C64E43">
        <w:t xml:space="preserve"> endpoints, neurotransmitters, antioxidant system and thyroid development. Ecotoxicology and Environmental Safety, 220, p.112417.</w:t>
      </w:r>
    </w:p>
    <w:p w14:paraId="7918CB20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B37452">
        <w:lastRenderedPageBreak/>
        <w:t xml:space="preserve">Liu, Y., Zhang, Y., Liu, J. and Huang, D., 2006. The role of reactive oxygen species in the herbicide acetochlor-induced DNA damage on Bufo </w:t>
      </w:r>
      <w:proofErr w:type="spellStart"/>
      <w:r w:rsidRPr="00B37452">
        <w:t>raddei</w:t>
      </w:r>
      <w:proofErr w:type="spellEnd"/>
      <w:r w:rsidRPr="00B37452">
        <w:t xml:space="preserve"> tadpole liver. Aquatic toxicology, 78(1), pp.21-26.</w:t>
      </w:r>
    </w:p>
    <w:p w14:paraId="47357519" w14:textId="77777777" w:rsidR="001A2A69" w:rsidRPr="00962CB5" w:rsidRDefault="001A2A69" w:rsidP="006300D1">
      <w:pPr>
        <w:pStyle w:val="ListParagraph"/>
        <w:numPr>
          <w:ilvl w:val="0"/>
          <w:numId w:val="1"/>
        </w:numPr>
      </w:pPr>
      <w:proofErr w:type="spellStart"/>
      <w:r w:rsidRPr="00962CB5">
        <w:t>Loumbourdis</w:t>
      </w:r>
      <w:proofErr w:type="spellEnd"/>
      <w:r w:rsidRPr="00962CB5">
        <w:t xml:space="preserve">, N.S., 2006. Copper kinetics and hepatic glutathione levels in the copper exposed frog Rana </w:t>
      </w:r>
      <w:proofErr w:type="spellStart"/>
      <w:r w:rsidRPr="00962CB5">
        <w:t>ridibunda</w:t>
      </w:r>
      <w:proofErr w:type="spellEnd"/>
      <w:r w:rsidRPr="00962CB5">
        <w:t xml:space="preserve"> after </w:t>
      </w:r>
      <w:proofErr w:type="spellStart"/>
      <w:r w:rsidRPr="00962CB5">
        <w:t>tetrathiomolybdate</w:t>
      </w:r>
      <w:proofErr w:type="spellEnd"/>
      <w:r w:rsidRPr="00962CB5">
        <w:t xml:space="preserve"> treatment. Bulletin of Environmental Contamination &amp; Toxicology, 76(3). </w:t>
      </w:r>
    </w:p>
    <w:p w14:paraId="68DA1E44" w14:textId="77777777" w:rsidR="001A2A69" w:rsidRPr="006C08BF" w:rsidRDefault="001A2A69" w:rsidP="00E7234B">
      <w:pPr>
        <w:pStyle w:val="ListParagraph"/>
        <w:numPr>
          <w:ilvl w:val="0"/>
          <w:numId w:val="1"/>
        </w:numPr>
      </w:pPr>
      <w:proofErr w:type="spellStart"/>
      <w:r w:rsidRPr="006C08BF">
        <w:t>Lourido</w:t>
      </w:r>
      <w:proofErr w:type="spellEnd"/>
      <w:r w:rsidRPr="006C08BF">
        <w:t xml:space="preserve">, M., Peluso, J. and </w:t>
      </w:r>
      <w:proofErr w:type="spellStart"/>
      <w:r w:rsidRPr="006C08BF">
        <w:t>Aronzon</w:t>
      </w:r>
      <w:proofErr w:type="spellEnd"/>
      <w:r w:rsidRPr="006C08BF">
        <w:t xml:space="preserve">, C.M., 2022. Lethal and sublethal effects of the emerging contaminant oxytetracycline on the embryo-larval development of </w:t>
      </w:r>
      <w:proofErr w:type="spellStart"/>
      <w:r w:rsidRPr="006C08BF">
        <w:t>Rhinella</w:t>
      </w:r>
      <w:proofErr w:type="spellEnd"/>
      <w:r w:rsidRPr="006C08BF">
        <w:t xml:space="preserve"> </w:t>
      </w:r>
      <w:proofErr w:type="spellStart"/>
      <w:r w:rsidRPr="006C08BF">
        <w:t>arenarum</w:t>
      </w:r>
      <w:proofErr w:type="spellEnd"/>
      <w:r w:rsidRPr="006C08BF">
        <w:t>. Environmental Toxicology and Pharmacology, 89, p.103783.</w:t>
      </w:r>
    </w:p>
    <w:p w14:paraId="12C7FCE9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CA4046">
        <w:t>Lu, H., Hu, Y., Kang, C., Meng, Q. and Lin, Z., 2021. Cadmium-induced toxicity to amphibian tadpoles might be exacerbated by alkaline not acidic pH level. Ecotoxicology and Environmental Safety, 218, p.112288.</w:t>
      </w:r>
    </w:p>
    <w:p w14:paraId="1D3E20D5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BF682C">
        <w:t>Mardirosian</w:t>
      </w:r>
      <w:proofErr w:type="spellEnd"/>
      <w:r w:rsidRPr="00BF682C">
        <w:t xml:space="preserve">, M.N., </w:t>
      </w:r>
      <w:proofErr w:type="spellStart"/>
      <w:r w:rsidRPr="00BF682C">
        <w:t>Lascano</w:t>
      </w:r>
      <w:proofErr w:type="spellEnd"/>
      <w:r w:rsidRPr="00BF682C">
        <w:t xml:space="preserve">, C.I., Ferrari, A., Bongiovanni, G.A. and </w:t>
      </w:r>
      <w:proofErr w:type="spellStart"/>
      <w:r w:rsidRPr="00BF682C">
        <w:t>Venturino</w:t>
      </w:r>
      <w:proofErr w:type="spellEnd"/>
      <w:r w:rsidRPr="00BF682C">
        <w:t xml:space="preserve">, A., 2015. Acute toxicity of arsenic and oxidative stress responses in the embryonic development of the common South American toad </w:t>
      </w:r>
      <w:proofErr w:type="spellStart"/>
      <w:r w:rsidRPr="00BF682C">
        <w:t>Rhinella</w:t>
      </w:r>
      <w:proofErr w:type="spellEnd"/>
      <w:r w:rsidRPr="00BF682C">
        <w:t xml:space="preserve"> </w:t>
      </w:r>
      <w:proofErr w:type="spellStart"/>
      <w:r w:rsidRPr="00BF682C">
        <w:t>arenarum</w:t>
      </w:r>
      <w:proofErr w:type="spellEnd"/>
      <w:r w:rsidRPr="00BF682C">
        <w:t>. Environmental toxicology and chemistry, 34(5), pp.1009-1014.</w:t>
      </w:r>
    </w:p>
    <w:p w14:paraId="4EC237C5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ED241D">
        <w:t xml:space="preserve">Martins, D., Monteiro, M.S., Soares, A.M. and </w:t>
      </w:r>
      <w:proofErr w:type="spellStart"/>
      <w:r w:rsidRPr="00ED241D">
        <w:t>Quintaneiro</w:t>
      </w:r>
      <w:proofErr w:type="spellEnd"/>
      <w:r w:rsidRPr="00ED241D">
        <w:t xml:space="preserve">, C., 2017. Effects of 4-MBC and triclosan in embryos of the frog </w:t>
      </w:r>
      <w:proofErr w:type="spellStart"/>
      <w:r w:rsidRPr="00ED241D">
        <w:t>Pelophylax</w:t>
      </w:r>
      <w:proofErr w:type="spellEnd"/>
      <w:r w:rsidRPr="00ED241D">
        <w:t xml:space="preserve"> </w:t>
      </w:r>
      <w:proofErr w:type="spellStart"/>
      <w:r w:rsidRPr="00ED241D">
        <w:t>perezi</w:t>
      </w:r>
      <w:proofErr w:type="spellEnd"/>
      <w:r w:rsidRPr="00ED241D">
        <w:t>. Chemosphere, 178, pp.325-332.</w:t>
      </w:r>
    </w:p>
    <w:p w14:paraId="0BE26D24" w14:textId="77777777" w:rsidR="001A2A69" w:rsidRPr="006C08BF" w:rsidRDefault="001A2A69" w:rsidP="00681C07">
      <w:pPr>
        <w:pStyle w:val="ListParagraph"/>
        <w:numPr>
          <w:ilvl w:val="0"/>
          <w:numId w:val="1"/>
        </w:numPr>
      </w:pPr>
      <w:proofErr w:type="spellStart"/>
      <w:r w:rsidRPr="006C08BF">
        <w:t>Martinuzzi</w:t>
      </w:r>
      <w:proofErr w:type="spellEnd"/>
      <w:r w:rsidRPr="006C08BF">
        <w:t xml:space="preserve">, C.S., </w:t>
      </w:r>
      <w:proofErr w:type="spellStart"/>
      <w:r w:rsidRPr="006C08BF">
        <w:t>Attademo</w:t>
      </w:r>
      <w:proofErr w:type="spellEnd"/>
      <w:r w:rsidRPr="006C08BF">
        <w:t xml:space="preserve">, A.M., </w:t>
      </w:r>
      <w:proofErr w:type="spellStart"/>
      <w:r w:rsidRPr="006C08BF">
        <w:t>Peltzer</w:t>
      </w:r>
      <w:proofErr w:type="spellEnd"/>
      <w:r w:rsidRPr="006C08BF">
        <w:t xml:space="preserve">, P.M., Mac Loughlin, T.M., Marino, D.J. and </w:t>
      </w:r>
      <w:proofErr w:type="spellStart"/>
      <w:r w:rsidRPr="006C08BF">
        <w:t>Lajmanovich</w:t>
      </w:r>
      <w:proofErr w:type="spellEnd"/>
      <w:r w:rsidRPr="006C08BF">
        <w:t>, R.C., 2020. Comparative toxicity of two different dimethoate formulations in the common toad (</w:t>
      </w:r>
      <w:proofErr w:type="spellStart"/>
      <w:r w:rsidRPr="006C08BF">
        <w:t>Rhinella</w:t>
      </w:r>
      <w:proofErr w:type="spellEnd"/>
      <w:r w:rsidRPr="006C08BF">
        <w:t xml:space="preserve"> </w:t>
      </w:r>
      <w:proofErr w:type="spellStart"/>
      <w:r w:rsidRPr="006C08BF">
        <w:t>arenarum</w:t>
      </w:r>
      <w:proofErr w:type="spellEnd"/>
      <w:r w:rsidRPr="006C08BF">
        <w:t>) tadpoles. Bulletin of environmental contamination and toxicology, 104, pp.35-40.</w:t>
      </w:r>
    </w:p>
    <w:p w14:paraId="0881B920" w14:textId="77777777" w:rsidR="001A2A69" w:rsidRPr="006C08BF" w:rsidRDefault="001A2A69" w:rsidP="00E7234B">
      <w:pPr>
        <w:pStyle w:val="ListParagraph"/>
        <w:numPr>
          <w:ilvl w:val="0"/>
          <w:numId w:val="1"/>
        </w:numPr>
      </w:pPr>
      <w:proofErr w:type="spellStart"/>
      <w:r w:rsidRPr="006C08BF">
        <w:t>Meddeb</w:t>
      </w:r>
      <w:proofErr w:type="spellEnd"/>
      <w:r w:rsidRPr="006C08BF">
        <w:t xml:space="preserve">, E.R., Trea, F., </w:t>
      </w:r>
      <w:proofErr w:type="spellStart"/>
      <w:r w:rsidRPr="006C08BF">
        <w:t>Djekoun</w:t>
      </w:r>
      <w:proofErr w:type="spellEnd"/>
      <w:r w:rsidRPr="006C08BF">
        <w:t xml:space="preserve">, A., Nasri, H. and </w:t>
      </w:r>
      <w:proofErr w:type="spellStart"/>
      <w:r w:rsidRPr="006C08BF">
        <w:t>Ouali</w:t>
      </w:r>
      <w:proofErr w:type="spellEnd"/>
      <w:r w:rsidRPr="006C08BF">
        <w:t xml:space="preserve">, K., 2023. </w:t>
      </w:r>
      <w:proofErr w:type="spellStart"/>
      <w:r w:rsidRPr="006C08BF">
        <w:t>Subchronic</w:t>
      </w:r>
      <w:proofErr w:type="spellEnd"/>
      <w:r w:rsidRPr="006C08BF">
        <w:t xml:space="preserve"> toxicity of iron-selenium nanoparticles on oxidative stress response, histopathological, and nuclear damage in amphibian larvae Rana </w:t>
      </w:r>
      <w:proofErr w:type="spellStart"/>
      <w:r w:rsidRPr="006C08BF">
        <w:t>saharica</w:t>
      </w:r>
      <w:proofErr w:type="spellEnd"/>
      <w:r w:rsidRPr="006C08BF">
        <w:t>. Environmental Science and Pollution Research, 30(52), pp.112321-112335.</w:t>
      </w:r>
    </w:p>
    <w:p w14:paraId="20924801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E23652">
        <w:t>Mussi</w:t>
      </w:r>
      <w:proofErr w:type="spellEnd"/>
      <w:r w:rsidRPr="00E23652">
        <w:t>, M.A. and Calcaterra, N.B., 2010. Paraquat-induced oxidative stress response during amphibian early embryonic development. Comparative Biochemistry and Physiology Part C: Toxicology &amp; Pharmacology, 151(2), pp.240-247.</w:t>
      </w:r>
    </w:p>
    <w:p w14:paraId="26E11DA4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B37452">
        <w:t>Naab</w:t>
      </w:r>
      <w:proofErr w:type="spellEnd"/>
      <w:r w:rsidRPr="00B37452">
        <w:t xml:space="preserve">, F., </w:t>
      </w:r>
      <w:proofErr w:type="spellStart"/>
      <w:r w:rsidRPr="00B37452">
        <w:t>Volcomirsky</w:t>
      </w:r>
      <w:proofErr w:type="spellEnd"/>
      <w:r w:rsidRPr="00B37452">
        <w:t xml:space="preserve">, M., </w:t>
      </w:r>
      <w:proofErr w:type="spellStart"/>
      <w:r w:rsidRPr="00B37452">
        <w:t>Burlón</w:t>
      </w:r>
      <w:proofErr w:type="spellEnd"/>
      <w:r w:rsidRPr="00B37452">
        <w:t xml:space="preserve">, A., Caraballo, M.E., </w:t>
      </w:r>
      <w:proofErr w:type="spellStart"/>
      <w:r w:rsidRPr="00B37452">
        <w:t>Debray</w:t>
      </w:r>
      <w:proofErr w:type="spellEnd"/>
      <w:r w:rsidRPr="00B37452">
        <w:t xml:space="preserve">, M., </w:t>
      </w:r>
      <w:proofErr w:type="spellStart"/>
      <w:r w:rsidRPr="00B37452">
        <w:t>Kesque</w:t>
      </w:r>
      <w:proofErr w:type="spellEnd"/>
      <w:r w:rsidRPr="00B37452">
        <w:t xml:space="preserve">, J.M., </w:t>
      </w:r>
      <w:proofErr w:type="spellStart"/>
      <w:r w:rsidRPr="00B37452">
        <w:t>Kreiner</w:t>
      </w:r>
      <w:proofErr w:type="spellEnd"/>
      <w:r w:rsidRPr="00B37452">
        <w:t xml:space="preserve">, A.J., </w:t>
      </w:r>
      <w:proofErr w:type="spellStart"/>
      <w:r w:rsidRPr="00B37452">
        <w:t>Ozafrán</w:t>
      </w:r>
      <w:proofErr w:type="spellEnd"/>
      <w:r w:rsidRPr="00B37452">
        <w:t xml:space="preserve">, M.J., </w:t>
      </w:r>
      <w:proofErr w:type="spellStart"/>
      <w:r w:rsidRPr="00B37452">
        <w:t>Schuff</w:t>
      </w:r>
      <w:proofErr w:type="spellEnd"/>
      <w:r w:rsidRPr="00B37452">
        <w:t xml:space="preserve">, J.A., </w:t>
      </w:r>
      <w:proofErr w:type="spellStart"/>
      <w:r w:rsidRPr="00B37452">
        <w:t>Stoliar</w:t>
      </w:r>
      <w:proofErr w:type="spellEnd"/>
      <w:r w:rsidRPr="00B37452">
        <w:t xml:space="preserve">, P., Vázquez, M.E., Davidson, J., Davidson, M. &amp; </w:t>
      </w:r>
      <w:proofErr w:type="spellStart"/>
      <w:r w:rsidRPr="00B37452">
        <w:t>Fonovich</w:t>
      </w:r>
      <w:proofErr w:type="spellEnd"/>
      <w:r w:rsidRPr="00B37452">
        <w:t xml:space="preserve"> de Schroeder, T. M 2001, "Metabolic Alterations Without Metal Accumulation in the Ovary of Adult Bufo </w:t>
      </w:r>
      <w:proofErr w:type="spellStart"/>
      <w:r w:rsidRPr="00B37452">
        <w:t>arenarum</w:t>
      </w:r>
      <w:proofErr w:type="spellEnd"/>
      <w:r w:rsidRPr="00B37452">
        <w:t xml:space="preserve"> Females, Observed After Long-Term Exposure to Zn2+, Followed by Toxicity to Embryos", Archives of environmental contamination and toxicology, vol. 41, no. 2, pp. 201-207.</w:t>
      </w:r>
    </w:p>
    <w:p w14:paraId="253AD6CD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C64E43">
        <w:t xml:space="preserve">Nascimento, Í.F., </w:t>
      </w:r>
      <w:proofErr w:type="spellStart"/>
      <w:r w:rsidRPr="00C64E43">
        <w:t>Guimarães</w:t>
      </w:r>
      <w:proofErr w:type="spellEnd"/>
      <w:r w:rsidRPr="00C64E43">
        <w:t xml:space="preserve">, A.T.B., Ribeiro, F., de Lima Rodrigues, A.S., Estrela, F.N., da Luz, T.M. and </w:t>
      </w:r>
      <w:proofErr w:type="spellStart"/>
      <w:r w:rsidRPr="00C64E43">
        <w:t>Malafaia</w:t>
      </w:r>
      <w:proofErr w:type="spellEnd"/>
      <w:r w:rsidRPr="00C64E43">
        <w:t xml:space="preserve">, G., 2021. Polyethylene glycol acute and sub-lethal toxicity in neotropical </w:t>
      </w:r>
      <w:proofErr w:type="spellStart"/>
      <w:r w:rsidRPr="00C64E43">
        <w:t>Physalaemus</w:t>
      </w:r>
      <w:proofErr w:type="spellEnd"/>
      <w:r w:rsidRPr="00C64E43">
        <w:t xml:space="preserve"> cuvieri tadpoles (Anura, </w:t>
      </w:r>
      <w:proofErr w:type="spellStart"/>
      <w:r w:rsidRPr="00C64E43">
        <w:t>Leptodactylidae</w:t>
      </w:r>
      <w:proofErr w:type="spellEnd"/>
      <w:r w:rsidRPr="00C64E43">
        <w:t>). Environmental Pollution, 283, p.117054.</w:t>
      </w:r>
    </w:p>
    <w:p w14:paraId="5D4F2F1E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AE075A">
        <w:t>Nasia</w:t>
      </w:r>
      <w:proofErr w:type="spellEnd"/>
      <w:r w:rsidRPr="00AE075A">
        <w:t xml:space="preserve">, M.M., </w:t>
      </w:r>
      <w:proofErr w:type="spellStart"/>
      <w:r w:rsidRPr="00AE075A">
        <w:t>Radovanović</w:t>
      </w:r>
      <w:proofErr w:type="spellEnd"/>
      <w:r w:rsidRPr="00AE075A">
        <w:t xml:space="preserve">, T.B., </w:t>
      </w:r>
      <w:proofErr w:type="spellStart"/>
      <w:r w:rsidRPr="00AE075A">
        <w:t>Krizmanić</w:t>
      </w:r>
      <w:proofErr w:type="spellEnd"/>
      <w:r w:rsidRPr="00AE075A">
        <w:t xml:space="preserve">, I.I., </w:t>
      </w:r>
      <w:proofErr w:type="spellStart"/>
      <w:r w:rsidRPr="00AE075A">
        <w:t>Prokić</w:t>
      </w:r>
      <w:proofErr w:type="spellEnd"/>
      <w:r w:rsidRPr="00AE075A">
        <w:t xml:space="preserve">, M.D., </w:t>
      </w:r>
      <w:proofErr w:type="spellStart"/>
      <w:r w:rsidRPr="00AE075A">
        <w:t>Gavrić</w:t>
      </w:r>
      <w:proofErr w:type="spellEnd"/>
      <w:r w:rsidRPr="00AE075A">
        <w:t xml:space="preserve">, J.P., </w:t>
      </w:r>
      <w:proofErr w:type="spellStart"/>
      <w:r w:rsidRPr="00AE075A">
        <w:t>Despotović</w:t>
      </w:r>
      <w:proofErr w:type="spellEnd"/>
      <w:r w:rsidRPr="00AE075A">
        <w:t xml:space="preserve">, S.G., </w:t>
      </w:r>
      <w:proofErr w:type="spellStart"/>
      <w:r w:rsidRPr="00AE075A">
        <w:t>Gavrilović</w:t>
      </w:r>
      <w:proofErr w:type="spellEnd"/>
      <w:r w:rsidRPr="00AE075A">
        <w:t xml:space="preserve">, B.R., </w:t>
      </w:r>
      <w:proofErr w:type="spellStart"/>
      <w:r w:rsidRPr="00AE075A">
        <w:t>Borković-Mitić</w:t>
      </w:r>
      <w:proofErr w:type="spellEnd"/>
      <w:r w:rsidRPr="00AE075A">
        <w:t xml:space="preserve">, S.S., Pavlović, S.Z. and </w:t>
      </w:r>
      <w:proofErr w:type="spellStart"/>
      <w:r w:rsidRPr="00AE075A">
        <w:t>Saičić</w:t>
      </w:r>
      <w:proofErr w:type="spellEnd"/>
      <w:r w:rsidRPr="00AE075A">
        <w:t xml:space="preserve">, Z.S., 2018. Prooxidant effects of chronic exposure to deltamethrin in green toad </w:t>
      </w:r>
      <w:proofErr w:type="spellStart"/>
      <w:r w:rsidRPr="00AE075A">
        <w:t>Bufotes</w:t>
      </w:r>
      <w:proofErr w:type="spellEnd"/>
      <w:r w:rsidRPr="00AE075A">
        <w:t xml:space="preserve"> </w:t>
      </w:r>
      <w:proofErr w:type="spellStart"/>
      <w:r w:rsidRPr="00AE075A">
        <w:t>viridis</w:t>
      </w:r>
      <w:proofErr w:type="spellEnd"/>
      <w:r w:rsidRPr="00AE075A">
        <w:t>. Environmental Science and Pollution Research, 25(30), pp.30597-30608.</w:t>
      </w:r>
    </w:p>
    <w:p w14:paraId="41CF7807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E23652">
        <w:t>Özkol</w:t>
      </w:r>
      <w:proofErr w:type="spellEnd"/>
      <w:r w:rsidRPr="00E23652">
        <w:t xml:space="preserve">, H., </w:t>
      </w:r>
      <w:proofErr w:type="spellStart"/>
      <w:r w:rsidRPr="00E23652">
        <w:t>Tuluce</w:t>
      </w:r>
      <w:proofErr w:type="spellEnd"/>
      <w:r w:rsidRPr="00E23652">
        <w:t xml:space="preserve">, Y., Celik, I. and </w:t>
      </w:r>
      <w:proofErr w:type="spellStart"/>
      <w:r w:rsidRPr="00E23652">
        <w:t>Isık</w:t>
      </w:r>
      <w:proofErr w:type="spellEnd"/>
      <w:r w:rsidRPr="00E23652">
        <w:t xml:space="preserve">, I., 2012. Omethoate modulates some oxidant/antioxidant parameters in frogs (Rana </w:t>
      </w:r>
      <w:proofErr w:type="spellStart"/>
      <w:r w:rsidRPr="00E23652">
        <w:t>ridibunda</w:t>
      </w:r>
      <w:proofErr w:type="spellEnd"/>
      <w:r w:rsidRPr="00E23652">
        <w:t xml:space="preserve"> Pallas). Toxicology and industrial health, 28(4), pp.320-326.</w:t>
      </w:r>
    </w:p>
    <w:p w14:paraId="4F3C6E1F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8E60A8">
        <w:lastRenderedPageBreak/>
        <w:t xml:space="preserve">Pal, S., Samanta, P., Kole, D., Mukherjee, A.K. and Ghosh, A.R., 2018. Acute Toxicity and Oxidative Stress Responses in Tadpole of Skittering Frog, </w:t>
      </w:r>
      <w:proofErr w:type="spellStart"/>
      <w:r w:rsidRPr="008E60A8">
        <w:t>Euphlyctis</w:t>
      </w:r>
      <w:proofErr w:type="spellEnd"/>
      <w:r w:rsidRPr="008E60A8">
        <w:t xml:space="preserve"> </w:t>
      </w:r>
      <w:proofErr w:type="spellStart"/>
      <w:r w:rsidRPr="008E60A8">
        <w:t>cyanophlyctis</w:t>
      </w:r>
      <w:proofErr w:type="spellEnd"/>
      <w:r w:rsidRPr="008E60A8">
        <w:t xml:space="preserve"> (Schneider, 1799) to Sodium Fluoride Exposure. Bulletin of environmental contamination and toxicology, 100(2), pp.202-207.</w:t>
      </w:r>
    </w:p>
    <w:p w14:paraId="5C598356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B37452">
        <w:t xml:space="preserve">Papadimitriou, E. &amp; </w:t>
      </w:r>
      <w:proofErr w:type="spellStart"/>
      <w:r w:rsidRPr="00B37452">
        <w:t>Loumbourdis</w:t>
      </w:r>
      <w:proofErr w:type="spellEnd"/>
      <w:r w:rsidRPr="00B37452">
        <w:t xml:space="preserve">, N.S. 2002, "Exposure of the Frog Rana </w:t>
      </w:r>
      <w:proofErr w:type="spellStart"/>
      <w:r w:rsidRPr="00B37452">
        <w:t>ridibunda</w:t>
      </w:r>
      <w:proofErr w:type="spellEnd"/>
      <w:r w:rsidRPr="00B37452">
        <w:t xml:space="preserve"> to Copper: Impact on Two Biomarkers, Lipid Peroxidation, and Glutathione", Bulletin of environmental contamination and toxicology, vol. 69, no. 6, pp. 0885-0891.</w:t>
      </w:r>
    </w:p>
    <w:p w14:paraId="71105F8B" w14:textId="77777777" w:rsidR="001A2A69" w:rsidRPr="006C08BF" w:rsidRDefault="001A2A69" w:rsidP="00681C07">
      <w:pPr>
        <w:pStyle w:val="ListParagraph"/>
        <w:numPr>
          <w:ilvl w:val="0"/>
          <w:numId w:val="1"/>
        </w:numPr>
      </w:pPr>
      <w:proofErr w:type="spellStart"/>
      <w:r w:rsidRPr="006C08BF">
        <w:t>Peltzer</w:t>
      </w:r>
      <w:proofErr w:type="spellEnd"/>
      <w:r w:rsidRPr="006C08BF">
        <w:t xml:space="preserve">, P.M., </w:t>
      </w:r>
      <w:proofErr w:type="spellStart"/>
      <w:r w:rsidRPr="006C08BF">
        <w:t>Cuzziol</w:t>
      </w:r>
      <w:proofErr w:type="spellEnd"/>
      <w:r w:rsidRPr="006C08BF">
        <w:t xml:space="preserve"> Boccioni, A.P., </w:t>
      </w:r>
      <w:proofErr w:type="spellStart"/>
      <w:r w:rsidRPr="006C08BF">
        <w:t>Attademo</w:t>
      </w:r>
      <w:proofErr w:type="spellEnd"/>
      <w:r w:rsidRPr="006C08BF">
        <w:t xml:space="preserve">, A.M., </w:t>
      </w:r>
      <w:proofErr w:type="spellStart"/>
      <w:r w:rsidRPr="006C08BF">
        <w:t>Martinuzzi</w:t>
      </w:r>
      <w:proofErr w:type="spellEnd"/>
      <w:r w:rsidRPr="006C08BF">
        <w:t xml:space="preserve">, C.S., </w:t>
      </w:r>
      <w:proofErr w:type="spellStart"/>
      <w:r w:rsidRPr="006C08BF">
        <w:t>Colussi</w:t>
      </w:r>
      <w:proofErr w:type="spellEnd"/>
      <w:r w:rsidRPr="006C08BF">
        <w:t xml:space="preserve">, C.L. and </w:t>
      </w:r>
      <w:proofErr w:type="spellStart"/>
      <w:r w:rsidRPr="006C08BF">
        <w:t>Lajmanovich</w:t>
      </w:r>
      <w:proofErr w:type="spellEnd"/>
      <w:r w:rsidRPr="006C08BF">
        <w:t xml:space="preserve">, R.C., 2022. Risk of chlorine dioxide as emerging contaminant during SARS-CoV-2 pandemic: enzyme, cardiac, and </w:t>
      </w:r>
      <w:proofErr w:type="spellStart"/>
      <w:r w:rsidRPr="006C08BF">
        <w:t>behavior</w:t>
      </w:r>
      <w:proofErr w:type="spellEnd"/>
      <w:r w:rsidRPr="006C08BF">
        <w:t xml:space="preserve"> effects on amphibian tadpoles. Toxicology and Environmental Health Sciences, pp.1-11.</w:t>
      </w:r>
    </w:p>
    <w:p w14:paraId="1C2E4784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AE075A">
        <w:t>Peltzer</w:t>
      </w:r>
      <w:proofErr w:type="spellEnd"/>
      <w:r w:rsidRPr="00AE075A">
        <w:t xml:space="preserve">, P.M., </w:t>
      </w:r>
      <w:proofErr w:type="spellStart"/>
      <w:r w:rsidRPr="00AE075A">
        <w:t>Lajmanovich</w:t>
      </w:r>
      <w:proofErr w:type="spellEnd"/>
      <w:r w:rsidRPr="00AE075A">
        <w:t xml:space="preserve">, R.C., </w:t>
      </w:r>
      <w:proofErr w:type="spellStart"/>
      <w:r w:rsidRPr="00AE075A">
        <w:t>Martinuzzi</w:t>
      </w:r>
      <w:proofErr w:type="spellEnd"/>
      <w:r w:rsidRPr="00AE075A">
        <w:t xml:space="preserve">, C., </w:t>
      </w:r>
      <w:proofErr w:type="spellStart"/>
      <w:r w:rsidRPr="00AE075A">
        <w:t>Attademo</w:t>
      </w:r>
      <w:proofErr w:type="spellEnd"/>
      <w:r w:rsidRPr="00AE075A">
        <w:t xml:space="preserve">, A.M., </w:t>
      </w:r>
      <w:proofErr w:type="spellStart"/>
      <w:r w:rsidRPr="00AE075A">
        <w:t>Curi</w:t>
      </w:r>
      <w:proofErr w:type="spellEnd"/>
      <w:r w:rsidRPr="00AE075A">
        <w:t xml:space="preserve">, L.M. and Sandoval, M.T., 2019. Biotoxicity of diclofenac on two larval amphibians: assessment of development, growth, cardiac function and rhythm, </w:t>
      </w:r>
      <w:proofErr w:type="spellStart"/>
      <w:r w:rsidRPr="00AE075A">
        <w:t>behavior</w:t>
      </w:r>
      <w:proofErr w:type="spellEnd"/>
      <w:r w:rsidRPr="00AE075A">
        <w:t xml:space="preserve"> and antioxidant system. Science of The Total Environment, 683, pp.624-637.</w:t>
      </w:r>
    </w:p>
    <w:p w14:paraId="367A5BB6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C64E43">
        <w:t>Radovanović</w:t>
      </w:r>
      <w:proofErr w:type="spellEnd"/>
      <w:r w:rsidRPr="00C64E43">
        <w:t xml:space="preserve">, T.B., </w:t>
      </w:r>
      <w:proofErr w:type="spellStart"/>
      <w:r w:rsidRPr="00C64E43">
        <w:t>Gavrilović</w:t>
      </w:r>
      <w:proofErr w:type="spellEnd"/>
      <w:r w:rsidRPr="00C64E43">
        <w:t xml:space="preserve">, B.R., </w:t>
      </w:r>
      <w:proofErr w:type="spellStart"/>
      <w:r w:rsidRPr="00C64E43">
        <w:t>Petrović</w:t>
      </w:r>
      <w:proofErr w:type="spellEnd"/>
      <w:r w:rsidRPr="00C64E43">
        <w:t xml:space="preserve">, T.G., </w:t>
      </w:r>
      <w:proofErr w:type="spellStart"/>
      <w:r w:rsidRPr="00C64E43">
        <w:t>Despotović</w:t>
      </w:r>
      <w:proofErr w:type="spellEnd"/>
      <w:r w:rsidRPr="00C64E43">
        <w:t xml:space="preserve">, S.G., </w:t>
      </w:r>
      <w:proofErr w:type="spellStart"/>
      <w:r w:rsidRPr="00C64E43">
        <w:t>Gavrić</w:t>
      </w:r>
      <w:proofErr w:type="spellEnd"/>
      <w:r w:rsidRPr="00C64E43">
        <w:t xml:space="preserve">, J.P., </w:t>
      </w:r>
      <w:proofErr w:type="spellStart"/>
      <w:r w:rsidRPr="00C64E43">
        <w:t>Kijanović</w:t>
      </w:r>
      <w:proofErr w:type="spellEnd"/>
      <w:r w:rsidRPr="00C64E43">
        <w:t xml:space="preserve">, A., </w:t>
      </w:r>
      <w:proofErr w:type="spellStart"/>
      <w:r w:rsidRPr="00C64E43">
        <w:t>Mirč</w:t>
      </w:r>
      <w:proofErr w:type="spellEnd"/>
      <w:r w:rsidRPr="00C64E43">
        <w:t xml:space="preserve">, M., Kolarov, N.T., </w:t>
      </w:r>
      <w:proofErr w:type="spellStart"/>
      <w:r w:rsidRPr="00C64E43">
        <w:t>Faggio</w:t>
      </w:r>
      <w:proofErr w:type="spellEnd"/>
      <w:r w:rsidRPr="00C64E43">
        <w:t xml:space="preserve">, C. and </w:t>
      </w:r>
      <w:proofErr w:type="spellStart"/>
      <w:r w:rsidRPr="00C64E43">
        <w:t>Prokić</w:t>
      </w:r>
      <w:proofErr w:type="spellEnd"/>
      <w:r w:rsidRPr="00C64E43">
        <w:t xml:space="preserve">, M.D., 2021. Impact of desiccation pre-exposure on deltamethrin-induced oxidative stress in </w:t>
      </w:r>
      <w:proofErr w:type="spellStart"/>
      <w:r w:rsidRPr="00C64E43">
        <w:t>Bombina</w:t>
      </w:r>
      <w:proofErr w:type="spellEnd"/>
      <w:r w:rsidRPr="00C64E43">
        <w:t xml:space="preserve"> </w:t>
      </w:r>
      <w:proofErr w:type="spellStart"/>
      <w:r w:rsidRPr="00C64E43">
        <w:t>variegata</w:t>
      </w:r>
      <w:proofErr w:type="spellEnd"/>
      <w:r w:rsidRPr="00C64E43">
        <w:t xml:space="preserve"> juveniles. Comparative Biochemistry and Physiology Part C: Toxicology &amp; Pharmacology, 250, p.109191.</w:t>
      </w:r>
    </w:p>
    <w:p w14:paraId="0F1D16E8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ED241D">
        <w:t>Radovanović</w:t>
      </w:r>
      <w:proofErr w:type="spellEnd"/>
      <w:r w:rsidRPr="00ED241D">
        <w:t xml:space="preserve">, T.B., </w:t>
      </w:r>
      <w:proofErr w:type="spellStart"/>
      <w:r w:rsidRPr="00ED241D">
        <w:t>Nasia</w:t>
      </w:r>
      <w:proofErr w:type="spellEnd"/>
      <w:r w:rsidRPr="00ED241D">
        <w:t xml:space="preserve">, M., </w:t>
      </w:r>
      <w:proofErr w:type="spellStart"/>
      <w:r w:rsidRPr="00ED241D">
        <w:t>Krizmanić</w:t>
      </w:r>
      <w:proofErr w:type="spellEnd"/>
      <w:r w:rsidRPr="00ED241D">
        <w:t xml:space="preserve">, I.I., </w:t>
      </w:r>
      <w:proofErr w:type="spellStart"/>
      <w:r w:rsidRPr="00ED241D">
        <w:t>Prokić</w:t>
      </w:r>
      <w:proofErr w:type="spellEnd"/>
      <w:r w:rsidRPr="00ED241D">
        <w:t xml:space="preserve">, M.D., </w:t>
      </w:r>
      <w:proofErr w:type="spellStart"/>
      <w:r w:rsidRPr="00ED241D">
        <w:t>Gavrić</w:t>
      </w:r>
      <w:proofErr w:type="spellEnd"/>
      <w:r w:rsidRPr="00ED241D">
        <w:t xml:space="preserve">, J.P., </w:t>
      </w:r>
      <w:proofErr w:type="spellStart"/>
      <w:r w:rsidRPr="00ED241D">
        <w:t>Despotović</w:t>
      </w:r>
      <w:proofErr w:type="spellEnd"/>
      <w:r w:rsidRPr="00ED241D">
        <w:t xml:space="preserve">, S.G., </w:t>
      </w:r>
      <w:proofErr w:type="spellStart"/>
      <w:r w:rsidRPr="00ED241D">
        <w:t>Gavrilović</w:t>
      </w:r>
      <w:proofErr w:type="spellEnd"/>
      <w:r w:rsidRPr="00ED241D">
        <w:t xml:space="preserve">, B.R., </w:t>
      </w:r>
      <w:proofErr w:type="spellStart"/>
      <w:r w:rsidRPr="00ED241D">
        <w:t>Borković‐Mitić</w:t>
      </w:r>
      <w:proofErr w:type="spellEnd"/>
      <w:r w:rsidRPr="00ED241D">
        <w:t xml:space="preserve">, S.S., Pavlović, S.Z. and </w:t>
      </w:r>
      <w:proofErr w:type="spellStart"/>
      <w:r w:rsidRPr="00ED241D">
        <w:t>Saičić</w:t>
      </w:r>
      <w:proofErr w:type="spellEnd"/>
      <w:r w:rsidRPr="00ED241D">
        <w:t>, Z.S., 2017. Sublethal effects of the pyrethroid insecticide deltamethrin on oxidative stress parameters in green toad (</w:t>
      </w:r>
      <w:proofErr w:type="spellStart"/>
      <w:r w:rsidRPr="00ED241D">
        <w:t>Bufotes</w:t>
      </w:r>
      <w:proofErr w:type="spellEnd"/>
      <w:r w:rsidRPr="00ED241D">
        <w:t xml:space="preserve"> </w:t>
      </w:r>
      <w:proofErr w:type="spellStart"/>
      <w:r w:rsidRPr="00ED241D">
        <w:t>viridis</w:t>
      </w:r>
      <w:proofErr w:type="spellEnd"/>
      <w:r w:rsidRPr="00ED241D">
        <w:t xml:space="preserve"> L.). Environmental toxicology and chemistry, 36(10), pp.2814-2822.</w:t>
      </w:r>
    </w:p>
    <w:p w14:paraId="6A048830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E23652">
        <w:t xml:space="preserve">Rosenbaum, E.A., </w:t>
      </w:r>
      <w:proofErr w:type="spellStart"/>
      <w:r w:rsidRPr="00E23652">
        <w:t>Duboscq</w:t>
      </w:r>
      <w:proofErr w:type="spellEnd"/>
      <w:r w:rsidRPr="00E23652">
        <w:t xml:space="preserve">, L., </w:t>
      </w:r>
      <w:proofErr w:type="spellStart"/>
      <w:r w:rsidRPr="00E23652">
        <w:t>Soleño</w:t>
      </w:r>
      <w:proofErr w:type="spellEnd"/>
      <w:r w:rsidRPr="00E23652">
        <w:t xml:space="preserve">, J., </w:t>
      </w:r>
      <w:proofErr w:type="spellStart"/>
      <w:r w:rsidRPr="00E23652">
        <w:t>Montagna</w:t>
      </w:r>
      <w:proofErr w:type="spellEnd"/>
      <w:r w:rsidRPr="00E23652">
        <w:t xml:space="preserve">, C.M., Ferrari, A. and </w:t>
      </w:r>
      <w:proofErr w:type="spellStart"/>
      <w:r w:rsidRPr="00E23652">
        <w:t>Venturino</w:t>
      </w:r>
      <w:proofErr w:type="spellEnd"/>
      <w:r w:rsidRPr="00E23652">
        <w:t>, A., 2012. Response of biomarkers in amphibian larvae to in situ exposures in a fruit‐producing region in North Patagonia, Argentina. Environmental toxicology and chemistry, 31(10), pp.2311-2317.</w:t>
      </w:r>
    </w:p>
    <w:p w14:paraId="4AE98555" w14:textId="77777777" w:rsidR="001A2A69" w:rsidRPr="006C08BF" w:rsidRDefault="001A2A69" w:rsidP="00681C07">
      <w:pPr>
        <w:pStyle w:val="ListParagraph"/>
        <w:numPr>
          <w:ilvl w:val="0"/>
          <w:numId w:val="1"/>
        </w:numPr>
      </w:pPr>
      <w:proofErr w:type="spellStart"/>
      <w:r w:rsidRPr="006C08BF">
        <w:t>Rutkoski</w:t>
      </w:r>
      <w:proofErr w:type="spellEnd"/>
      <w:r w:rsidRPr="006C08BF">
        <w:t xml:space="preserve">, C.F., </w:t>
      </w:r>
      <w:proofErr w:type="spellStart"/>
      <w:r w:rsidRPr="006C08BF">
        <w:t>Grott</w:t>
      </w:r>
      <w:proofErr w:type="spellEnd"/>
      <w:r w:rsidRPr="006C08BF">
        <w:t xml:space="preserve">, S.C., Israel, N.G., de Campos </w:t>
      </w:r>
      <w:proofErr w:type="spellStart"/>
      <w:r w:rsidRPr="006C08BF">
        <w:t>Guerreiro</w:t>
      </w:r>
      <w:proofErr w:type="spellEnd"/>
      <w:r w:rsidRPr="006C08BF">
        <w:t xml:space="preserve">, F., Carneiro, F.E., </w:t>
      </w:r>
      <w:proofErr w:type="spellStart"/>
      <w:r w:rsidRPr="006C08BF">
        <w:t>Bitschinski</w:t>
      </w:r>
      <w:proofErr w:type="spellEnd"/>
      <w:r w:rsidRPr="006C08BF">
        <w:t xml:space="preserve">, D., </w:t>
      </w:r>
      <w:proofErr w:type="spellStart"/>
      <w:r w:rsidRPr="006C08BF">
        <w:t>Warsneski</w:t>
      </w:r>
      <w:proofErr w:type="spellEnd"/>
      <w:r w:rsidRPr="006C08BF">
        <w:t xml:space="preserve">, A., Horn, P.A., Lima, D., </w:t>
      </w:r>
      <w:proofErr w:type="spellStart"/>
      <w:r w:rsidRPr="006C08BF">
        <w:t>Bastolla</w:t>
      </w:r>
      <w:proofErr w:type="spellEnd"/>
      <w:r w:rsidRPr="006C08BF">
        <w:t xml:space="preserve">, C.L.V. and Mattos, J.J., 2024. Prednisone and prednisolone effects on development, blood, biochemical and histopathological markers of </w:t>
      </w:r>
      <w:proofErr w:type="spellStart"/>
      <w:r w:rsidRPr="006C08BF">
        <w:t>Aquarana</w:t>
      </w:r>
      <w:proofErr w:type="spellEnd"/>
      <w:r w:rsidRPr="006C08BF">
        <w:t xml:space="preserve"> </w:t>
      </w:r>
      <w:proofErr w:type="spellStart"/>
      <w:r w:rsidRPr="006C08BF">
        <w:t>catesbeianus</w:t>
      </w:r>
      <w:proofErr w:type="spellEnd"/>
      <w:r w:rsidRPr="006C08BF">
        <w:t xml:space="preserve"> tadpoles. Aquatic Toxicology, p.106869.</w:t>
      </w:r>
    </w:p>
    <w:p w14:paraId="7BACFD4B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CA4046">
        <w:t>Rutkoski</w:t>
      </w:r>
      <w:proofErr w:type="spellEnd"/>
      <w:r w:rsidRPr="00CA4046">
        <w:t xml:space="preserve">, C.F., </w:t>
      </w:r>
      <w:proofErr w:type="spellStart"/>
      <w:r w:rsidRPr="00CA4046">
        <w:t>Macagnan</w:t>
      </w:r>
      <w:proofErr w:type="spellEnd"/>
      <w:r w:rsidRPr="00CA4046">
        <w:t xml:space="preserve">, N., </w:t>
      </w:r>
      <w:proofErr w:type="spellStart"/>
      <w:r w:rsidRPr="00CA4046">
        <w:t>Folador</w:t>
      </w:r>
      <w:proofErr w:type="spellEnd"/>
      <w:r w:rsidRPr="00CA4046">
        <w:t xml:space="preserve">, A., </w:t>
      </w:r>
      <w:proofErr w:type="spellStart"/>
      <w:r w:rsidRPr="00CA4046">
        <w:t>Skovronski</w:t>
      </w:r>
      <w:proofErr w:type="spellEnd"/>
      <w:r w:rsidRPr="00CA4046">
        <w:t xml:space="preserve">, V.J., do Amaral, A.M., </w:t>
      </w:r>
      <w:proofErr w:type="spellStart"/>
      <w:r w:rsidRPr="00CA4046">
        <w:t>Leitemperger</w:t>
      </w:r>
      <w:proofErr w:type="spellEnd"/>
      <w:r w:rsidRPr="00CA4046">
        <w:t xml:space="preserve">, J., Costa, M.D., Hartmann, P.A., Müller, C., Loro, V.L. and Hartmann, M.T., 2020. Morphological and biochemical traits and mortality in </w:t>
      </w:r>
      <w:proofErr w:type="spellStart"/>
      <w:r w:rsidRPr="00CA4046">
        <w:t>Physalaemus</w:t>
      </w:r>
      <w:proofErr w:type="spellEnd"/>
      <w:r w:rsidRPr="00CA4046">
        <w:t xml:space="preserve"> </w:t>
      </w:r>
      <w:proofErr w:type="spellStart"/>
      <w:r w:rsidRPr="00CA4046">
        <w:t>gracilis</w:t>
      </w:r>
      <w:proofErr w:type="spellEnd"/>
      <w:r w:rsidRPr="00CA4046">
        <w:t xml:space="preserve"> (Anura: </w:t>
      </w:r>
      <w:proofErr w:type="spellStart"/>
      <w:r w:rsidRPr="00CA4046">
        <w:t>Leptodactylidae</w:t>
      </w:r>
      <w:proofErr w:type="spellEnd"/>
      <w:r w:rsidRPr="00CA4046">
        <w:t>) tadpoles exposed to the insecticide chlorpyrifos. Chemosphere, 250, p.126162.</w:t>
      </w:r>
    </w:p>
    <w:p w14:paraId="367E2A45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A915D3">
        <w:t>Rutkoski</w:t>
      </w:r>
      <w:proofErr w:type="spellEnd"/>
      <w:r w:rsidRPr="00A915D3">
        <w:t xml:space="preserve">, C.F., </w:t>
      </w:r>
      <w:proofErr w:type="spellStart"/>
      <w:r w:rsidRPr="00A915D3">
        <w:t>Macagnan</w:t>
      </w:r>
      <w:proofErr w:type="spellEnd"/>
      <w:r w:rsidRPr="00A915D3">
        <w:t xml:space="preserve">, N., </w:t>
      </w:r>
      <w:proofErr w:type="spellStart"/>
      <w:r w:rsidRPr="00A915D3">
        <w:t>Folador</w:t>
      </w:r>
      <w:proofErr w:type="spellEnd"/>
      <w:r w:rsidRPr="00A915D3">
        <w:t xml:space="preserve">, A., </w:t>
      </w:r>
      <w:proofErr w:type="spellStart"/>
      <w:r w:rsidRPr="00A915D3">
        <w:t>Skovronski</w:t>
      </w:r>
      <w:proofErr w:type="spellEnd"/>
      <w:r w:rsidRPr="00A915D3">
        <w:t xml:space="preserve">, V.J., do Amaral, A.M., </w:t>
      </w:r>
      <w:proofErr w:type="spellStart"/>
      <w:r w:rsidRPr="00A915D3">
        <w:t>Leitemperger</w:t>
      </w:r>
      <w:proofErr w:type="spellEnd"/>
      <w:r w:rsidRPr="00A915D3">
        <w:t xml:space="preserve">, J.W., Costa, M.D., Hartmann, P.A., Müller, C., Loro, V.L. and Hartmann, M.T., 2021. Cypermethrin-and fipronil-based insecticides cause biochemical changes in </w:t>
      </w:r>
      <w:proofErr w:type="spellStart"/>
      <w:r w:rsidRPr="00A915D3">
        <w:t>Physalaemus</w:t>
      </w:r>
      <w:proofErr w:type="spellEnd"/>
      <w:r w:rsidRPr="00A915D3">
        <w:t xml:space="preserve"> </w:t>
      </w:r>
      <w:proofErr w:type="spellStart"/>
      <w:r w:rsidRPr="00A915D3">
        <w:t>gracilis</w:t>
      </w:r>
      <w:proofErr w:type="spellEnd"/>
      <w:r w:rsidRPr="00A915D3">
        <w:t xml:space="preserve"> tadpoles. Environmental Science and Pollution Research, 28(4), pp.4377-4387.</w:t>
      </w:r>
    </w:p>
    <w:p w14:paraId="21287501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A915D3">
        <w:t xml:space="preserve">Saad, E.M., </w:t>
      </w:r>
      <w:proofErr w:type="spellStart"/>
      <w:r w:rsidRPr="00A915D3">
        <w:t>Elassy</w:t>
      </w:r>
      <w:proofErr w:type="spellEnd"/>
      <w:r w:rsidRPr="00A915D3">
        <w:t>, N.M. and Salah-</w:t>
      </w:r>
      <w:proofErr w:type="spellStart"/>
      <w:r w:rsidRPr="00A915D3">
        <w:t>Eldein</w:t>
      </w:r>
      <w:proofErr w:type="spellEnd"/>
      <w:r w:rsidRPr="00A915D3">
        <w:t>, A.M., 2021. Effect of induced sublethal intoxication with neonicotinoid insecticides on Egyptian toads (</w:t>
      </w:r>
      <w:proofErr w:type="spellStart"/>
      <w:r w:rsidRPr="00A915D3">
        <w:t>Sclerophrys</w:t>
      </w:r>
      <w:proofErr w:type="spellEnd"/>
      <w:r w:rsidRPr="00A915D3">
        <w:t xml:space="preserve"> </w:t>
      </w:r>
      <w:proofErr w:type="spellStart"/>
      <w:r w:rsidRPr="00A915D3">
        <w:t>regularis</w:t>
      </w:r>
      <w:proofErr w:type="spellEnd"/>
      <w:r w:rsidRPr="00A915D3">
        <w:t>). Environmental Science and Pollution Research, pp.1-9.</w:t>
      </w:r>
    </w:p>
    <w:p w14:paraId="281D7C55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E23652">
        <w:lastRenderedPageBreak/>
        <w:t xml:space="preserve">Salvaterra, T., Alves, M.G., </w:t>
      </w:r>
      <w:proofErr w:type="spellStart"/>
      <w:r w:rsidRPr="00E23652">
        <w:t>Domingues</w:t>
      </w:r>
      <w:proofErr w:type="spellEnd"/>
      <w:r w:rsidRPr="00E23652">
        <w:t xml:space="preserve">, I., Pereira, R., </w:t>
      </w:r>
      <w:proofErr w:type="spellStart"/>
      <w:r w:rsidRPr="00E23652">
        <w:t>Rasteiro</w:t>
      </w:r>
      <w:proofErr w:type="spellEnd"/>
      <w:r w:rsidRPr="00E23652">
        <w:t xml:space="preserve">, M.G., Carvalho, R.A., Soares, A.M.V.M. and Lopes, I., 2013. Biochemical and metabolic effects of a short-term exposure to nanoparticles of titanium silicate in tadpoles of </w:t>
      </w:r>
      <w:proofErr w:type="spellStart"/>
      <w:r w:rsidRPr="00E23652">
        <w:t>Pelophylax</w:t>
      </w:r>
      <w:proofErr w:type="spellEnd"/>
      <w:r w:rsidRPr="00E23652">
        <w:t xml:space="preserve"> </w:t>
      </w:r>
      <w:proofErr w:type="spellStart"/>
      <w:r w:rsidRPr="00E23652">
        <w:t>perezi</w:t>
      </w:r>
      <w:proofErr w:type="spellEnd"/>
      <w:r w:rsidRPr="00E23652">
        <w:t xml:space="preserve"> (Seoane). Aquatic toxicology, 128, pp.190-192.</w:t>
      </w:r>
    </w:p>
    <w:p w14:paraId="0E37A1F9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B53C97">
        <w:t xml:space="preserve">Saria, R., </w:t>
      </w:r>
      <w:proofErr w:type="spellStart"/>
      <w:r w:rsidRPr="00B53C97">
        <w:t>Mouchet</w:t>
      </w:r>
      <w:proofErr w:type="spellEnd"/>
      <w:r w:rsidRPr="00B53C97">
        <w:t xml:space="preserve">, F., Perrault, A., </w:t>
      </w:r>
      <w:proofErr w:type="spellStart"/>
      <w:r w:rsidRPr="00B53C97">
        <w:t>Flahaut</w:t>
      </w:r>
      <w:proofErr w:type="spellEnd"/>
      <w:r w:rsidRPr="00B53C97">
        <w:t xml:space="preserve">, E., </w:t>
      </w:r>
      <w:proofErr w:type="spellStart"/>
      <w:r w:rsidRPr="00B53C97">
        <w:t>Laplanche</w:t>
      </w:r>
      <w:proofErr w:type="spellEnd"/>
      <w:r w:rsidRPr="00B53C97">
        <w:t xml:space="preserve">, C., </w:t>
      </w:r>
      <w:proofErr w:type="spellStart"/>
      <w:r w:rsidRPr="00B53C97">
        <w:t>Boutonnet</w:t>
      </w:r>
      <w:proofErr w:type="spellEnd"/>
      <w:r w:rsidRPr="00B53C97">
        <w:t xml:space="preserve">, J.C., </w:t>
      </w:r>
      <w:proofErr w:type="spellStart"/>
      <w:r w:rsidRPr="00B53C97">
        <w:t>Pinelli</w:t>
      </w:r>
      <w:proofErr w:type="spellEnd"/>
      <w:r w:rsidRPr="00B53C97">
        <w:t xml:space="preserve">, E. and Gauthier, L., 2014. Short term exposure to multi-walled carbon nanotubes induce oxidative stress and DNA damage in Xenopus laevis tadpoles. Ecotoxicology and Environmental Safety, 107, pp.22-29. </w:t>
      </w:r>
    </w:p>
    <w:p w14:paraId="074D7FD0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8E60A8">
        <w:t xml:space="preserve">Shi, Q., Sun, N., Kou, H., Wang, H. and Zhao, H., 2018. Chronic effects of mercury on Bufo </w:t>
      </w:r>
      <w:proofErr w:type="spellStart"/>
      <w:r w:rsidRPr="008E60A8">
        <w:t>gargarizans</w:t>
      </w:r>
      <w:proofErr w:type="spellEnd"/>
      <w:r w:rsidRPr="008E60A8">
        <w:t xml:space="preserve"> larvae: thyroid disruption, liver damage, oxidative stress and lipid metabolism disorder. Ecotoxicology and environmental safety, 164, pp.500-509.</w:t>
      </w:r>
    </w:p>
    <w:p w14:paraId="432D0470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CA4046">
        <w:t xml:space="preserve">Silva, P.R., Borges-Martins, M. and Oliveira, G.T., 2021. </w:t>
      </w:r>
      <w:proofErr w:type="spellStart"/>
      <w:r w:rsidRPr="00CA4046">
        <w:t>Melanophryniscus</w:t>
      </w:r>
      <w:proofErr w:type="spellEnd"/>
      <w:r w:rsidRPr="00CA4046">
        <w:t xml:space="preserve"> </w:t>
      </w:r>
      <w:proofErr w:type="spellStart"/>
      <w:r w:rsidRPr="00CA4046">
        <w:t>admirabilis</w:t>
      </w:r>
      <w:proofErr w:type="spellEnd"/>
      <w:r w:rsidRPr="00CA4046">
        <w:t xml:space="preserve"> tadpoles’ responses to </w:t>
      </w:r>
      <w:proofErr w:type="spellStart"/>
      <w:r w:rsidRPr="00CA4046">
        <w:t>sulfentrazone</w:t>
      </w:r>
      <w:proofErr w:type="spellEnd"/>
      <w:r w:rsidRPr="00CA4046">
        <w:t xml:space="preserve"> and glyphosate-based herbicides: An approach on metabolism and antioxidant </w:t>
      </w:r>
      <w:proofErr w:type="spellStart"/>
      <w:r w:rsidRPr="00CA4046">
        <w:t>defenses</w:t>
      </w:r>
      <w:proofErr w:type="spellEnd"/>
      <w:r w:rsidRPr="00CA4046">
        <w:t>. Environmental Science and Pollution Research, 28(4), pp.4156-4172.</w:t>
      </w:r>
    </w:p>
    <w:p w14:paraId="3110072B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BF682C">
        <w:t xml:space="preserve">Sotomayor, V., </w:t>
      </w:r>
      <w:proofErr w:type="spellStart"/>
      <w:r w:rsidRPr="00BF682C">
        <w:t>Chiriotto</w:t>
      </w:r>
      <w:proofErr w:type="spellEnd"/>
      <w:r w:rsidRPr="00BF682C">
        <w:t xml:space="preserve">, T.S., </w:t>
      </w:r>
      <w:proofErr w:type="spellStart"/>
      <w:r w:rsidRPr="00BF682C">
        <w:t>Pechen</w:t>
      </w:r>
      <w:proofErr w:type="spellEnd"/>
      <w:r w:rsidRPr="00BF682C">
        <w:t xml:space="preserve">, A.M. and </w:t>
      </w:r>
      <w:proofErr w:type="spellStart"/>
      <w:r w:rsidRPr="00BF682C">
        <w:t>Venturino</w:t>
      </w:r>
      <w:proofErr w:type="spellEnd"/>
      <w:r w:rsidRPr="00BF682C">
        <w:t xml:space="preserve">, A., 2015. Biochemical biomarkers of sublethal effects in </w:t>
      </w:r>
      <w:proofErr w:type="spellStart"/>
      <w:r w:rsidRPr="00BF682C">
        <w:t>Rhinella</w:t>
      </w:r>
      <w:proofErr w:type="spellEnd"/>
      <w:r w:rsidRPr="00BF682C">
        <w:t xml:space="preserve"> </w:t>
      </w:r>
      <w:proofErr w:type="spellStart"/>
      <w:r w:rsidRPr="00BF682C">
        <w:t>arenarum</w:t>
      </w:r>
      <w:proofErr w:type="spellEnd"/>
      <w:r w:rsidRPr="00BF682C">
        <w:t xml:space="preserve"> late gastrula exposed to the organophosphate chlorpyrifos. Pesticide biochemistry and physiology, 119, pp.48-53.</w:t>
      </w:r>
    </w:p>
    <w:p w14:paraId="4EEFC53A" w14:textId="77777777" w:rsidR="001A2A69" w:rsidRPr="006C08BF" w:rsidRDefault="001A2A69" w:rsidP="00E7234B">
      <w:pPr>
        <w:pStyle w:val="ListParagraph"/>
        <w:numPr>
          <w:ilvl w:val="0"/>
          <w:numId w:val="1"/>
        </w:numPr>
      </w:pPr>
      <w:r w:rsidRPr="006C08BF">
        <w:t xml:space="preserve">Sura, P., </w:t>
      </w:r>
      <w:proofErr w:type="spellStart"/>
      <w:r w:rsidRPr="006C08BF">
        <w:t>Wróbel</w:t>
      </w:r>
      <w:proofErr w:type="spellEnd"/>
      <w:r w:rsidRPr="006C08BF">
        <w:t xml:space="preserve">, M. and </w:t>
      </w:r>
      <w:proofErr w:type="spellStart"/>
      <w:r w:rsidRPr="006C08BF">
        <w:t>Bronowicka</w:t>
      </w:r>
      <w:proofErr w:type="spellEnd"/>
      <w:r w:rsidRPr="006C08BF">
        <w:t xml:space="preserve">, P., 2006. Season dependent response of the Marsh frog (Rana </w:t>
      </w:r>
      <w:proofErr w:type="spellStart"/>
      <w:r w:rsidRPr="006C08BF">
        <w:t>ridibunda</w:t>
      </w:r>
      <w:proofErr w:type="spellEnd"/>
      <w:r w:rsidRPr="006C08BF">
        <w:t xml:space="preserve">) to cadmium exposure. Folia </w:t>
      </w:r>
      <w:proofErr w:type="spellStart"/>
      <w:r w:rsidRPr="006C08BF">
        <w:t>Biologica</w:t>
      </w:r>
      <w:proofErr w:type="spellEnd"/>
      <w:r w:rsidRPr="006C08BF">
        <w:t xml:space="preserve"> (Kraków), 54(3-4), pp.159-165.</w:t>
      </w:r>
    </w:p>
    <w:p w14:paraId="5F6E1C48" w14:textId="77777777" w:rsidR="001A2A69" w:rsidRPr="00DD7DFD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DD7DFD">
        <w:t>Svartz</w:t>
      </w:r>
      <w:proofErr w:type="spellEnd"/>
      <w:r w:rsidRPr="00DD7DFD">
        <w:t xml:space="preserve">, G., </w:t>
      </w:r>
      <w:proofErr w:type="spellStart"/>
      <w:r w:rsidRPr="00DD7DFD">
        <w:t>Aronzon</w:t>
      </w:r>
      <w:proofErr w:type="spellEnd"/>
      <w:r w:rsidRPr="00DD7DFD">
        <w:t xml:space="preserve">, C., </w:t>
      </w:r>
      <w:proofErr w:type="spellStart"/>
      <w:r w:rsidRPr="00DD7DFD">
        <w:t>Catán</w:t>
      </w:r>
      <w:proofErr w:type="spellEnd"/>
      <w:r w:rsidRPr="00DD7DFD">
        <w:t xml:space="preserve">, S.P., </w:t>
      </w:r>
      <w:proofErr w:type="spellStart"/>
      <w:r w:rsidRPr="00DD7DFD">
        <w:t>Soloneski</w:t>
      </w:r>
      <w:proofErr w:type="spellEnd"/>
      <w:r w:rsidRPr="00DD7DFD">
        <w:t xml:space="preserve">, S. and Coll, C.P., 2020. Oxidative stress and genotoxicity in </w:t>
      </w:r>
      <w:proofErr w:type="spellStart"/>
      <w:r w:rsidRPr="00DD7DFD">
        <w:t>Rhinella</w:t>
      </w:r>
      <w:proofErr w:type="spellEnd"/>
      <w:r w:rsidRPr="00DD7DFD">
        <w:t xml:space="preserve"> </w:t>
      </w:r>
      <w:proofErr w:type="spellStart"/>
      <w:r w:rsidRPr="00DD7DFD">
        <w:t>arenarum</w:t>
      </w:r>
      <w:proofErr w:type="spellEnd"/>
      <w:r w:rsidRPr="00DD7DFD">
        <w:t xml:space="preserve"> (Anura: </w:t>
      </w:r>
      <w:proofErr w:type="spellStart"/>
      <w:r w:rsidRPr="00DD7DFD">
        <w:t>Bufonidae</w:t>
      </w:r>
      <w:proofErr w:type="spellEnd"/>
      <w:r w:rsidRPr="00DD7DFD">
        <w:t>) tadpoles after acute exposure to Ni-Al nanoceramics. Environmental Toxicology and Pharmacology, 80, p.103508. - EBSCOHOST</w:t>
      </w:r>
    </w:p>
    <w:p w14:paraId="1E3FEAAC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8E60A8">
        <w:t xml:space="preserve">Tang, J., Jia, X., Gao, N., Wu, Y., Liu, Z., Lu, X., Du, Q., He, J., Li, N., Chen, B. and Jiang, J., 2018. Role of the Nrf2-ARE pathway in perfluorooctanoic acid (PFOA)-induced hepatotoxicity in Rana </w:t>
      </w:r>
      <w:proofErr w:type="spellStart"/>
      <w:r w:rsidRPr="008E60A8">
        <w:t>nigromaculata</w:t>
      </w:r>
      <w:proofErr w:type="spellEnd"/>
      <w:r w:rsidRPr="008E60A8">
        <w:t>. Environmental Pollution, 238, pp.1035-1043.</w:t>
      </w:r>
    </w:p>
    <w:p w14:paraId="151A8D46" w14:textId="77777777" w:rsidR="001A2A69" w:rsidRPr="00CE298C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CE298C">
        <w:t>Trachantong</w:t>
      </w:r>
      <w:proofErr w:type="spellEnd"/>
      <w:r w:rsidRPr="00CE298C">
        <w:t xml:space="preserve">, W., </w:t>
      </w:r>
      <w:proofErr w:type="spellStart"/>
      <w:r w:rsidRPr="00CE298C">
        <w:t>Saenphet</w:t>
      </w:r>
      <w:proofErr w:type="spellEnd"/>
      <w:r w:rsidRPr="00CE298C">
        <w:t xml:space="preserve">, S., </w:t>
      </w:r>
      <w:proofErr w:type="spellStart"/>
      <w:r w:rsidRPr="00CE298C">
        <w:t>Saenphet</w:t>
      </w:r>
      <w:proofErr w:type="spellEnd"/>
      <w:r w:rsidRPr="00CE298C">
        <w:t xml:space="preserve">, K. and </w:t>
      </w:r>
      <w:proofErr w:type="spellStart"/>
      <w:r w:rsidRPr="00CE298C">
        <w:t>Chaiyapo</w:t>
      </w:r>
      <w:proofErr w:type="spellEnd"/>
      <w:r w:rsidRPr="00CE298C">
        <w:t xml:space="preserve">, M., 2017. Lethal and sublethal effects of a methomyl-based insecticide in </w:t>
      </w:r>
      <w:proofErr w:type="spellStart"/>
      <w:r w:rsidRPr="00CE298C">
        <w:t>Hoplobatrachus</w:t>
      </w:r>
      <w:proofErr w:type="spellEnd"/>
      <w:r w:rsidRPr="00CE298C">
        <w:t xml:space="preserve"> </w:t>
      </w:r>
      <w:proofErr w:type="spellStart"/>
      <w:r w:rsidRPr="00CE298C">
        <w:t>rugulosus</w:t>
      </w:r>
      <w:proofErr w:type="spellEnd"/>
      <w:r w:rsidRPr="00CE298C">
        <w:t xml:space="preserve">. Journal of toxicologic pathology, 30(1), pp.15-24. </w:t>
      </w:r>
    </w:p>
    <w:p w14:paraId="36AA602A" w14:textId="77777777" w:rsidR="001A2A69" w:rsidRPr="006C08BF" w:rsidRDefault="001A2A69" w:rsidP="00681C07">
      <w:pPr>
        <w:pStyle w:val="ListParagraph"/>
        <w:numPr>
          <w:ilvl w:val="0"/>
          <w:numId w:val="1"/>
        </w:numPr>
      </w:pPr>
      <w:proofErr w:type="spellStart"/>
      <w:r w:rsidRPr="006C08BF">
        <w:t>Turhan</w:t>
      </w:r>
      <w:proofErr w:type="spellEnd"/>
      <w:r w:rsidRPr="006C08BF">
        <w:t xml:space="preserve">, D.O. and </w:t>
      </w:r>
      <w:proofErr w:type="spellStart"/>
      <w:r w:rsidRPr="006C08BF">
        <w:t>Güngördü</w:t>
      </w:r>
      <w:proofErr w:type="spellEnd"/>
      <w:r w:rsidRPr="006C08BF">
        <w:t>, A., 2022. Developmental, toxicological effects and recovery patterns in Xenopus laevis after exposure to penconazole-based fungicide during the metamorphosis process. Chemosphere, 303, p.135302.</w:t>
      </w:r>
    </w:p>
    <w:p w14:paraId="41380BC4" w14:textId="77777777" w:rsidR="001A2A69" w:rsidRPr="006C08BF" w:rsidRDefault="001A2A69" w:rsidP="00681C07">
      <w:pPr>
        <w:pStyle w:val="ListParagraph"/>
        <w:numPr>
          <w:ilvl w:val="0"/>
          <w:numId w:val="1"/>
        </w:numPr>
      </w:pPr>
      <w:proofErr w:type="spellStart"/>
      <w:r w:rsidRPr="006C08BF">
        <w:t>Uçkun</w:t>
      </w:r>
      <w:proofErr w:type="spellEnd"/>
      <w:r w:rsidRPr="006C08BF">
        <w:t xml:space="preserve">, M. and </w:t>
      </w:r>
      <w:proofErr w:type="spellStart"/>
      <w:r w:rsidRPr="006C08BF">
        <w:t>Özmen</w:t>
      </w:r>
      <w:proofErr w:type="spellEnd"/>
      <w:r w:rsidRPr="006C08BF">
        <w:t xml:space="preserve">, M., 2021. Evaluating multiple biochemical markers in Xenopus laevis tadpoles exposed to the pesticides thiacloprid and </w:t>
      </w:r>
      <w:proofErr w:type="spellStart"/>
      <w:r w:rsidRPr="006C08BF">
        <w:t>trifloxystrobin</w:t>
      </w:r>
      <w:proofErr w:type="spellEnd"/>
      <w:r w:rsidRPr="006C08BF">
        <w:t xml:space="preserve"> in single and mixed forms. Environmental Toxicology and Chemistry, 40(10), pp.2846-2860</w:t>
      </w:r>
    </w:p>
    <w:p w14:paraId="1E28363F" w14:textId="77777777" w:rsidR="001A2A69" w:rsidRPr="006C08BF" w:rsidRDefault="001A2A69" w:rsidP="00681C07">
      <w:pPr>
        <w:pStyle w:val="ListParagraph"/>
        <w:numPr>
          <w:ilvl w:val="0"/>
          <w:numId w:val="1"/>
        </w:numPr>
      </w:pPr>
      <w:r w:rsidRPr="006C08BF">
        <w:t>Valverde, B.S., Utsunomiya, H.S.M., dos Santos Carvalho, C., Franco-</w:t>
      </w:r>
      <w:proofErr w:type="spellStart"/>
      <w:r w:rsidRPr="006C08BF">
        <w:t>Belussi</w:t>
      </w:r>
      <w:proofErr w:type="spellEnd"/>
      <w:r w:rsidRPr="006C08BF">
        <w:t xml:space="preserve">, L. and de Oliveira, C., 2022. Response of hepatic biomarkers in </w:t>
      </w:r>
      <w:proofErr w:type="spellStart"/>
      <w:r w:rsidRPr="006C08BF">
        <w:t>Physalaemus</w:t>
      </w:r>
      <w:proofErr w:type="spellEnd"/>
      <w:r w:rsidRPr="006C08BF">
        <w:t xml:space="preserve"> nattereri (Anura) to different benzo (α) pyrene exposure routes. Ecotoxicology, 31(3), pp.516-523.</w:t>
      </w:r>
    </w:p>
    <w:p w14:paraId="07B5D2C7" w14:textId="77777777" w:rsidR="001A2A69" w:rsidRPr="00B53C97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540AB7">
        <w:t>Venturino</w:t>
      </w:r>
      <w:proofErr w:type="spellEnd"/>
      <w:r w:rsidRPr="00540AB7">
        <w:t xml:space="preserve">, A., Anguiano, O.L., </w:t>
      </w:r>
      <w:proofErr w:type="spellStart"/>
      <w:r w:rsidRPr="00540AB7">
        <w:t>Gauna</w:t>
      </w:r>
      <w:proofErr w:type="spellEnd"/>
      <w:r w:rsidRPr="00540AB7">
        <w:t xml:space="preserve">, L., </w:t>
      </w:r>
      <w:proofErr w:type="spellStart"/>
      <w:r w:rsidRPr="00540AB7">
        <w:t>Cocca</w:t>
      </w:r>
      <w:proofErr w:type="spellEnd"/>
      <w:r w:rsidRPr="00540AB7">
        <w:t xml:space="preserve">, C., </w:t>
      </w:r>
      <w:proofErr w:type="spellStart"/>
      <w:r w:rsidRPr="00540AB7">
        <w:t>Bergoc</w:t>
      </w:r>
      <w:proofErr w:type="spellEnd"/>
      <w:r w:rsidRPr="00540AB7">
        <w:t xml:space="preserve">, R.M. &amp; </w:t>
      </w:r>
      <w:proofErr w:type="spellStart"/>
      <w:r w:rsidRPr="00540AB7">
        <w:t>Pechen</w:t>
      </w:r>
      <w:proofErr w:type="spellEnd"/>
      <w:r w:rsidRPr="00540AB7">
        <w:t xml:space="preserve"> de D'Angelo, Ana </w:t>
      </w:r>
      <w:proofErr w:type="spellStart"/>
      <w:r w:rsidRPr="00540AB7">
        <w:t>Marı́a</w:t>
      </w:r>
      <w:proofErr w:type="spellEnd"/>
      <w:r w:rsidRPr="00540AB7">
        <w:t xml:space="preserve"> 2001, "Thiols and polyamines in the potentiation of malathion </w:t>
      </w:r>
      <w:r w:rsidRPr="00B53C97">
        <w:t xml:space="preserve">toxicity in larval stages of the toad Bufo </w:t>
      </w:r>
      <w:proofErr w:type="spellStart"/>
      <w:r w:rsidRPr="00B53C97">
        <w:t>arenarum</w:t>
      </w:r>
      <w:proofErr w:type="spellEnd"/>
      <w:r w:rsidRPr="00B53C97">
        <w:t>", Comparative biochemistry and physiology. Toxicology &amp; pharmacology, vol. 130, no. 2, pp. 191-198.</w:t>
      </w:r>
    </w:p>
    <w:p w14:paraId="6563BF22" w14:textId="77777777" w:rsidR="001A2A69" w:rsidRPr="00B53C97" w:rsidRDefault="001A2A69" w:rsidP="00E62D4B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B53C97">
        <w:rPr>
          <w:i/>
          <w:iCs/>
        </w:rPr>
        <w:t>Vogiatzis</w:t>
      </w:r>
      <w:proofErr w:type="spellEnd"/>
      <w:r w:rsidRPr="00B53C97">
        <w:rPr>
          <w:i/>
          <w:iCs/>
        </w:rPr>
        <w:t xml:space="preserve">, A.K. &amp; </w:t>
      </w:r>
      <w:proofErr w:type="spellStart"/>
      <w:r w:rsidRPr="00B53C97">
        <w:rPr>
          <w:i/>
          <w:iCs/>
        </w:rPr>
        <w:t>Loumbourdis</w:t>
      </w:r>
      <w:proofErr w:type="spellEnd"/>
      <w:r w:rsidRPr="00B53C97">
        <w:rPr>
          <w:i/>
          <w:iCs/>
        </w:rPr>
        <w:t xml:space="preserve">, N.S. 1998, "Cadmium Accumulation in Liver and Kidneys and Hepatic Metallothionein and Glutathione Levels in Rana </w:t>
      </w:r>
      <w:proofErr w:type="spellStart"/>
      <w:r w:rsidRPr="00B53C97">
        <w:rPr>
          <w:i/>
          <w:iCs/>
        </w:rPr>
        <w:t>ridibunda</w:t>
      </w:r>
      <w:proofErr w:type="spellEnd"/>
      <w:r w:rsidRPr="00B53C97">
        <w:rPr>
          <w:i/>
          <w:iCs/>
        </w:rPr>
        <w:t xml:space="preserve">, After </w:t>
      </w:r>
      <w:r w:rsidRPr="00B53C97">
        <w:rPr>
          <w:i/>
          <w:iCs/>
        </w:rPr>
        <w:lastRenderedPageBreak/>
        <w:t xml:space="preserve">Exposure to CdCl2", Archives of environmental contamination and toxicology, vol. 34, no. 1, pp. 64-68. </w:t>
      </w:r>
    </w:p>
    <w:p w14:paraId="3EA866F3" w14:textId="77777777" w:rsidR="001A2A69" w:rsidRPr="006C08BF" w:rsidRDefault="001A2A69" w:rsidP="00E7234B">
      <w:pPr>
        <w:pStyle w:val="ListParagraph"/>
        <w:numPr>
          <w:ilvl w:val="0"/>
          <w:numId w:val="1"/>
        </w:numPr>
      </w:pPr>
      <w:r w:rsidRPr="006C08BF">
        <w:t xml:space="preserve">Wang, J., Cao, H., Shi, Y., Tian, H., Yu, F., Liu, M. and Gao, L., 2023. Exposure to nitrate induced growth, intestinal histology and microbiota alterations of Bufo </w:t>
      </w:r>
      <w:proofErr w:type="spellStart"/>
      <w:r w:rsidRPr="006C08BF">
        <w:t>raddei</w:t>
      </w:r>
      <w:proofErr w:type="spellEnd"/>
      <w:r w:rsidRPr="006C08BF">
        <w:t xml:space="preserve"> Strauch tadpoles. Aquatic Toxicology, 258, p.106477.</w:t>
      </w:r>
    </w:p>
    <w:p w14:paraId="5D824BD2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9F2DE8">
        <w:t xml:space="preserve">Wang, M.Z. and Jia, X.Y., 2009. Low levels of lead exposure induce oxidative damage and DNA damage in the testes of the frog Rana </w:t>
      </w:r>
      <w:proofErr w:type="spellStart"/>
      <w:r w:rsidRPr="009F2DE8">
        <w:t>nigromaculata</w:t>
      </w:r>
      <w:proofErr w:type="spellEnd"/>
      <w:r w:rsidRPr="009F2DE8">
        <w:t>. Ecotoxicology, 18(1), pp.94-99.</w:t>
      </w:r>
    </w:p>
    <w:p w14:paraId="6AA3A56E" w14:textId="77777777" w:rsidR="001A2A69" w:rsidRPr="006C08BF" w:rsidRDefault="001A2A69" w:rsidP="00681C07">
      <w:pPr>
        <w:pStyle w:val="ListParagraph"/>
        <w:numPr>
          <w:ilvl w:val="0"/>
          <w:numId w:val="1"/>
        </w:numPr>
      </w:pPr>
      <w:proofErr w:type="spellStart"/>
      <w:r w:rsidRPr="006C08BF">
        <w:t>Warsneski</w:t>
      </w:r>
      <w:proofErr w:type="spellEnd"/>
      <w:r w:rsidRPr="006C08BF">
        <w:t xml:space="preserve">, A., </w:t>
      </w:r>
      <w:proofErr w:type="spellStart"/>
      <w:r w:rsidRPr="006C08BF">
        <w:t>Bitschinski</w:t>
      </w:r>
      <w:proofErr w:type="spellEnd"/>
      <w:r w:rsidRPr="006C08BF">
        <w:t xml:space="preserve">, D., </w:t>
      </w:r>
      <w:proofErr w:type="spellStart"/>
      <w:r w:rsidRPr="006C08BF">
        <w:t>Rutkoski</w:t>
      </w:r>
      <w:proofErr w:type="spellEnd"/>
      <w:r w:rsidRPr="006C08BF">
        <w:t xml:space="preserve">, C.F., Israel, N.G., Gonçalves, G.H.P., </w:t>
      </w:r>
      <w:proofErr w:type="spellStart"/>
      <w:r w:rsidRPr="006C08BF">
        <w:t>Lã</w:t>
      </w:r>
      <w:proofErr w:type="spellEnd"/>
      <w:r w:rsidRPr="006C08BF">
        <w:t xml:space="preserve">, L., </w:t>
      </w:r>
      <w:proofErr w:type="spellStart"/>
      <w:r w:rsidRPr="006C08BF">
        <w:t>Guerreiro</w:t>
      </w:r>
      <w:proofErr w:type="spellEnd"/>
      <w:r w:rsidRPr="006C08BF">
        <w:t xml:space="preserve">, F., </w:t>
      </w:r>
      <w:proofErr w:type="spellStart"/>
      <w:r w:rsidRPr="006C08BF">
        <w:t>Giasson</w:t>
      </w:r>
      <w:proofErr w:type="spellEnd"/>
      <w:r w:rsidRPr="006C08BF">
        <w:t xml:space="preserve">, L.O.M., de Albuquerque, C.A.C., </w:t>
      </w:r>
      <w:proofErr w:type="spellStart"/>
      <w:r w:rsidRPr="006C08BF">
        <w:t>Hasckel</w:t>
      </w:r>
      <w:proofErr w:type="spellEnd"/>
      <w:r w:rsidRPr="006C08BF">
        <w:t xml:space="preserve">, R.P. and da Silva, E.B., 2024. Fungicides from rice cultivation (tebuconazole and azoxystrobin) alters biochemical and histological markers of </w:t>
      </w:r>
      <w:proofErr w:type="spellStart"/>
      <w:r w:rsidRPr="006C08BF">
        <w:t>hammertoad</w:t>
      </w:r>
      <w:proofErr w:type="spellEnd"/>
      <w:r w:rsidRPr="006C08BF">
        <w:t xml:space="preserve"> tadpoles (</w:t>
      </w:r>
      <w:proofErr w:type="spellStart"/>
      <w:r w:rsidRPr="006C08BF">
        <w:t>Boana</w:t>
      </w:r>
      <w:proofErr w:type="spellEnd"/>
      <w:r w:rsidRPr="006C08BF">
        <w:t xml:space="preserve"> faber). Environmental Pollution, 341, p.122900.</w:t>
      </w:r>
    </w:p>
    <w:p w14:paraId="230E6D9D" w14:textId="77777777" w:rsidR="001A2A69" w:rsidRDefault="001A2A69" w:rsidP="00CE298C">
      <w:pPr>
        <w:pStyle w:val="ListParagraph"/>
        <w:numPr>
          <w:ilvl w:val="0"/>
          <w:numId w:val="1"/>
        </w:numPr>
      </w:pPr>
      <w:r w:rsidRPr="00322B0D">
        <w:t xml:space="preserve">Wilkens, A.L., </w:t>
      </w:r>
      <w:proofErr w:type="spellStart"/>
      <w:r w:rsidRPr="00322B0D">
        <w:t>Valgas</w:t>
      </w:r>
      <w:proofErr w:type="spellEnd"/>
      <w:r w:rsidRPr="00322B0D">
        <w:t xml:space="preserve">, A.A. and Oliveira, G.T., 2019. Effects of ecologically relevant concentrations of Boral® 500 SC, </w:t>
      </w:r>
      <w:proofErr w:type="spellStart"/>
      <w:r w:rsidRPr="00322B0D">
        <w:t>Glifosato</w:t>
      </w:r>
      <w:proofErr w:type="spellEnd"/>
      <w:r w:rsidRPr="00322B0D">
        <w:t xml:space="preserve">® </w:t>
      </w:r>
      <w:proofErr w:type="spellStart"/>
      <w:r w:rsidRPr="00322B0D">
        <w:t>Biocarb</w:t>
      </w:r>
      <w:proofErr w:type="spellEnd"/>
      <w:r w:rsidRPr="00322B0D">
        <w:t xml:space="preserve">, and a blend of both herbicides on markers of metabolism, stress, and nutritional condition factors in bullfrog </w:t>
      </w:r>
      <w:r w:rsidRPr="00CE298C">
        <w:t>tadpoles. Environmental Science and Pollution Research, 26(23), pp.23242-23256.</w:t>
      </w:r>
    </w:p>
    <w:p w14:paraId="7B8FF526" w14:textId="77777777" w:rsidR="001A2A69" w:rsidRPr="00CE298C" w:rsidRDefault="001A2A69" w:rsidP="00CE298C">
      <w:pPr>
        <w:pStyle w:val="ListParagraph"/>
        <w:numPr>
          <w:ilvl w:val="0"/>
          <w:numId w:val="1"/>
        </w:numPr>
      </w:pPr>
      <w:r w:rsidRPr="00CE298C">
        <w:t xml:space="preserve">Wu, C., Zhang, Y., Chai, L. and Wang, H., 2017. Oxidative stress, endocrine disruption, and malformation of Bufo </w:t>
      </w:r>
      <w:proofErr w:type="spellStart"/>
      <w:r w:rsidRPr="00CE298C">
        <w:t>gargarizans</w:t>
      </w:r>
      <w:proofErr w:type="spellEnd"/>
      <w:r w:rsidRPr="00CE298C">
        <w:t xml:space="preserve"> embryo exposed to sub-lethal cadmium concentrations. Environmental toxicology and pharmacology, 49, pp.97-104. </w:t>
      </w:r>
    </w:p>
    <w:p w14:paraId="5CBCC031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AE075A">
        <w:t xml:space="preserve">Xie, L., Zhang, Y., Qu, Y., Chai, L., Li, X. and Wang, H., 2019. Effects of nitrate on development and thyroid hormone </w:t>
      </w:r>
      <w:proofErr w:type="spellStart"/>
      <w:r w:rsidRPr="00AE075A">
        <w:t>signaling</w:t>
      </w:r>
      <w:proofErr w:type="spellEnd"/>
      <w:r w:rsidRPr="00AE075A">
        <w:t xml:space="preserve"> pathway during Bufo </w:t>
      </w:r>
      <w:proofErr w:type="spellStart"/>
      <w:r w:rsidRPr="00AE075A">
        <w:t>gargarizans</w:t>
      </w:r>
      <w:proofErr w:type="spellEnd"/>
      <w:r w:rsidRPr="00AE075A">
        <w:t xml:space="preserve"> embryogenesis. Chemosphere, 235, pp.227-238.</w:t>
      </w:r>
    </w:p>
    <w:p w14:paraId="50260EB6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ED241D">
        <w:t xml:space="preserve">Xu, P. and Huang, L., 2017. Effects of α-cypermethrin enantiomers on the growth, biochemical parameters and bioaccumulation in Rana </w:t>
      </w:r>
      <w:proofErr w:type="spellStart"/>
      <w:r w:rsidRPr="00ED241D">
        <w:t>nigromaculata</w:t>
      </w:r>
      <w:proofErr w:type="spellEnd"/>
      <w:r w:rsidRPr="00ED241D">
        <w:t xml:space="preserve"> tadpoles of the anuran amphibians. Ecotoxicology and environmental safety, 139, pp.431-438.</w:t>
      </w:r>
    </w:p>
    <w:p w14:paraId="5F0F4012" w14:textId="77777777" w:rsidR="001A2A69" w:rsidRPr="006C08BF" w:rsidRDefault="001A2A69" w:rsidP="00681C07">
      <w:pPr>
        <w:pStyle w:val="ListParagraph"/>
        <w:numPr>
          <w:ilvl w:val="0"/>
          <w:numId w:val="1"/>
        </w:numPr>
      </w:pPr>
      <w:proofErr w:type="spellStart"/>
      <w:r w:rsidRPr="006C08BF">
        <w:t>Yermolenko</w:t>
      </w:r>
      <w:proofErr w:type="spellEnd"/>
      <w:r w:rsidRPr="006C08BF">
        <w:t xml:space="preserve">, S., </w:t>
      </w:r>
      <w:proofErr w:type="spellStart"/>
      <w:r w:rsidRPr="006C08BF">
        <w:t>Dovban</w:t>
      </w:r>
      <w:proofErr w:type="spellEnd"/>
      <w:r w:rsidRPr="006C08BF">
        <w:t xml:space="preserve">, O., </w:t>
      </w:r>
      <w:proofErr w:type="spellStart"/>
      <w:r w:rsidRPr="006C08BF">
        <w:t>Spirina</w:t>
      </w:r>
      <w:proofErr w:type="spellEnd"/>
      <w:r w:rsidRPr="006C08BF">
        <w:t xml:space="preserve">, V., </w:t>
      </w:r>
      <w:proofErr w:type="spellStart"/>
      <w:r w:rsidRPr="006C08BF">
        <w:t>Ushakova</w:t>
      </w:r>
      <w:proofErr w:type="spellEnd"/>
      <w:r w:rsidRPr="006C08BF">
        <w:t xml:space="preserve">, G., </w:t>
      </w:r>
      <w:proofErr w:type="spellStart"/>
      <w:r w:rsidRPr="006C08BF">
        <w:t>Petrushevskyi</w:t>
      </w:r>
      <w:proofErr w:type="spellEnd"/>
      <w:r w:rsidRPr="006C08BF">
        <w:t xml:space="preserve">, V. and </w:t>
      </w:r>
      <w:proofErr w:type="spellStart"/>
      <w:r w:rsidRPr="006C08BF">
        <w:t>Gasso</w:t>
      </w:r>
      <w:proofErr w:type="spellEnd"/>
      <w:r w:rsidRPr="006C08BF">
        <w:t xml:space="preserve">, V., 2023. Do Low Doses of Imidacloprid Cause Oxidative Stress in Adult Marsh Frogs?. </w:t>
      </w:r>
      <w:proofErr w:type="spellStart"/>
      <w:r w:rsidRPr="006C08BF">
        <w:t>Ecologia</w:t>
      </w:r>
      <w:proofErr w:type="spellEnd"/>
      <w:r w:rsidRPr="006C08BF">
        <w:t xml:space="preserve"> </w:t>
      </w:r>
      <w:proofErr w:type="spellStart"/>
      <w:r w:rsidRPr="006C08BF">
        <w:t>Balkanica</w:t>
      </w:r>
      <w:proofErr w:type="spellEnd"/>
      <w:r w:rsidRPr="006C08BF">
        <w:t>, 15(1).</w:t>
      </w:r>
    </w:p>
    <w:p w14:paraId="6719D837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BF682C">
        <w:t xml:space="preserve">Yin, X., Jiang, S., Yu, J., Zhu, G., Wu, H. and Mao, C., 2014. Effects of </w:t>
      </w:r>
      <w:proofErr w:type="spellStart"/>
      <w:r w:rsidRPr="00BF682C">
        <w:t>spirotetramat</w:t>
      </w:r>
      <w:proofErr w:type="spellEnd"/>
      <w:r w:rsidRPr="00BF682C">
        <w:t xml:space="preserve"> on the acute toxicity, oxidative stress, and lipid peroxidation in Chinese toad (Bufo </w:t>
      </w:r>
      <w:proofErr w:type="spellStart"/>
      <w:r w:rsidRPr="00BF682C">
        <w:t>bufo</w:t>
      </w:r>
      <w:proofErr w:type="spellEnd"/>
      <w:r w:rsidRPr="00BF682C">
        <w:t xml:space="preserve"> </w:t>
      </w:r>
      <w:proofErr w:type="spellStart"/>
      <w:r w:rsidRPr="00BF682C">
        <w:t>gargarizans</w:t>
      </w:r>
      <w:proofErr w:type="spellEnd"/>
      <w:r w:rsidRPr="00BF682C">
        <w:t>) tadpoles. Environmental toxicology and pharmacology, 37(3), pp.1229-1235.</w:t>
      </w:r>
    </w:p>
    <w:p w14:paraId="6588A27A" w14:textId="77777777" w:rsidR="001A2A69" w:rsidRDefault="001A2A69" w:rsidP="00E62D4B">
      <w:pPr>
        <w:pStyle w:val="ListParagraph"/>
        <w:numPr>
          <w:ilvl w:val="0"/>
          <w:numId w:val="1"/>
        </w:numPr>
      </w:pPr>
      <w:proofErr w:type="spellStart"/>
      <w:r w:rsidRPr="007E04D2">
        <w:t>Yologlu</w:t>
      </w:r>
      <w:proofErr w:type="spellEnd"/>
      <w:r w:rsidRPr="007E04D2">
        <w:t xml:space="preserve">, E. and </w:t>
      </w:r>
      <w:proofErr w:type="spellStart"/>
      <w:r w:rsidRPr="007E04D2">
        <w:t>Ozmen</w:t>
      </w:r>
      <w:proofErr w:type="spellEnd"/>
      <w:r w:rsidRPr="007E04D2">
        <w:t>, M., 2015. Low concentrations of metal mixture exposures have adverse effects on selected biomarkers of Xenopus laevis tadpoles. Aquatic toxicology, 168, pp.19-27.</w:t>
      </w:r>
    </w:p>
    <w:p w14:paraId="45CDFCC2" w14:textId="77777777" w:rsidR="001A2A69" w:rsidRDefault="001A2A69" w:rsidP="00E62D4B">
      <w:pPr>
        <w:pStyle w:val="ListParagraph"/>
        <w:numPr>
          <w:ilvl w:val="0"/>
          <w:numId w:val="1"/>
        </w:numPr>
      </w:pPr>
      <w:r w:rsidRPr="00E23652">
        <w:t xml:space="preserve">Zhang, H., Cai, C., Shi, C., Cao, H., Han, Z. and Jia, X., 2012. Cadmium-induced oxidative stress and apoptosis in the testes of frog Rana </w:t>
      </w:r>
      <w:proofErr w:type="spellStart"/>
      <w:r w:rsidRPr="00E23652">
        <w:t>limnocharis</w:t>
      </w:r>
      <w:proofErr w:type="spellEnd"/>
      <w:r w:rsidRPr="00E23652">
        <w:t>. Aquatic toxicology, 122, pp.67-74.</w:t>
      </w:r>
    </w:p>
    <w:p w14:paraId="0A668189" w14:textId="62360DB0" w:rsidR="001A2A69" w:rsidRDefault="001A2A69" w:rsidP="00E62D4B">
      <w:pPr>
        <w:pStyle w:val="ListParagraph"/>
        <w:numPr>
          <w:ilvl w:val="0"/>
          <w:numId w:val="1"/>
        </w:numPr>
      </w:pPr>
      <w:r w:rsidRPr="00AE075A">
        <w:t>Zhang, W., Chen, L., Diao, J. and Zhou, Z., 2019</w:t>
      </w:r>
      <w:r w:rsidR="00B92C62">
        <w:t>b</w:t>
      </w:r>
      <w:r w:rsidRPr="00AE075A">
        <w:t xml:space="preserve">. Effects of cis-bifenthrin enantiomers on the growth, </w:t>
      </w:r>
      <w:proofErr w:type="spellStart"/>
      <w:r w:rsidRPr="00AE075A">
        <w:t>behavioral</w:t>
      </w:r>
      <w:proofErr w:type="spellEnd"/>
      <w:r w:rsidRPr="00AE075A">
        <w:t>, biomarkers of oxidative damage and bioaccumulation in Xenopus laevis. Aquatic Toxicology, 214, p.105237.</w:t>
      </w:r>
    </w:p>
    <w:p w14:paraId="19841D31" w14:textId="4EB8012A" w:rsidR="001A2A69" w:rsidRDefault="001A2A69" w:rsidP="00E62D4B">
      <w:pPr>
        <w:pStyle w:val="ListParagraph"/>
        <w:numPr>
          <w:ilvl w:val="0"/>
          <w:numId w:val="1"/>
        </w:numPr>
      </w:pPr>
      <w:r w:rsidRPr="00AE075A">
        <w:t>Zhang, W., Chen, L., Xu, Y., Deng, Y., Zhang, L., Qin, Y., Wang, Z., Liu, R., Zhou, Z. and Diao, J., 2019</w:t>
      </w:r>
      <w:r w:rsidR="00B92C62">
        <w:t>a</w:t>
      </w:r>
      <w:r w:rsidRPr="00AE075A">
        <w:t xml:space="preserve">. Amphibian (Rana </w:t>
      </w:r>
      <w:proofErr w:type="spellStart"/>
      <w:r w:rsidRPr="00AE075A">
        <w:t>nigromaculata</w:t>
      </w:r>
      <w:proofErr w:type="spellEnd"/>
      <w:r w:rsidRPr="00AE075A">
        <w:t xml:space="preserve">) exposed to cyproconazole: changes in growth index, </w:t>
      </w:r>
      <w:proofErr w:type="spellStart"/>
      <w:r w:rsidRPr="00AE075A">
        <w:t>behavioral</w:t>
      </w:r>
      <w:proofErr w:type="spellEnd"/>
      <w:r w:rsidRPr="00AE075A">
        <w:t xml:space="preserve"> endpoints, antioxidant biomarkers, thyroid and gonad development. Aquatic Toxicology, 208, pp.62-70.</w:t>
      </w:r>
    </w:p>
    <w:p w14:paraId="7C60B205" w14:textId="713A3CA9" w:rsidR="001A2A69" w:rsidRDefault="001A2A69" w:rsidP="00E62D4B">
      <w:pPr>
        <w:pStyle w:val="ListParagraph"/>
        <w:numPr>
          <w:ilvl w:val="0"/>
          <w:numId w:val="1"/>
        </w:numPr>
      </w:pPr>
      <w:r w:rsidRPr="008E60A8">
        <w:lastRenderedPageBreak/>
        <w:t>Zhang, W., Cheng, C., Chen, L., Deng, Y., Zhang, L., Li, Y., Qin, Y., Diao, J. and Zhou, Z., 2018</w:t>
      </w:r>
      <w:r w:rsidR="00B92C62">
        <w:t>a</w:t>
      </w:r>
      <w:r w:rsidRPr="008E60A8">
        <w:t xml:space="preserve">. Enantioselective toxic effects of cyproconazole enantiomers against Rana </w:t>
      </w:r>
      <w:proofErr w:type="spellStart"/>
      <w:r w:rsidRPr="008E60A8">
        <w:t>nigromaculata</w:t>
      </w:r>
      <w:proofErr w:type="spellEnd"/>
      <w:r w:rsidRPr="008E60A8">
        <w:t>. Environmental Pollution, 243, pp.1825-1832.</w:t>
      </w:r>
    </w:p>
    <w:p w14:paraId="249A6620" w14:textId="10E66195" w:rsidR="001A2A69" w:rsidRDefault="001A2A69" w:rsidP="001A2A69">
      <w:pPr>
        <w:pStyle w:val="ListParagraph"/>
        <w:numPr>
          <w:ilvl w:val="0"/>
          <w:numId w:val="1"/>
        </w:numPr>
      </w:pPr>
      <w:r w:rsidRPr="008E60A8">
        <w:t>Zhang, W., Lu, Y., Huang, L., Cheng, C., Di, S., Chen, L., Zhou, Z. and Diao, J., 2018</w:t>
      </w:r>
      <w:r w:rsidR="00B92C62">
        <w:t>b</w:t>
      </w:r>
      <w:r w:rsidRPr="008E60A8">
        <w:t xml:space="preserve">. Comparison of triadimefon and its metabolite on acute toxicity and chronic effects during the early development of Rana </w:t>
      </w:r>
      <w:proofErr w:type="spellStart"/>
      <w:r w:rsidRPr="008E60A8">
        <w:t>nigromaculata</w:t>
      </w:r>
      <w:proofErr w:type="spellEnd"/>
      <w:r w:rsidRPr="008E60A8">
        <w:t xml:space="preserve"> tadpoles. Ecotoxicology and environmental safety, 156, pp.247-254.</w:t>
      </w:r>
    </w:p>
    <w:p w14:paraId="524C9A4A" w14:textId="77777777" w:rsidR="001A2A69" w:rsidRDefault="001A2A69" w:rsidP="00681C07">
      <w:pPr>
        <w:pStyle w:val="ListParagraph"/>
        <w:numPr>
          <w:ilvl w:val="0"/>
          <w:numId w:val="1"/>
        </w:numPr>
      </w:pPr>
      <w:r w:rsidRPr="006C08BF">
        <w:t xml:space="preserve">Zhou et al. 2023 Toxic effects of imidacloprid and sulfoxaflor on Rana </w:t>
      </w:r>
      <w:proofErr w:type="spellStart"/>
      <w:r w:rsidRPr="006C08BF">
        <w:t>nigromaculata</w:t>
      </w:r>
      <w:proofErr w:type="spellEnd"/>
      <w:r w:rsidRPr="006C08BF">
        <w:t xml:space="preserve"> tadpoles: Growth, antioxidant indices and thyroid hormone-related endocrine system.</w:t>
      </w:r>
    </w:p>
    <w:p w14:paraId="496D33E5" w14:textId="77777777" w:rsidR="00B92C62" w:rsidRPr="006C08BF" w:rsidRDefault="00B92C62" w:rsidP="00B92C62"/>
    <w:sectPr w:rsidR="00B92C62" w:rsidRPr="006C08BF" w:rsidSect="00E952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F335D"/>
    <w:multiLevelType w:val="multilevel"/>
    <w:tmpl w:val="B37655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906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4B"/>
    <w:rsid w:val="000134B1"/>
    <w:rsid w:val="000322FE"/>
    <w:rsid w:val="0006751B"/>
    <w:rsid w:val="000763B0"/>
    <w:rsid w:val="000B677C"/>
    <w:rsid w:val="00103DCA"/>
    <w:rsid w:val="00122F01"/>
    <w:rsid w:val="0013006E"/>
    <w:rsid w:val="00131596"/>
    <w:rsid w:val="00146EDC"/>
    <w:rsid w:val="00163A20"/>
    <w:rsid w:val="00165CCC"/>
    <w:rsid w:val="001735DA"/>
    <w:rsid w:val="00174E3D"/>
    <w:rsid w:val="00194DAF"/>
    <w:rsid w:val="001A2A69"/>
    <w:rsid w:val="001B6C6E"/>
    <w:rsid w:val="001C381B"/>
    <w:rsid w:val="001C50A5"/>
    <w:rsid w:val="001E7B6A"/>
    <w:rsid w:val="001F356F"/>
    <w:rsid w:val="00207FE8"/>
    <w:rsid w:val="00225045"/>
    <w:rsid w:val="00256A40"/>
    <w:rsid w:val="00261A17"/>
    <w:rsid w:val="002875D0"/>
    <w:rsid w:val="002A1C04"/>
    <w:rsid w:val="002A5BBE"/>
    <w:rsid w:val="002B69E8"/>
    <w:rsid w:val="002C0D4C"/>
    <w:rsid w:val="002C1B55"/>
    <w:rsid w:val="002E44CA"/>
    <w:rsid w:val="003035F1"/>
    <w:rsid w:val="003203FC"/>
    <w:rsid w:val="00322B0D"/>
    <w:rsid w:val="00332D54"/>
    <w:rsid w:val="00353229"/>
    <w:rsid w:val="00382F78"/>
    <w:rsid w:val="00386F59"/>
    <w:rsid w:val="003A319A"/>
    <w:rsid w:val="00415565"/>
    <w:rsid w:val="0041617F"/>
    <w:rsid w:val="00434DB7"/>
    <w:rsid w:val="00461A66"/>
    <w:rsid w:val="004956BB"/>
    <w:rsid w:val="004B477A"/>
    <w:rsid w:val="004C6AE2"/>
    <w:rsid w:val="004E2D36"/>
    <w:rsid w:val="004F4128"/>
    <w:rsid w:val="004F5109"/>
    <w:rsid w:val="0057063E"/>
    <w:rsid w:val="00575A95"/>
    <w:rsid w:val="005F5074"/>
    <w:rsid w:val="005F7DCA"/>
    <w:rsid w:val="006055BD"/>
    <w:rsid w:val="006300D1"/>
    <w:rsid w:val="0067206A"/>
    <w:rsid w:val="00673F3B"/>
    <w:rsid w:val="00681C07"/>
    <w:rsid w:val="006A4FC4"/>
    <w:rsid w:val="006B1E0C"/>
    <w:rsid w:val="006C08BF"/>
    <w:rsid w:val="006F6DBF"/>
    <w:rsid w:val="007153AC"/>
    <w:rsid w:val="007210C8"/>
    <w:rsid w:val="00777835"/>
    <w:rsid w:val="007E04D2"/>
    <w:rsid w:val="007F2E72"/>
    <w:rsid w:val="00826AD7"/>
    <w:rsid w:val="008D5233"/>
    <w:rsid w:val="00900859"/>
    <w:rsid w:val="00902325"/>
    <w:rsid w:val="00915C0C"/>
    <w:rsid w:val="009245FC"/>
    <w:rsid w:val="009350E1"/>
    <w:rsid w:val="00962CB5"/>
    <w:rsid w:val="009E0FB6"/>
    <w:rsid w:val="009F4B8B"/>
    <w:rsid w:val="009F5489"/>
    <w:rsid w:val="00A1471A"/>
    <w:rsid w:val="00A2105B"/>
    <w:rsid w:val="00A31E3F"/>
    <w:rsid w:val="00A337EE"/>
    <w:rsid w:val="00A43DC7"/>
    <w:rsid w:val="00A45BFF"/>
    <w:rsid w:val="00A576B8"/>
    <w:rsid w:val="00A57BD4"/>
    <w:rsid w:val="00A62855"/>
    <w:rsid w:val="00A97D3A"/>
    <w:rsid w:val="00AB32C8"/>
    <w:rsid w:val="00AC495E"/>
    <w:rsid w:val="00B244FD"/>
    <w:rsid w:val="00B53C97"/>
    <w:rsid w:val="00B543AB"/>
    <w:rsid w:val="00B92C62"/>
    <w:rsid w:val="00B93F42"/>
    <w:rsid w:val="00BA181D"/>
    <w:rsid w:val="00BA1C7B"/>
    <w:rsid w:val="00BC2F69"/>
    <w:rsid w:val="00BF1AB1"/>
    <w:rsid w:val="00C25721"/>
    <w:rsid w:val="00C43FAC"/>
    <w:rsid w:val="00C4760A"/>
    <w:rsid w:val="00CA0D26"/>
    <w:rsid w:val="00CC546D"/>
    <w:rsid w:val="00CE298C"/>
    <w:rsid w:val="00D00921"/>
    <w:rsid w:val="00D343E5"/>
    <w:rsid w:val="00D62036"/>
    <w:rsid w:val="00D93CA1"/>
    <w:rsid w:val="00D94559"/>
    <w:rsid w:val="00DC0628"/>
    <w:rsid w:val="00DC474E"/>
    <w:rsid w:val="00DC4EAD"/>
    <w:rsid w:val="00DC7BF0"/>
    <w:rsid w:val="00DD5BAA"/>
    <w:rsid w:val="00DD7DFD"/>
    <w:rsid w:val="00DF4EEF"/>
    <w:rsid w:val="00E119AC"/>
    <w:rsid w:val="00E33BE7"/>
    <w:rsid w:val="00E60927"/>
    <w:rsid w:val="00E62D4B"/>
    <w:rsid w:val="00E7234B"/>
    <w:rsid w:val="00E95214"/>
    <w:rsid w:val="00EA0D0D"/>
    <w:rsid w:val="00ED5BDA"/>
    <w:rsid w:val="00F17ECD"/>
    <w:rsid w:val="00F7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20F3"/>
  <w15:docId w15:val="{3751ACC9-D520-A647-85EE-98A51B20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Calibri (Body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62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9E0268-799F-8A42-BB16-24DC6802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5</TotalTime>
  <Pages>9</Pages>
  <Words>4114</Words>
  <Characters>23455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Colette Anne Martin</dc:creator>
  <cp:keywords/>
  <dc:description/>
  <cp:lastModifiedBy>Colette Martin</cp:lastModifiedBy>
  <cp:revision>6</cp:revision>
  <dcterms:created xsi:type="dcterms:W3CDTF">2024-05-15T11:27:00Z</dcterms:created>
  <dcterms:modified xsi:type="dcterms:W3CDTF">2024-05-27T11:48:00Z</dcterms:modified>
</cp:coreProperties>
</file>