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Criação do projeto em flutter. </w:t>
      </w:r>
    </w:p>
    <w:p w:rsidR="00000000" w:rsidDel="00000000" w:rsidP="00000000" w:rsidRDefault="00000000" w:rsidRPr="00000000" w14:paraId="00000002">
      <w:pPr>
        <w:jc w:val="both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Primeiro passo: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abrir o Visual Studio Code.</w:t>
      </w:r>
    </w:p>
    <w:p w:rsidR="00000000" w:rsidDel="00000000" w:rsidP="00000000" w:rsidRDefault="00000000" w:rsidRPr="00000000" w14:paraId="00000005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Segundo passo: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ir até view (ver).</w:t>
      </w:r>
    </w:p>
    <w:p w:rsidR="00000000" w:rsidDel="00000000" w:rsidP="00000000" w:rsidRDefault="00000000" w:rsidRPr="00000000" w14:paraId="00000007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Terceiro passo: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selecionar flutter.</w:t>
      </w:r>
    </w:p>
    <w:p w:rsidR="00000000" w:rsidDel="00000000" w:rsidP="00000000" w:rsidRDefault="00000000" w:rsidRPr="00000000" w14:paraId="00000009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Quarto passo: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escolher o local do projeto (pasta).</w:t>
      </w:r>
    </w:p>
    <w:p w:rsidR="00000000" w:rsidDel="00000000" w:rsidP="00000000" w:rsidRDefault="00000000" w:rsidRPr="00000000" w14:paraId="0000000B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Quinto passo: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Selecionar o tipo de projeto como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application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(aplicação).</w:t>
      </w:r>
    </w:p>
    <w:p w:rsidR="00000000" w:rsidDel="00000000" w:rsidP="00000000" w:rsidRDefault="00000000" w:rsidRPr="00000000" w14:paraId="0000000D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Sexto 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passo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Renomear o arquivo e esperar carregar o projeto.</w:t>
      </w:r>
    </w:p>
    <w:p w:rsidR="00000000" w:rsidDel="00000000" w:rsidP="00000000" w:rsidRDefault="00000000" w:rsidRPr="00000000" w14:paraId="0000000F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Introdução </w:t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void main( ){</w:t>
      </w:r>
    </w:p>
    <w:p w:rsidR="00000000" w:rsidDel="00000000" w:rsidP="00000000" w:rsidRDefault="00000000" w:rsidRPr="00000000" w14:paraId="0000001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Utilizado para iniciar o projeto em flutter.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Variável: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é um espaço na memória que reservamos para armazenar um dado, um valor que pode “variar”, hora é um valor, hora é outro. Por isso chamamos de variável.</w:t>
      </w:r>
    </w:p>
    <w:p w:rsidR="00000000" w:rsidDel="00000000" w:rsidP="00000000" w:rsidRDefault="00000000" w:rsidRPr="00000000" w14:paraId="0000001A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Sintaxe : </w:t>
      </w:r>
      <w:r w:rsidDel="00000000" w:rsidR="00000000" w:rsidRPr="00000000">
        <w:rPr>
          <w:rFonts w:ascii="Comfortaa" w:cs="Comfortaa" w:eastAsia="Comfortaa" w:hAnsi="Comfortaa"/>
          <w:b w:val="1"/>
          <w:shd w:fill="c9daf8" w:val="clear"/>
          <w:rtl w:val="0"/>
        </w:rPr>
        <w:t xml:space="preserve">tipo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nome_variavel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shd w:fill="d9ead3" w:val="clear"/>
          <w:rtl w:val="0"/>
        </w:rPr>
        <w:t xml:space="preserve">valor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Alguns tipos e suas definições:</w:t>
      </w:r>
    </w:p>
    <w:p w:rsidR="00000000" w:rsidDel="00000000" w:rsidP="00000000" w:rsidRDefault="00000000" w:rsidRPr="00000000" w14:paraId="0000001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shd w:fill="c9daf8" w:val="clear"/>
          <w:rtl w:val="0"/>
        </w:rPr>
        <w:t xml:space="preserve">String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nome_variavelString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= ‘</w:t>
      </w:r>
      <w:r w:rsidDel="00000000" w:rsidR="00000000" w:rsidRPr="00000000">
        <w:rPr>
          <w:rFonts w:ascii="Comfortaa" w:cs="Comfortaa" w:eastAsia="Comfortaa" w:hAnsi="Comfortaa"/>
          <w:b w:val="1"/>
          <w:shd w:fill="d9ead3" w:val="clear"/>
          <w:rtl w:val="0"/>
        </w:rPr>
        <w:t xml:space="preserve">José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’;</w:t>
      </w:r>
    </w:p>
    <w:p w:rsidR="00000000" w:rsidDel="00000000" w:rsidP="00000000" w:rsidRDefault="00000000" w:rsidRPr="00000000" w14:paraId="00000020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(Variável do tipo String).</w:t>
      </w:r>
    </w:p>
    <w:p w:rsidR="00000000" w:rsidDel="00000000" w:rsidP="00000000" w:rsidRDefault="00000000" w:rsidRPr="00000000" w14:paraId="00000021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shd w:fill="c9daf8" w:val="clear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idade_Jose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shd w:fill="d9ead3" w:val="clear"/>
          <w:rtl w:val="0"/>
        </w:rPr>
        <w:t xml:space="preserve">45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(Variável do tipo Inteiro).</w:t>
      </w:r>
    </w:p>
    <w:p w:rsidR="00000000" w:rsidDel="00000000" w:rsidP="00000000" w:rsidRDefault="00000000" w:rsidRPr="00000000" w14:paraId="00000024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shd w:fill="c9daf8" w:val="clear"/>
          <w:rtl w:val="0"/>
        </w:rPr>
        <w:t xml:space="preserve">double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peso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shd w:fill="d9ead3" w:val="clear"/>
          <w:rtl w:val="0"/>
        </w:rPr>
        <w:t xml:space="preserve">65.0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(Variável do tipo Double, para números quebrados).</w:t>
      </w:r>
    </w:p>
    <w:p w:rsidR="00000000" w:rsidDel="00000000" w:rsidP="00000000" w:rsidRDefault="00000000" w:rsidRPr="00000000" w14:paraId="00000027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shd w:fill="c9daf8" w:val="clear"/>
          <w:rtl w:val="0"/>
        </w:rPr>
        <w:t xml:space="preserve">bool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hd w:fill="f4cccc" w:val="clear"/>
          <w:rtl w:val="0"/>
        </w:rPr>
        <w:t xml:space="preserve">eAprovado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shd w:fill="d9ead3" w:val="clear"/>
          <w:rtl w:val="0"/>
        </w:rPr>
        <w:t xml:space="preserve">true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(Variável do tipo booleano, para verificar se é verdadeiro ou falso).</w:t>
      </w:r>
    </w:p>
    <w:p w:rsidR="00000000" w:rsidDel="00000000" w:rsidP="00000000" w:rsidRDefault="00000000" w:rsidRPr="00000000" w14:paraId="0000002A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Obs: variável sobreposta perde o valor que estava armazenado.</w:t>
      </w:r>
    </w:p>
    <w:p w:rsidR="00000000" w:rsidDel="00000000" w:rsidP="00000000" w:rsidRDefault="00000000" w:rsidRPr="00000000" w14:paraId="0000002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Interpolação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Marcação onde faz o processamento das variáveis.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print(‘$</w:t>
      </w:r>
      <w:r w:rsidDel="00000000" w:rsidR="00000000" w:rsidRPr="00000000">
        <w:rPr>
          <w:rFonts w:ascii="Comfortaa" w:cs="Comfortaa" w:eastAsia="Comfortaa" w:hAnsi="Comfortaa"/>
          <w:shd w:fill="f4cccc" w:val="clear"/>
          <w:rtl w:val="0"/>
        </w:rPr>
        <w:t xml:space="preserve">nome_variavelString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$</w:t>
      </w:r>
      <w:r w:rsidDel="00000000" w:rsidR="00000000" w:rsidRPr="00000000">
        <w:rPr>
          <w:rFonts w:ascii="Comfortaa" w:cs="Comfortaa" w:eastAsia="Comfortaa" w:hAnsi="Comfortaa"/>
          <w:shd w:fill="f4cccc" w:val="clear"/>
          <w:rtl w:val="0"/>
        </w:rPr>
        <w:t xml:space="preserve">{idade_Jose}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’);</w:t>
      </w:r>
    </w:p>
    <w:p w:rsidR="00000000" w:rsidDel="00000000" w:rsidP="00000000" w:rsidRDefault="00000000" w:rsidRPr="00000000" w14:paraId="00000030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(Válido para todos os tipos de variáveis).</w:t>
      </w:r>
    </w:p>
    <w:p w:rsidR="00000000" w:rsidDel="00000000" w:rsidP="00000000" w:rsidRDefault="00000000" w:rsidRPr="00000000" w14:paraId="00000031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Obs: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Ajuda no processamento dos dados e facilita a programação, disponibilizado na linguagem dart.</w:t>
      </w:r>
    </w:p>
    <w:p w:rsidR="00000000" w:rsidDel="00000000" w:rsidP="00000000" w:rsidRDefault="00000000" w:rsidRPr="00000000" w14:paraId="0000003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print(‘$</w:t>
      </w:r>
      <w:r w:rsidDel="00000000" w:rsidR="00000000" w:rsidRPr="00000000">
        <w:rPr>
          <w:rFonts w:ascii="Comfortaa" w:cs="Comfortaa" w:eastAsia="Comfortaa" w:hAnsi="Comfortaa"/>
          <w:shd w:fill="f4cccc" w:val="clear"/>
          <w:rtl w:val="0"/>
        </w:rPr>
        <w:t xml:space="preserve">nome_variavelString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$</w:t>
      </w:r>
      <w:r w:rsidDel="00000000" w:rsidR="00000000" w:rsidRPr="00000000">
        <w:rPr>
          <w:rFonts w:ascii="Comfortaa" w:cs="Comfortaa" w:eastAsia="Comfortaa" w:hAnsi="Comfortaa"/>
          <w:shd w:fill="f4cccc" w:val="clear"/>
          <w:rtl w:val="0"/>
        </w:rPr>
        <w:t xml:space="preserve">{</w:t>
      </w:r>
      <w:r w:rsidDel="00000000" w:rsidR="00000000" w:rsidRPr="00000000">
        <w:rPr>
          <w:rFonts w:ascii="Comfortaa" w:cs="Comfortaa" w:eastAsia="Comfortaa" w:hAnsi="Comfortaa"/>
          <w:shd w:fill="f4cccc" w:val="clear"/>
          <w:rtl w:val="0"/>
        </w:rPr>
        <w:t xml:space="preserve">idade_Jose</w:t>
      </w:r>
      <w:r w:rsidDel="00000000" w:rsidR="00000000" w:rsidRPr="00000000">
        <w:rPr>
          <w:rFonts w:ascii="Comfortaa" w:cs="Comfortaa" w:eastAsia="Comfortaa" w:hAnsi="Comfortaa"/>
          <w:shd w:fill="f4cccc" w:val="clear"/>
          <w:rtl w:val="0"/>
        </w:rPr>
        <w:t xml:space="preserve">}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&gt;=18 ? ‘não precisa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’ : ‘precisa’);</w:t>
      </w:r>
    </w:p>
    <w:p w:rsidR="00000000" w:rsidDel="00000000" w:rsidP="00000000" w:rsidRDefault="00000000" w:rsidRPr="00000000" w14:paraId="00000035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(Operadores ternários para validar um booleano, se sim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“não precisa”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se não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“precisa”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Quebra de linha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Utilizando o ( + ) para concatenar ou (‘ ‘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‘) para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escrever à vontade.</w:t>
      </w:r>
    </w:p>
    <w:p w:rsidR="00000000" w:rsidDel="00000000" w:rsidP="00000000" w:rsidRDefault="00000000" w:rsidRPr="00000000" w14:paraId="00000038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Var: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Igual definir </w:t>
      </w:r>
      <w:r w:rsidDel="00000000" w:rsidR="00000000" w:rsidRPr="00000000">
        <w:rPr>
          <w:rFonts w:ascii="Comfortaa" w:cs="Comfortaa" w:eastAsia="Comfortaa" w:hAnsi="Comfortaa"/>
          <w:shd w:fill="c9daf8" w:val="clear"/>
          <w:rtl w:val="0"/>
        </w:rPr>
        <w:t xml:space="preserve">String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hd w:fill="f4cccc" w:val="clear"/>
          <w:rtl w:val="0"/>
        </w:rPr>
        <w:t xml:space="preserve">nome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 Direcionando direto na variável o seu tipo.</w:t>
      </w:r>
    </w:p>
    <w:p w:rsidR="00000000" w:rsidDel="00000000" w:rsidP="00000000" w:rsidRDefault="00000000" w:rsidRPr="00000000" w14:paraId="0000003A">
      <w:pPr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Obs: </w:t>
      </w:r>
    </w:p>
    <w:p w:rsidR="00000000" w:rsidDel="00000000" w:rsidP="00000000" w:rsidRDefault="00000000" w:rsidRPr="00000000" w14:paraId="0000003C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Boa prática - Quando não possuem atribuições utilizar inferência </w:t>
      </w:r>
      <w:r w:rsidDel="00000000" w:rsidR="00000000" w:rsidRPr="00000000">
        <w:rPr>
          <w:rFonts w:ascii="Comfortaa" w:cs="Comfortaa" w:eastAsia="Comfortaa" w:hAnsi="Comfortaa"/>
          <w:shd w:fill="c9daf8" w:val="clear"/>
          <w:rtl w:val="0"/>
        </w:rPr>
        <w:t xml:space="preserve">var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hd w:fill="f4cccc" w:val="clear"/>
          <w:rtl w:val="0"/>
        </w:rPr>
        <w:t xml:space="preserve">nome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João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;. Quando tem atribuições utilizar sintaxe vazia </w:t>
      </w:r>
      <w:r w:rsidDel="00000000" w:rsidR="00000000" w:rsidRPr="00000000">
        <w:rPr>
          <w:rFonts w:ascii="Comfortaa" w:cs="Comfortaa" w:eastAsia="Comfortaa" w:hAnsi="Comfortaa"/>
          <w:shd w:fill="c9daf8" w:val="clear"/>
          <w:rtl w:val="0"/>
        </w:rPr>
        <w:t xml:space="preserve">String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hd w:fill="f4cccc" w:val="clear"/>
          <w:rtl w:val="0"/>
        </w:rPr>
        <w:t xml:space="preserve">nome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; definindo o tipo, mas sem atribuições.</w:t>
      </w:r>
    </w:p>
    <w:p w:rsidR="00000000" w:rsidDel="00000000" w:rsidP="00000000" w:rsidRDefault="00000000" w:rsidRPr="00000000" w14:paraId="0000003D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hd w:fill="c9daf8" w:val="clear"/>
          <w:rtl w:val="0"/>
        </w:rPr>
        <w:t xml:space="preserve">Dynamic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= Variável dinâmica que pode ser atribuído diversos valores no decorrer do código.</w:t>
      </w:r>
    </w:p>
    <w:p w:rsidR="00000000" w:rsidDel="00000000" w:rsidP="00000000" w:rsidRDefault="00000000" w:rsidRPr="00000000" w14:paraId="0000003F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hd w:fill="c9daf8" w:val="clear"/>
          <w:rtl w:val="0"/>
        </w:rPr>
        <w:t xml:space="preserve">Const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= Mantém o valor durante o código, não altera.</w:t>
      </w:r>
    </w:p>
    <w:p w:rsidR="00000000" w:rsidDel="00000000" w:rsidP="00000000" w:rsidRDefault="00000000" w:rsidRPr="00000000" w14:paraId="00000041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hd w:fill="c9daf8" w:val="clear"/>
          <w:rtl w:val="0"/>
        </w:rPr>
        <w:t xml:space="preserve">Final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= Valor final, que também não pode ser alterado.</w:t>
      </w:r>
    </w:p>
    <w:p w:rsidR="00000000" w:rsidDel="00000000" w:rsidP="00000000" w:rsidRDefault="00000000" w:rsidRPr="00000000" w14:paraId="00000043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 diferença, </w:t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Const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em tempo de constância, compilação. O Final é o tempo de execução. </w:t>
      </w:r>
    </w:p>
    <w:p w:rsidR="00000000" w:rsidDel="00000000" w:rsidP="00000000" w:rsidRDefault="00000000" w:rsidRPr="00000000" w14:paraId="00000046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Final pode ser um pouco mais maleável, já o Const vai sempre manter a constância de código, não pode ser alterado depois. </w:t>
      </w:r>
    </w:p>
    <w:p w:rsidR="00000000" w:rsidDel="00000000" w:rsidP="00000000" w:rsidRDefault="00000000" w:rsidRPr="00000000" w14:paraId="00000047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Atividade 04.</w:t>
      </w:r>
    </w:p>
    <w:p w:rsidR="00000000" w:rsidDel="00000000" w:rsidP="00000000" w:rsidRDefault="00000000" w:rsidRPr="00000000" w14:paraId="0000004A">
      <w:pPr>
        <w:jc w:val="both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01) Considerando o exemplo, em qual contexto utilizamos uma variável dinâmica?</w:t>
      </w:r>
    </w:p>
    <w:p w:rsidR="00000000" w:rsidDel="00000000" w:rsidP="00000000" w:rsidRDefault="00000000" w:rsidRPr="00000000" w14:paraId="0000004C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Quando precisar fazer alterações na variável, principalmente se for um id. Onde precisa ser atribuído um id diversificado para cada usuário.</w:t>
      </w:r>
    </w:p>
    <w:p w:rsidR="00000000" w:rsidDel="00000000" w:rsidP="00000000" w:rsidRDefault="00000000" w:rsidRPr="00000000" w14:paraId="0000004E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02) Em relação ao seu projeto, faça 2 exemplos de uso incorreto. Justifique.</w:t>
      </w:r>
    </w:p>
    <w:p w:rsidR="00000000" w:rsidDel="00000000" w:rsidP="00000000" w:rsidRDefault="00000000" w:rsidRPr="00000000" w14:paraId="00000050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</w:r>
    </w:p>
    <w:p w:rsidR="00000000" w:rsidDel="00000000" w:rsidP="00000000" w:rsidRDefault="00000000" w:rsidRPr="00000000" w14:paraId="00000051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Adicionar uma variável sem ser dinâmica e tentar atribuir outro valor por cima do que já foi atribuído. </w:t>
      </w:r>
    </w:p>
    <w:p w:rsidR="00000000" w:rsidDel="00000000" w:rsidP="00000000" w:rsidRDefault="00000000" w:rsidRPr="00000000" w14:paraId="00000052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p w:rsidR="00000000" w:rsidDel="00000000" w:rsidP="00000000" w:rsidRDefault="00000000" w:rsidRPr="00000000" w14:paraId="00000053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03) Em relação ao seu projeto, faça 2 exemplos de uso correto. Justifique.</w:t>
      </w:r>
    </w:p>
    <w:p w:rsidR="00000000" w:rsidDel="00000000" w:rsidP="00000000" w:rsidRDefault="00000000" w:rsidRPr="00000000" w14:paraId="00000055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Adicionar um cliente com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id dinâmico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 Para todos os clientes que vão efetuar um login.</w:t>
        <w:tab/>
      </w:r>
    </w:p>
    <w:p w:rsidR="00000000" w:rsidDel="00000000" w:rsidP="00000000" w:rsidRDefault="00000000" w:rsidRPr="00000000" w14:paraId="00000057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Variáveis Nome e sobrenome com o tipo definido mas sem atribuições. </w:t>
        <w:tab/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Atividade 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p w:rsidR="00000000" w:rsidDel="00000000" w:rsidP="00000000" w:rsidRDefault="00000000" w:rsidRPr="00000000" w14:paraId="0000005C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01) Em relação ao seu projeto, faça 2 exemplos de uso incorreto. Justifique.</w:t>
      </w:r>
    </w:p>
    <w:p w:rsidR="00000000" w:rsidDel="00000000" w:rsidP="00000000" w:rsidRDefault="00000000" w:rsidRPr="00000000" w14:paraId="0000005E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p w:rsidR="00000000" w:rsidDel="00000000" w:rsidP="00000000" w:rsidRDefault="00000000" w:rsidRPr="00000000" w14:paraId="00000060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02) Em relação ao seu projeto, faça 2 exemplos de uso correto. Justifique.</w:t>
      </w:r>
    </w:p>
    <w:p w:rsidR="00000000" w:rsidDel="00000000" w:rsidP="00000000" w:rsidRDefault="00000000" w:rsidRPr="00000000" w14:paraId="00000062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p w:rsidR="00000000" w:rsidDel="00000000" w:rsidP="00000000" w:rsidRDefault="00000000" w:rsidRPr="00000000" w14:paraId="00000064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03) Qual a diferença entre uma variável, const e final. Qual devemos utilizar?</w:t>
      </w:r>
    </w:p>
    <w:p w:rsidR="00000000" w:rsidDel="00000000" w:rsidP="00000000" w:rsidRDefault="00000000" w:rsidRPr="00000000" w14:paraId="00000066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p w:rsidR="00000000" w:rsidDel="00000000" w:rsidP="00000000" w:rsidRDefault="00000000" w:rsidRPr="00000000" w14:paraId="00000067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