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79"/>
      </w:tblGrid>
      <w:tr w:rsidR="002D47CD" w:rsidRPr="004B5014" w14:paraId="527F872E" w14:textId="77777777" w:rsidTr="00424B52">
        <w:tc>
          <w:tcPr>
            <w:tcW w:w="5000" w:type="pct"/>
          </w:tcPr>
          <w:p w14:paraId="2A27C363" w14:textId="3FC08576" w:rsidR="002D47CD" w:rsidRPr="00E11B2E" w:rsidRDefault="002D47CD" w:rsidP="00C8395A">
            <w:pPr>
              <w:jc w:val="center"/>
              <w:rPr>
                <w:rFonts w:ascii="Verdana" w:hAnsi="Verdana"/>
                <w:b/>
                <w:color w:val="76923C" w:themeColor="accent3" w:themeShade="BF"/>
                <w:sz w:val="18"/>
                <w:szCs w:val="18"/>
                <w:lang w:val="en-US"/>
              </w:rPr>
            </w:pPr>
            <w:proofErr w:type="spellStart"/>
            <w:r w:rsidRPr="00E11B2E">
              <w:rPr>
                <w:rFonts w:ascii="Verdana" w:hAnsi="Verdana"/>
                <w:b/>
                <w:color w:val="76923C" w:themeColor="accent3" w:themeShade="BF"/>
                <w:sz w:val="28"/>
                <w:szCs w:val="28"/>
                <w:lang w:val="en-US"/>
              </w:rPr>
              <w:t>V</w:t>
            </w:r>
            <w:r w:rsidR="008D7CDB" w:rsidRPr="00E11B2E">
              <w:rPr>
                <w:rFonts w:ascii="Verdana" w:hAnsi="Verdana"/>
                <w:b/>
                <w:color w:val="76923C" w:themeColor="accent3" w:themeShade="BF"/>
                <w:sz w:val="28"/>
                <w:szCs w:val="28"/>
                <w:lang w:val="en-US"/>
              </w:rPr>
              <w:t>MS</w:t>
            </w:r>
            <w:r w:rsidRPr="00E11B2E">
              <w:rPr>
                <w:rFonts w:ascii="Verdana" w:hAnsi="Verdana"/>
                <w:b/>
                <w:color w:val="76923C" w:themeColor="accent3" w:themeShade="BF"/>
                <w:sz w:val="28"/>
                <w:szCs w:val="28"/>
                <w:lang w:val="en-US"/>
              </w:rPr>
              <w:t>tools</w:t>
            </w:r>
            <w:proofErr w:type="spellEnd"/>
            <w:r w:rsidRPr="00E11B2E">
              <w:rPr>
                <w:rFonts w:ascii="Verdana" w:hAnsi="Verdana"/>
                <w:b/>
                <w:color w:val="76923C" w:themeColor="accent3" w:themeShade="BF"/>
                <w:sz w:val="28"/>
                <w:szCs w:val="28"/>
                <w:lang w:val="en-US"/>
              </w:rPr>
              <w:t xml:space="preserve"> Reference Card</w:t>
            </w:r>
          </w:p>
        </w:tc>
      </w:tr>
      <w:tr w:rsidR="002D47CD" w:rsidRPr="004B5014" w14:paraId="0546C842" w14:textId="77777777" w:rsidTr="00424B52">
        <w:tc>
          <w:tcPr>
            <w:tcW w:w="5000" w:type="pct"/>
          </w:tcPr>
          <w:p w14:paraId="0171C95E" w14:textId="77777777" w:rsidR="002D47CD" w:rsidRPr="004B5014" w:rsidRDefault="002D47CD">
            <w:pPr>
              <w:rPr>
                <w:rFonts w:ascii="Verdana" w:hAnsi="Verdana"/>
                <w:sz w:val="18"/>
                <w:szCs w:val="18"/>
                <w:lang w:val="en-US"/>
              </w:rPr>
            </w:pPr>
          </w:p>
        </w:tc>
      </w:tr>
      <w:tr w:rsidR="002D47CD" w:rsidRPr="004B5014" w14:paraId="793EB1A6" w14:textId="77777777" w:rsidTr="00424B52">
        <w:tc>
          <w:tcPr>
            <w:tcW w:w="5000" w:type="pct"/>
          </w:tcPr>
          <w:p w14:paraId="077D4CCB" w14:textId="66779A96" w:rsidR="002D47CD" w:rsidRPr="004B5014" w:rsidRDefault="002D47CD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by Niels T. Hintzen, </w:t>
            </w:r>
            <w:r w:rsidR="00E25884" w:rsidRPr="004B5014">
              <w:rPr>
                <w:rFonts w:ascii="Verdana" w:hAnsi="Verdana"/>
                <w:sz w:val="18"/>
                <w:szCs w:val="18"/>
                <w:lang w:val="en-US"/>
              </w:rPr>
              <w:t>Pelagic Freezer Trawler Association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, </w:t>
            </w:r>
            <w:r w:rsidR="00E25884" w:rsidRPr="004B5014">
              <w:rPr>
                <w:rFonts w:ascii="Verdana" w:hAnsi="Verdana"/>
                <w:sz w:val="18"/>
                <w:szCs w:val="18"/>
                <w:lang w:val="en-US"/>
              </w:rPr>
              <w:t>nhintzen@pelagicfish.eu</w:t>
            </w:r>
          </w:p>
          <w:p w14:paraId="6CF7CB49" w14:textId="7E73B064" w:rsidR="002D47CD" w:rsidRPr="004B5014" w:rsidRDefault="002D47CD" w:rsidP="0098420E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20</w:t>
            </w:r>
            <w:r w:rsidR="00E25884" w:rsidRPr="004B5014">
              <w:rPr>
                <w:rFonts w:ascii="Verdana" w:hAnsi="Verdana"/>
                <w:sz w:val="18"/>
                <w:szCs w:val="18"/>
                <w:lang w:val="en-US"/>
              </w:rPr>
              <w:t>23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-</w:t>
            </w:r>
            <w:r w:rsidR="00E25884" w:rsidRPr="004B5014">
              <w:rPr>
                <w:rFonts w:ascii="Verdana" w:hAnsi="Verdana"/>
                <w:sz w:val="18"/>
                <w:szCs w:val="18"/>
                <w:lang w:val="en-US"/>
              </w:rPr>
              <w:t>06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-</w:t>
            </w:r>
            <w:r w:rsidR="00E25884" w:rsidRPr="004B5014">
              <w:rPr>
                <w:rFonts w:ascii="Verdana" w:hAnsi="Verdana"/>
                <w:sz w:val="18"/>
                <w:szCs w:val="18"/>
                <w:lang w:val="en-US"/>
              </w:rPr>
              <w:t>02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. See also: http://</w:t>
            </w:r>
            <w:r w:rsidR="0063467A" w:rsidRPr="004B5014">
              <w:rPr>
                <w:rFonts w:ascii="Verdana" w:hAnsi="Verdana"/>
                <w:sz w:val="18"/>
                <w:szCs w:val="18"/>
                <w:lang w:val="en-US"/>
              </w:rPr>
              <w:t>www.vmstools.org</w:t>
            </w:r>
          </w:p>
        </w:tc>
      </w:tr>
      <w:tr w:rsidR="002D47CD" w:rsidRPr="004B5014" w14:paraId="1F64F8DB" w14:textId="77777777" w:rsidTr="00424B52">
        <w:tc>
          <w:tcPr>
            <w:tcW w:w="5000" w:type="pct"/>
          </w:tcPr>
          <w:p w14:paraId="75322291" w14:textId="77777777" w:rsidR="002D47CD" w:rsidRPr="004B5014" w:rsidRDefault="002D47CD">
            <w:pPr>
              <w:rPr>
                <w:rFonts w:ascii="Verdana" w:hAnsi="Verdana"/>
                <w:sz w:val="18"/>
                <w:szCs w:val="18"/>
                <w:lang w:val="en-US"/>
              </w:rPr>
            </w:pPr>
          </w:p>
        </w:tc>
      </w:tr>
      <w:tr w:rsidR="002D47CD" w:rsidRPr="004B5014" w14:paraId="7A9F3B4B" w14:textId="77777777" w:rsidTr="00424B52">
        <w:tc>
          <w:tcPr>
            <w:tcW w:w="5000" w:type="pct"/>
          </w:tcPr>
          <w:p w14:paraId="7FABBDD9" w14:textId="77777777" w:rsidR="002D47CD" w:rsidRPr="000874C8" w:rsidRDefault="002D47CD">
            <w:pPr>
              <w:rPr>
                <w:rFonts w:ascii="Verdana" w:hAnsi="Verdana"/>
                <w:b/>
                <w:color w:val="0000FF"/>
                <w:lang w:val="en-US"/>
              </w:rPr>
            </w:pPr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Data</w:t>
            </w:r>
          </w:p>
        </w:tc>
      </w:tr>
      <w:tr w:rsidR="00AC496A" w:rsidRPr="004B5014" w14:paraId="66328DA9" w14:textId="77777777" w:rsidTr="00424B52">
        <w:trPr>
          <w:trHeight w:val="3446"/>
        </w:trPr>
        <w:tc>
          <w:tcPr>
            <w:tcW w:w="5000" w:type="pct"/>
          </w:tcPr>
          <w:p w14:paraId="0B65D301" w14:textId="77777777" w:rsidR="00AC496A" w:rsidRPr="004B5014" w:rsidRDefault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data(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eflalo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load eflalo2 test dataset</w:t>
            </w:r>
          </w:p>
          <w:p w14:paraId="5C5C7406" w14:textId="77777777" w:rsidR="00AC496A" w:rsidRPr="004B5014" w:rsidRDefault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data(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load the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test dataset</w:t>
            </w:r>
          </w:p>
          <w:p w14:paraId="61DBFFE4" w14:textId="77777777" w:rsidR="00AC496A" w:rsidRPr="004B5014" w:rsidRDefault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data(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VMShf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load the VMS high ping rate test dataset</w:t>
            </w:r>
          </w:p>
          <w:p w14:paraId="4FF4B561" w14:textId="77777777" w:rsidR="00AC496A" w:rsidRPr="004B5014" w:rsidRDefault="00AC496A" w:rsidP="006C441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data(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europa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load shapefile of Europe</w:t>
            </w:r>
          </w:p>
          <w:p w14:paraId="79DF2520" w14:textId="3326E92A" w:rsidR="00AC496A" w:rsidRPr="004B5014" w:rsidRDefault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data(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harbours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load list of EU-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harbours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positions</w:t>
            </w:r>
          </w:p>
          <w:p w14:paraId="00A02322" w14:textId="77777777" w:rsidR="00AC496A" w:rsidRPr="004B5014" w:rsidRDefault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data(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ICESareas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load shapefile of ICES areas</w:t>
            </w:r>
          </w:p>
          <w:p w14:paraId="1A706F0D" w14:textId="77777777" w:rsidR="00AC496A" w:rsidRPr="004B5014" w:rsidRDefault="00AC496A" w:rsidP="002846B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formatEflalo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eflalo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put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eflalo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columns in right format</w:t>
            </w:r>
          </w:p>
          <w:p w14:paraId="4ADC4300" w14:textId="77777777" w:rsidR="00F75D0C" w:rsidRPr="004B5014" w:rsidRDefault="00AC496A" w:rsidP="002846B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formatTacsat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put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columns in right </w:t>
            </w:r>
            <w:r w:rsidR="00F75D0C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</w:p>
          <w:p w14:paraId="6660F2D4" w14:textId="1FD9B425" w:rsidR="00AC496A" w:rsidRPr="004B5014" w:rsidRDefault="00F75D0C" w:rsidP="002846B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</w:t>
            </w:r>
            <w:r w:rsidR="004B5014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f</w:t>
            </w:r>
            <w:r w:rsidR="00AC496A" w:rsidRPr="004B5014">
              <w:rPr>
                <w:rFonts w:ascii="Verdana" w:hAnsi="Verdana"/>
                <w:sz w:val="18"/>
                <w:szCs w:val="18"/>
                <w:lang w:val="en-US"/>
              </w:rPr>
              <w:t>ormat</w:t>
            </w:r>
          </w:p>
          <w:p w14:paraId="3050A1B2" w14:textId="77777777" w:rsidR="00AC496A" w:rsidRPr="004B5014" w:rsidRDefault="00AC496A" w:rsidP="002846B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readEflalo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file,sep,dec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read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eflalo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from file</w:t>
            </w:r>
          </w:p>
          <w:p w14:paraId="2057F066" w14:textId="77777777" w:rsidR="00AC496A" w:rsidRPr="004B5014" w:rsidRDefault="00AC496A" w:rsidP="002846B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readTacsat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file,sep,dec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read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from file</w:t>
            </w:r>
          </w:p>
          <w:p w14:paraId="68AE3E83" w14:textId="77777777" w:rsidR="00AC496A" w:rsidRPr="004B5014" w:rsidRDefault="00AC496A" w:rsidP="002846B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rbindTacsat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 xml:space="preserve">(tacsat1,tacsat2)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bind 2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files</w:t>
            </w:r>
          </w:p>
          <w:p w14:paraId="7FA11009" w14:textId="77777777" w:rsidR="00AC496A" w:rsidRPr="004B5014" w:rsidRDefault="00AC496A" w:rsidP="002846B8">
            <w:pPr>
              <w:rPr>
                <w:rFonts w:ascii="Verdana" w:hAnsi="Verdana"/>
                <w:sz w:val="18"/>
                <w:szCs w:val="18"/>
                <w:lang w:val="es-ES_tradnl"/>
              </w:rPr>
            </w:pPr>
            <w:r w:rsidRPr="004B5014">
              <w:rPr>
                <w:rFonts w:ascii="Verdana" w:hAnsi="Verdana" w:cs="Courier New"/>
                <w:b/>
                <w:sz w:val="18"/>
                <w:szCs w:val="18"/>
                <w:lang w:val="es-ES_tradnl"/>
              </w:rPr>
              <w:t xml:space="preserve">rbindEflalo(eflalo1,eflalo2) </w:t>
            </w:r>
            <w:r w:rsidRPr="004B5014">
              <w:rPr>
                <w:rFonts w:ascii="Verdana" w:hAnsi="Verdana"/>
                <w:sz w:val="18"/>
                <w:szCs w:val="18"/>
                <w:lang w:val="es-ES_tradnl"/>
              </w:rPr>
              <w:t>bind 2 eflalo files</w:t>
            </w:r>
          </w:p>
          <w:p w14:paraId="60F1316A" w14:textId="6ACA69A9" w:rsidR="00AC496A" w:rsidRPr="004B5014" w:rsidRDefault="00AC496A" w:rsidP="002846B8">
            <w:pPr>
              <w:rPr>
                <w:rFonts w:ascii="Verdana" w:hAnsi="Verdana"/>
                <w:sz w:val="18"/>
                <w:szCs w:val="18"/>
                <w:lang w:val="en-GB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GB"/>
              </w:rPr>
              <w:t>summarizeTacsat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GB"/>
              </w:rPr>
              <w:t>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GB"/>
              </w:rPr>
              <w:t>tacsat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GB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GB"/>
              </w:rPr>
              <w:t xml:space="preserve"> get a summary of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GB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GB"/>
              </w:rPr>
              <w:t xml:space="preserve"> </w:t>
            </w:r>
            <w:r w:rsidR="00F75D0C" w:rsidRPr="004B5014">
              <w:rPr>
                <w:rFonts w:ascii="Verdana" w:hAnsi="Verdana"/>
                <w:sz w:val="18"/>
                <w:szCs w:val="18"/>
                <w:lang w:val="en-GB"/>
              </w:rPr>
              <w:br/>
              <w:t xml:space="preserve">  </w:t>
            </w:r>
            <w:r w:rsidR="004B5014" w:rsidRPr="004B5014">
              <w:rPr>
                <w:rFonts w:ascii="Verdana" w:hAnsi="Verdana"/>
                <w:sz w:val="18"/>
                <w:szCs w:val="18"/>
                <w:lang w:val="en-GB"/>
              </w:rPr>
              <w:t xml:space="preserve">   </w:t>
            </w:r>
            <w:r w:rsidRPr="004B5014">
              <w:rPr>
                <w:rFonts w:ascii="Verdana" w:hAnsi="Verdana"/>
                <w:sz w:val="18"/>
                <w:szCs w:val="18"/>
                <w:lang w:val="en-GB"/>
              </w:rPr>
              <w:t>data</w:t>
            </w:r>
          </w:p>
          <w:p w14:paraId="49B2AA0D" w14:textId="20018AFF" w:rsidR="00AC496A" w:rsidRPr="004B5014" w:rsidRDefault="00AC496A" w:rsidP="00FE2C4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GB"/>
              </w:rPr>
              <w:t>summarizeEflalo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GB"/>
              </w:rPr>
              <w:t>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GB"/>
              </w:rPr>
              <w:t>eflalo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GB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GB"/>
              </w:rPr>
              <w:t xml:space="preserve"> get a summary of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GB"/>
              </w:rPr>
              <w:t>eflalo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GB"/>
              </w:rPr>
              <w:t xml:space="preserve"> data</w:t>
            </w:r>
          </w:p>
        </w:tc>
      </w:tr>
      <w:tr w:rsidR="002D47CD" w:rsidRPr="004B5014" w14:paraId="53CBEE6D" w14:textId="77777777" w:rsidTr="00424B52">
        <w:trPr>
          <w:trHeight w:val="57"/>
        </w:trPr>
        <w:tc>
          <w:tcPr>
            <w:tcW w:w="5000" w:type="pct"/>
          </w:tcPr>
          <w:p w14:paraId="6F02A6F5" w14:textId="77777777" w:rsidR="002D47CD" w:rsidRPr="004B5014" w:rsidRDefault="002D47CD" w:rsidP="00FE2C48">
            <w:pPr>
              <w:rPr>
                <w:rFonts w:ascii="Verdana" w:hAnsi="Verdana"/>
                <w:b/>
                <w:sz w:val="18"/>
                <w:szCs w:val="18"/>
                <w:lang w:val="en-US"/>
              </w:rPr>
            </w:pPr>
          </w:p>
        </w:tc>
      </w:tr>
      <w:tr w:rsidR="002D47CD" w:rsidRPr="004B5014" w14:paraId="38CCE599" w14:textId="77777777" w:rsidTr="00424B52">
        <w:trPr>
          <w:trHeight w:val="170"/>
        </w:trPr>
        <w:tc>
          <w:tcPr>
            <w:tcW w:w="5000" w:type="pct"/>
          </w:tcPr>
          <w:p w14:paraId="5186BB51" w14:textId="77777777" w:rsidR="002D47CD" w:rsidRPr="00E3773B" w:rsidRDefault="002D47CD">
            <w:pPr>
              <w:rPr>
                <w:rFonts w:ascii="Verdana" w:hAnsi="Verdana"/>
                <w:b/>
                <w:color w:val="943634" w:themeColor="accent2" w:themeShade="BF"/>
                <w:lang w:val="en-US"/>
              </w:rPr>
            </w:pPr>
            <w:proofErr w:type="spellStart"/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Tacsat</w:t>
            </w:r>
            <w:proofErr w:type="spellEnd"/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 xml:space="preserve"> Behavior Analyses</w:t>
            </w:r>
          </w:p>
        </w:tc>
      </w:tr>
      <w:tr w:rsidR="00AC496A" w:rsidRPr="004B5014" w14:paraId="7D6971FE" w14:textId="77777777" w:rsidTr="00424B52">
        <w:trPr>
          <w:trHeight w:val="3688"/>
        </w:trPr>
        <w:tc>
          <w:tcPr>
            <w:tcW w:w="5000" w:type="pct"/>
          </w:tcPr>
          <w:p w14:paraId="1D4850EC" w14:textId="0E505762" w:rsidR="00AC496A" w:rsidRPr="004B5014" w:rsidRDefault="00AC496A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filterTacsat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filter out records that do not lay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within a speed range and/or change of heading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interval</w:t>
            </w:r>
          </w:p>
          <w:p w14:paraId="7A554134" w14:textId="77777777" w:rsidR="00AC496A" w:rsidRPr="004B5014" w:rsidRDefault="00AC496A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pointInHarbour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flags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points that are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positioned in a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harbour</w:t>
            </w:r>
            <w:proofErr w:type="spellEnd"/>
          </w:p>
          <w:p w14:paraId="33B34F11" w14:textId="251D0FA8" w:rsidR="00AC496A" w:rsidRPr="004B5014" w:rsidRDefault="00AC496A" w:rsidP="003B1A7F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pointOnLand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flags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points that are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positioned on land</w:t>
            </w:r>
          </w:p>
          <w:p w14:paraId="00ED1DAA" w14:textId="77777777" w:rsidR="00AC496A" w:rsidRPr="004B5014" w:rsidRDefault="00AC496A" w:rsidP="003B1A7F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segmentedTacsatSpeed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tacsat,units,CI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detect </w:t>
            </w:r>
          </w:p>
          <w:p w14:paraId="2397B81C" w14:textId="77777777" w:rsidR="00AC496A" w:rsidRPr="004B5014" w:rsidRDefault="00AC496A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   fishing speed thresholds</w:t>
            </w:r>
          </w:p>
          <w:p w14:paraId="0E7ECA3D" w14:textId="77777777" w:rsidR="00AC496A" w:rsidRPr="004B5014" w:rsidRDefault="00AC496A" w:rsidP="00D81C1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sortTacsat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sort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data by year, date and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position</w:t>
            </w:r>
          </w:p>
          <w:p w14:paraId="6623BBFD" w14:textId="5E368AEE" w:rsidR="00AC496A" w:rsidRPr="004B5014" w:rsidRDefault="00AC496A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activityTacsatAnalyse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tacsat,units,analye.by,identify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)</w:t>
            </w:r>
            <w:r w:rsidR="004B5014"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 xml:space="preserve">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preprocess speed pattern as input to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analyseTacsat</w:t>
            </w:r>
            <w:proofErr w:type="spellEnd"/>
          </w:p>
          <w:p w14:paraId="1FAA5A4D" w14:textId="6773C28D" w:rsidR="00AC496A" w:rsidRPr="004B5014" w:rsidRDefault="00AC496A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activityTacsat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tacsat,units,analyse.by,storeScheme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)</w:t>
            </w:r>
            <w:r w:rsidR="004B5014"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analyse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speed pattern and define activity</w:t>
            </w:r>
          </w:p>
          <w:p w14:paraId="57547099" w14:textId="4B9A03BA" w:rsidR="00AC496A" w:rsidRPr="004B5014" w:rsidRDefault="00AC496A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calculateSpeed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tacsat,level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 xml:space="preserve">,...)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calculate speed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based on</w:t>
            </w:r>
            <w:r w:rsidR="004B5014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distance traveled and interval time</w:t>
            </w:r>
          </w:p>
          <w:p w14:paraId="5D7080B6" w14:textId="77777777" w:rsidR="00AC496A" w:rsidRPr="004B5014" w:rsidRDefault="00AC496A" w:rsidP="00144094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intervalTacsat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tacsat,level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 xml:space="preserve">,...)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calculate time interval </w:t>
            </w:r>
          </w:p>
          <w:p w14:paraId="2790E9E3" w14:textId="4006ABDF" w:rsidR="00AC496A" w:rsidRPr="004B5014" w:rsidRDefault="00AC496A" w:rsidP="00FE2C4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   between pings</w:t>
            </w:r>
          </w:p>
        </w:tc>
      </w:tr>
      <w:tr w:rsidR="00AC496A" w:rsidRPr="004B5014" w14:paraId="5E927D0B" w14:textId="77777777" w:rsidTr="00424B52">
        <w:trPr>
          <w:trHeight w:val="57"/>
        </w:trPr>
        <w:tc>
          <w:tcPr>
            <w:tcW w:w="5000" w:type="pct"/>
          </w:tcPr>
          <w:p w14:paraId="0A1EE70C" w14:textId="77777777" w:rsidR="00AC496A" w:rsidRPr="004B5014" w:rsidRDefault="00AC496A" w:rsidP="00D81FAC">
            <w:pPr>
              <w:rPr>
                <w:rFonts w:ascii="Verdana" w:hAnsi="Verdana"/>
                <w:b/>
                <w:sz w:val="18"/>
                <w:szCs w:val="18"/>
                <w:lang w:val="en-US"/>
              </w:rPr>
            </w:pPr>
          </w:p>
        </w:tc>
      </w:tr>
      <w:tr w:rsidR="002D47CD" w:rsidRPr="004B5014" w14:paraId="76E7E0FB" w14:textId="77777777" w:rsidTr="00424B52">
        <w:trPr>
          <w:trHeight w:val="170"/>
        </w:trPr>
        <w:tc>
          <w:tcPr>
            <w:tcW w:w="5000" w:type="pct"/>
          </w:tcPr>
          <w:p w14:paraId="67A5BB0B" w14:textId="77777777" w:rsidR="00424B52" w:rsidRDefault="00424B52">
            <w:pPr>
              <w:rPr>
                <w:rFonts w:ascii="Verdana" w:hAnsi="Verdana"/>
                <w:b/>
                <w:color w:val="76923C" w:themeColor="accent3" w:themeShade="BF"/>
                <w:lang w:val="en-US"/>
              </w:rPr>
            </w:pPr>
          </w:p>
          <w:p w14:paraId="2C2A8974" w14:textId="660BA42A" w:rsidR="002D47CD" w:rsidRPr="00E3773B" w:rsidRDefault="006C441A">
            <w:pPr>
              <w:rPr>
                <w:rFonts w:ascii="Verdana" w:hAnsi="Verdana"/>
                <w:b/>
                <w:color w:val="943634" w:themeColor="accent2" w:themeShade="BF"/>
                <w:lang w:val="en-US"/>
              </w:rPr>
            </w:pPr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 xml:space="preserve">Link </w:t>
            </w:r>
            <w:proofErr w:type="spellStart"/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eflalo</w:t>
            </w:r>
            <w:proofErr w:type="spellEnd"/>
            <w:r w:rsidR="002D47CD"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 xml:space="preserve"> </w:t>
            </w:r>
            <w:r w:rsidR="00BE44CD"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–</w:t>
            </w:r>
            <w:r w:rsidR="002D47CD"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 xml:space="preserve"> </w:t>
            </w:r>
            <w:proofErr w:type="spellStart"/>
            <w:r w:rsidR="002D47CD"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tacsat</w:t>
            </w:r>
            <w:proofErr w:type="spellEnd"/>
          </w:p>
        </w:tc>
      </w:tr>
      <w:tr w:rsidR="00424B52" w:rsidRPr="000874C8" w14:paraId="74D08F92" w14:textId="77777777" w:rsidTr="00424B52">
        <w:trPr>
          <w:trHeight w:val="370"/>
        </w:trPr>
        <w:tc>
          <w:tcPr>
            <w:tcW w:w="5000" w:type="pct"/>
          </w:tcPr>
          <w:p w14:paraId="6CF45793" w14:textId="75668ACB" w:rsidR="00424B52" w:rsidRPr="00424B52" w:rsidRDefault="00424B52" w:rsidP="000874C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mergeEflalo2Tacsat(eflalo2,tacsat)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merge eflalo2 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at trip level</w:t>
            </w:r>
          </w:p>
        </w:tc>
      </w:tr>
      <w:tr w:rsidR="000874C8" w:rsidRPr="000874C8" w14:paraId="43A36FF1" w14:textId="77777777" w:rsidTr="00424B52">
        <w:trPr>
          <w:trHeight w:val="370"/>
        </w:trPr>
        <w:tc>
          <w:tcPr>
            <w:tcW w:w="5000" w:type="pct"/>
          </w:tcPr>
          <w:p w14:paraId="6B2431B9" w14:textId="393BD00C" w:rsidR="000874C8" w:rsidRPr="004B5014" w:rsidRDefault="000874C8" w:rsidP="000874C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estimatePropFishing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(tacsat,eflalo2,by)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estimate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what proportion of logbook effort is considered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fishing</w:t>
            </w:r>
          </w:p>
          <w:p w14:paraId="43162558" w14:textId="66C8569F" w:rsidR="000874C8" w:rsidRPr="00E20320" w:rsidRDefault="000874C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mergeEflalo2Pings(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x,level,unit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coupling and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dispatching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eflalo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data onto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pings</w:t>
            </w:r>
          </w:p>
        </w:tc>
      </w:tr>
      <w:tr w:rsidR="002D47CD" w:rsidRPr="004B5014" w14:paraId="50EB12C9" w14:textId="77777777" w:rsidTr="00424B52">
        <w:trPr>
          <w:trHeight w:val="1390"/>
        </w:trPr>
        <w:tc>
          <w:tcPr>
            <w:tcW w:w="5000" w:type="pct"/>
          </w:tcPr>
          <w:p w14:paraId="0AB5460C" w14:textId="77777777" w:rsidR="00D81C19" w:rsidRPr="004B5014" w:rsidRDefault="00D81C19" w:rsidP="00D81C19">
            <w:pPr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splitAmongPings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tacsat,eflalo,variable,level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</w:p>
          <w:p w14:paraId="674CF5A0" w14:textId="77777777" w:rsidR="002846B8" w:rsidRPr="004B5014" w:rsidRDefault="00D81FAC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   </w:t>
            </w:r>
            <w:r w:rsidR="00D81C1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dispatching </w:t>
            </w:r>
            <w:proofErr w:type="spellStart"/>
            <w:r w:rsidR="00D81C19" w:rsidRPr="004B5014">
              <w:rPr>
                <w:rFonts w:ascii="Verdana" w:hAnsi="Verdana"/>
                <w:sz w:val="18"/>
                <w:szCs w:val="18"/>
                <w:lang w:val="en-US"/>
              </w:rPr>
              <w:t>eflalo</w:t>
            </w:r>
            <w:proofErr w:type="spellEnd"/>
            <w:r w:rsidR="00D81C1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data onto </w:t>
            </w:r>
            <w:proofErr w:type="spellStart"/>
            <w:r w:rsidR="00D81C19"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="00D81C1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pings</w:t>
            </w:r>
          </w:p>
          <w:p w14:paraId="2A174C87" w14:textId="5BFB9657" w:rsidR="00B61C49" w:rsidRPr="004B5014" w:rsidRDefault="00D81FAC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effort(</w:t>
            </w:r>
            <w:proofErr w:type="spellStart"/>
            <w:r w:rsidR="00B61C49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x,by,unit,weight,fill.na</w:t>
            </w:r>
            <w:proofErr w:type="spellEnd"/>
            <w:r w:rsidR="00B61C49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calculate effort from </w:t>
            </w:r>
            <w:r w:rsidR="004B5014" w:rsidRPr="004B5014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proofErr w:type="spellStart"/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or </w:t>
            </w:r>
            <w:proofErr w:type="spellStart"/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>eflalo</w:t>
            </w:r>
            <w:proofErr w:type="spellEnd"/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dataset</w:t>
            </w:r>
          </w:p>
          <w:p w14:paraId="5ADFA5DE" w14:textId="0A63632C" w:rsidR="008021F5" w:rsidRPr="004B5014" w:rsidRDefault="00A323FC" w:rsidP="00F75D0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raiseTacsat</w:t>
            </w:r>
            <w:proofErr w:type="spellEnd"/>
            <w:r w:rsidRPr="004B5014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="00947192" w:rsidRPr="004B5014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tacsat,eflalo,by</w:t>
            </w:r>
            <w:proofErr w:type="spellEnd"/>
            <w:r w:rsidR="00947192" w:rsidRPr="004B5014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)</w:t>
            </w:r>
            <w:r w:rsidR="00947192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="0063150B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Raise the effort in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proofErr w:type="spellStart"/>
            <w:r w:rsidR="0063150B"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="0063150B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to the effort available in </w:t>
            </w:r>
            <w:proofErr w:type="spellStart"/>
            <w:r w:rsidR="0063150B" w:rsidRPr="004B5014">
              <w:rPr>
                <w:rFonts w:ascii="Verdana" w:hAnsi="Verdana"/>
                <w:sz w:val="18"/>
                <w:szCs w:val="18"/>
                <w:lang w:val="en-US"/>
              </w:rPr>
              <w:t>eflalo</w:t>
            </w:r>
            <w:proofErr w:type="spellEnd"/>
          </w:p>
        </w:tc>
      </w:tr>
      <w:tr w:rsidR="006E44DD" w:rsidRPr="004B5014" w14:paraId="375735E6" w14:textId="77777777" w:rsidTr="00424B52">
        <w:trPr>
          <w:trHeight w:val="113"/>
        </w:trPr>
        <w:tc>
          <w:tcPr>
            <w:tcW w:w="5000" w:type="pct"/>
          </w:tcPr>
          <w:p w14:paraId="64DAC227" w14:textId="77777777" w:rsidR="006E44DD" w:rsidRPr="004B5014" w:rsidRDefault="006E44DD" w:rsidP="00D81C19">
            <w:pPr>
              <w:rPr>
                <w:rFonts w:ascii="Verdana" w:hAnsi="Verdana"/>
                <w:b/>
                <w:sz w:val="18"/>
                <w:szCs w:val="18"/>
                <w:lang w:val="en-US"/>
              </w:rPr>
            </w:pPr>
          </w:p>
        </w:tc>
      </w:tr>
      <w:tr w:rsidR="002D47CD" w:rsidRPr="004B5014" w14:paraId="5C303235" w14:textId="77777777" w:rsidTr="00424B52">
        <w:trPr>
          <w:trHeight w:val="170"/>
        </w:trPr>
        <w:tc>
          <w:tcPr>
            <w:tcW w:w="5000" w:type="pct"/>
          </w:tcPr>
          <w:p w14:paraId="653C7A64" w14:textId="77777777" w:rsidR="002D47CD" w:rsidRPr="00E3773B" w:rsidRDefault="002D47CD">
            <w:pPr>
              <w:rPr>
                <w:rFonts w:ascii="Verdana" w:hAnsi="Verdana"/>
                <w:b/>
                <w:color w:val="943634" w:themeColor="accent2" w:themeShade="BF"/>
                <w:lang w:val="en-US"/>
              </w:rPr>
            </w:pPr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 xml:space="preserve">Interpolate </w:t>
            </w:r>
            <w:proofErr w:type="spellStart"/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tacsat</w:t>
            </w:r>
            <w:proofErr w:type="spellEnd"/>
          </w:p>
        </w:tc>
      </w:tr>
      <w:tr w:rsidR="00AC496A" w:rsidRPr="00D55F32" w14:paraId="3131BE47" w14:textId="77777777" w:rsidTr="00424B52">
        <w:trPr>
          <w:trHeight w:val="3362"/>
        </w:trPr>
        <w:tc>
          <w:tcPr>
            <w:tcW w:w="5000" w:type="pct"/>
          </w:tcPr>
          <w:p w14:paraId="4D3C42FC" w14:textId="518D5CF4" w:rsidR="00AC496A" w:rsidRPr="004B5014" w:rsidRDefault="00AC496A" w:rsidP="00B61C49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interpolateTacsat(tacsat,interval,margin,res,method,params,headingAdjustment)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interpolate </w:t>
            </w:r>
            <w:proofErr w:type="spellStart"/>
            <w:r w:rsidRPr="004B5014">
              <w:rPr>
                <w:rFonts w:ascii="Verdana" w:hAnsi="Verdana" w:cs="Times New Roman"/>
                <w:sz w:val="18"/>
                <w:szCs w:val="18"/>
              </w:rPr>
              <w:t>tacsat</w:t>
            </w:r>
            <w:proofErr w:type="spellEnd"/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data between pings </w:t>
            </w:r>
            <w:r w:rsidRPr="004B5014">
              <w:rPr>
                <w:rFonts w:ascii="Verdana" w:hAnsi="Verdana" w:cs="Times New Roman"/>
                <w:i/>
                <w:sz w:val="18"/>
                <w:szCs w:val="18"/>
              </w:rPr>
              <w:t xml:space="preserve">x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minutes apart using straight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>line or cubic Hermite spline interpolation</w:t>
            </w:r>
          </w:p>
          <w:p w14:paraId="1BE2979D" w14:textId="77777777" w:rsidR="00AC496A" w:rsidRPr="004B5014" w:rsidRDefault="00AC496A" w:rsidP="002846B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interpolation2Tacsat(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interpolation,points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convert </w:t>
            </w:r>
          </w:p>
          <w:p w14:paraId="71FD2DA7" w14:textId="77777777" w:rsidR="00AC496A" w:rsidRPr="004B5014" w:rsidRDefault="00AC496A" w:rsidP="00B61C49">
            <w:pPr>
              <w:rPr>
                <w:rFonts w:ascii="Verdana" w:hAnsi="Verdana"/>
                <w:sz w:val="18"/>
                <w:szCs w:val="18"/>
                <w:lang w:val="en-GB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   interpolation format into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format</w:t>
            </w:r>
          </w:p>
          <w:p w14:paraId="18CD4C9E" w14:textId="77777777" w:rsidR="00AC496A" w:rsidRPr="004B5014" w:rsidRDefault="00AC496A" w:rsidP="00FC0DB0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calculateCI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(</w:t>
            </w: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int,tacint,params,grid,plot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calculate a   </w:t>
            </w:r>
          </w:p>
          <w:p w14:paraId="17010113" w14:textId="77777777" w:rsidR="00AC496A" w:rsidRPr="004B5014" w:rsidRDefault="00AC496A" w:rsidP="00B61C49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    confidence interval around the interpolation</w:t>
            </w:r>
          </w:p>
          <w:p w14:paraId="4AD3A2A0" w14:textId="55D8ACA2" w:rsidR="00AC496A" w:rsidRPr="004B5014" w:rsidRDefault="00AC496A" w:rsidP="00B61C49">
            <w:pPr>
              <w:pStyle w:val="HTMLPreformatted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diffInter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(</w:t>
            </w: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interpolation,tacsatHighRes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calculate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difference between true high-resolution data and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>interpolated dataset</w:t>
            </w:r>
          </w:p>
          <w:p w14:paraId="11F7C69D" w14:textId="204A0223" w:rsidR="00AC496A" w:rsidRPr="004B5014" w:rsidRDefault="00AC496A" w:rsidP="00B61C49">
            <w:pPr>
              <w:rPr>
                <w:rFonts w:ascii="Verdana" w:hAnsi="Verdana"/>
                <w:sz w:val="18"/>
                <w:szCs w:val="18"/>
                <w:lang w:val="en-GB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distanceInterpolation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(interpolation)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calculate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length of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interpolation</w:t>
            </w:r>
          </w:p>
          <w:p w14:paraId="698B29A2" w14:textId="4241424C" w:rsidR="00AC496A" w:rsidRPr="004B5014" w:rsidRDefault="00AC496A" w:rsidP="00AC496A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distanceTacsat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(</w:t>
            </w: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tacsat,index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calculate distance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between </w:t>
            </w:r>
            <w:proofErr w:type="spellStart"/>
            <w:r w:rsidRPr="004B5014">
              <w:rPr>
                <w:rFonts w:ascii="Verdana" w:hAnsi="Verdana" w:cs="Times New Roman"/>
                <w:sz w:val="18"/>
                <w:szCs w:val="18"/>
              </w:rPr>
              <w:t>gps</w:t>
            </w:r>
            <w:proofErr w:type="spellEnd"/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coordinates of a complete VMS dataset</w:t>
            </w:r>
          </w:p>
          <w:p w14:paraId="5EDF223F" w14:textId="601645F8" w:rsidR="00AC496A" w:rsidRPr="004B5014" w:rsidRDefault="00AC496A" w:rsidP="00D55F32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addWidth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(interpolation, 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gearWidth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add a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gearwidth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to an interpolation</w:t>
            </w:r>
          </w:p>
        </w:tc>
      </w:tr>
      <w:tr w:rsidR="00AC496A" w:rsidRPr="00D55F32" w14:paraId="1D7A5B61" w14:textId="77777777" w:rsidTr="00424B52">
        <w:trPr>
          <w:trHeight w:val="57"/>
        </w:trPr>
        <w:tc>
          <w:tcPr>
            <w:tcW w:w="5000" w:type="pct"/>
          </w:tcPr>
          <w:p w14:paraId="15BA0C66" w14:textId="77777777" w:rsidR="00AC496A" w:rsidRPr="004B5014" w:rsidRDefault="00AC496A" w:rsidP="00AC496A">
            <w:pPr>
              <w:pStyle w:val="HTMLPreformatted"/>
              <w:rPr>
                <w:rFonts w:ascii="Verdana" w:hAnsi="Verdana" w:cs="Times New Roman"/>
                <w:b/>
                <w:sz w:val="18"/>
                <w:szCs w:val="18"/>
              </w:rPr>
            </w:pPr>
          </w:p>
        </w:tc>
      </w:tr>
      <w:tr w:rsidR="00AC496A" w:rsidRPr="004B5014" w14:paraId="37EA5201" w14:textId="77777777" w:rsidTr="00424B52">
        <w:trPr>
          <w:trHeight w:val="170"/>
        </w:trPr>
        <w:tc>
          <w:tcPr>
            <w:tcW w:w="5000" w:type="pct"/>
          </w:tcPr>
          <w:p w14:paraId="47E5047F" w14:textId="4E988468" w:rsidR="00AC496A" w:rsidRPr="004B5014" w:rsidRDefault="00AC496A" w:rsidP="00AC496A">
            <w:pPr>
              <w:rPr>
                <w:rFonts w:ascii="Verdana" w:hAnsi="Verdana"/>
                <w:b/>
                <w:color w:val="0000FF"/>
                <w:sz w:val="18"/>
                <w:szCs w:val="18"/>
                <w:lang w:val="en-US"/>
              </w:rPr>
            </w:pPr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Calculate indicators</w:t>
            </w:r>
          </w:p>
        </w:tc>
      </w:tr>
      <w:tr w:rsidR="002D47CD" w:rsidRPr="004B5014" w14:paraId="523ECDDD" w14:textId="77777777" w:rsidTr="00424B52">
        <w:tc>
          <w:tcPr>
            <w:tcW w:w="5000" w:type="pct"/>
          </w:tcPr>
          <w:p w14:paraId="2C2999C9" w14:textId="618CE103" w:rsidR="00D81FAC" w:rsidRPr="004B5014" w:rsidRDefault="00867EF6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findArea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SpatialGridDF,threshold,diagonal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find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the minimum area of grid ce</w:t>
            </w:r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lls, connected with each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>other,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that would pass the threshold</w:t>
            </w: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="00D81FAC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estimateAggregation</w:t>
            </w:r>
            <w:proofErr w:type="spellEnd"/>
            <w:r w:rsidR="00B61C49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="00B61C49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table,trustZeros</w:t>
            </w:r>
            <w:proofErr w:type="spellEnd"/>
            <w:r w:rsidR="00B61C49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estimate </w:t>
            </w:r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aggregation of fishing frequency distribution</w:t>
            </w:r>
          </w:p>
          <w:p w14:paraId="61A00077" w14:textId="01C83333" w:rsidR="009769DD" w:rsidRPr="004B5014" w:rsidRDefault="00D81FAC" w:rsidP="009769DD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predictAggDistri</w:t>
            </w:r>
            <w:proofErr w:type="spellEnd"/>
            <w:r w:rsidR="00B61C49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="00B61C49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table,trustZeros</w:t>
            </w:r>
            <w:proofErr w:type="spellEnd"/>
            <w:r w:rsidR="00B61C49"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predict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="00B61C49" w:rsidRPr="004B5014">
              <w:rPr>
                <w:rFonts w:ascii="Verdana" w:hAnsi="Verdana"/>
                <w:sz w:val="18"/>
                <w:szCs w:val="18"/>
                <w:lang w:val="en-US"/>
              </w:rPr>
              <w:t>distribution of pings following aggregation estimation</w:t>
            </w:r>
          </w:p>
        </w:tc>
      </w:tr>
      <w:tr w:rsidR="00E11B2E" w:rsidRPr="004B5014" w14:paraId="3828090D" w14:textId="77777777" w:rsidTr="00424B52">
        <w:tc>
          <w:tcPr>
            <w:tcW w:w="5000" w:type="pct"/>
          </w:tcPr>
          <w:p w14:paraId="77EF7352" w14:textId="77777777" w:rsidR="00E11B2E" w:rsidRPr="004B5014" w:rsidRDefault="00E11B2E" w:rsidP="00D81FAC">
            <w:pPr>
              <w:rPr>
                <w:rFonts w:ascii="Verdana" w:hAnsi="Verdana"/>
                <w:b/>
                <w:sz w:val="18"/>
                <w:szCs w:val="18"/>
                <w:lang w:val="en-US"/>
              </w:rPr>
            </w:pPr>
          </w:p>
        </w:tc>
      </w:tr>
      <w:tr w:rsidR="002D47CD" w:rsidRPr="004B5014" w14:paraId="33C64D12" w14:textId="77777777" w:rsidTr="00424B52">
        <w:trPr>
          <w:trHeight w:val="170"/>
        </w:trPr>
        <w:tc>
          <w:tcPr>
            <w:tcW w:w="5000" w:type="pct"/>
          </w:tcPr>
          <w:p w14:paraId="4E6C820F" w14:textId="77777777" w:rsidR="002D47CD" w:rsidRPr="004B5014" w:rsidRDefault="002D47CD">
            <w:pPr>
              <w:rPr>
                <w:rFonts w:ascii="Verdana" w:hAnsi="Verdana"/>
                <w:b/>
                <w:color w:val="0000FF"/>
                <w:sz w:val="18"/>
                <w:szCs w:val="18"/>
                <w:lang w:val="en-US"/>
              </w:rPr>
            </w:pPr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Plotting</w:t>
            </w:r>
          </w:p>
        </w:tc>
      </w:tr>
      <w:tr w:rsidR="00AC496A" w:rsidRPr="004B5014" w14:paraId="3D6B3F0D" w14:textId="77777777" w:rsidTr="00424B52">
        <w:trPr>
          <w:trHeight w:val="218"/>
        </w:trPr>
        <w:tc>
          <w:tcPr>
            <w:tcW w:w="5000" w:type="pct"/>
          </w:tcPr>
          <w:p w14:paraId="2F2EA01E" w14:textId="2FBC198B" w:rsidR="00AC496A" w:rsidRPr="004B5014" w:rsidRDefault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createGrid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xrange,yrange,resx,resy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create spatial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grid</w:t>
            </w:r>
          </w:p>
          <w:p w14:paraId="2AC16F39" w14:textId="2EE94234" w:rsidR="00AC496A" w:rsidRPr="004B5014" w:rsidRDefault="00AC496A" w:rsidP="00D81FAC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nestedGrid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tacsat,resx,resy,maxstep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,...)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create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nested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t>g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rid map from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data</w:t>
            </w:r>
          </w:p>
          <w:p w14:paraId="59D4ACC1" w14:textId="77777777" w:rsidR="00AC496A" w:rsidRPr="004B5014" w:rsidRDefault="00AC496A" w:rsidP="008021F5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plotTools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/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eflalo,level,xlim,ylim,control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,...)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</w:p>
          <w:p w14:paraId="59877A4A" w14:textId="7FA04A1A" w:rsidR="00AC496A" w:rsidRPr="004B5014" w:rsidRDefault="00AC496A" w:rsidP="001F6192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   simple plotting routine for either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or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eflalo</w:t>
            </w:r>
            <w:proofErr w:type="spellEnd"/>
          </w:p>
        </w:tc>
      </w:tr>
      <w:tr w:rsidR="00424B52" w:rsidRPr="004B5014" w14:paraId="38497CE4" w14:textId="77777777" w:rsidTr="00424B52">
        <w:trPr>
          <w:trHeight w:val="218"/>
        </w:trPr>
        <w:tc>
          <w:tcPr>
            <w:tcW w:w="5000" w:type="pct"/>
          </w:tcPr>
          <w:p w14:paraId="2C0433F1" w14:textId="77777777" w:rsidR="00424B52" w:rsidRPr="004B5014" w:rsidRDefault="00424B52">
            <w:pPr>
              <w:rPr>
                <w:rFonts w:ascii="Verdana" w:hAnsi="Verdana"/>
                <w:b/>
                <w:sz w:val="18"/>
                <w:szCs w:val="18"/>
                <w:lang w:val="en-US"/>
              </w:rPr>
            </w:pPr>
          </w:p>
        </w:tc>
      </w:tr>
      <w:tr w:rsidR="002D47CD" w:rsidRPr="004B5014" w14:paraId="4EF8B5AD" w14:textId="77777777" w:rsidTr="00424B52">
        <w:trPr>
          <w:trHeight w:val="170"/>
        </w:trPr>
        <w:tc>
          <w:tcPr>
            <w:tcW w:w="5000" w:type="pct"/>
          </w:tcPr>
          <w:p w14:paraId="6935C5F8" w14:textId="77777777" w:rsidR="002D47CD" w:rsidRPr="004B5014" w:rsidRDefault="002D47CD">
            <w:pPr>
              <w:rPr>
                <w:rFonts w:ascii="Verdana" w:hAnsi="Verdana"/>
                <w:b/>
                <w:color w:val="0000FF"/>
                <w:sz w:val="18"/>
                <w:szCs w:val="18"/>
                <w:lang w:val="en-US"/>
              </w:rPr>
            </w:pPr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Converting</w:t>
            </w:r>
          </w:p>
        </w:tc>
      </w:tr>
      <w:tr w:rsidR="00D55F32" w:rsidRPr="00D55F32" w14:paraId="428DD534" w14:textId="77777777" w:rsidTr="00424B52">
        <w:trPr>
          <w:trHeight w:val="170"/>
        </w:trPr>
        <w:tc>
          <w:tcPr>
            <w:tcW w:w="5000" w:type="pct"/>
          </w:tcPr>
          <w:p w14:paraId="47BD41B0" w14:textId="31B81CA3" w:rsidR="00D55F32" w:rsidRPr="00D55F32" w:rsidRDefault="00D55F32" w:rsidP="00D55F32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bearing(lon1,lat1,lon2,lat2)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calculate bearing from </w:t>
            </w:r>
            <w:r>
              <w:rPr>
                <w:rFonts w:ascii="Verdana" w:hAnsi="Verdana" w:cs="Times New Roman"/>
                <w:sz w:val="18"/>
                <w:szCs w:val="18"/>
              </w:rPr>
              <w:br/>
              <w:t xml:space="preserve">      </w:t>
            </w:r>
            <w:proofErr w:type="spellStart"/>
            <w:r w:rsidRPr="004B5014">
              <w:rPr>
                <w:rFonts w:ascii="Verdana" w:hAnsi="Verdana" w:cs="Times New Roman"/>
                <w:sz w:val="18"/>
                <w:szCs w:val="18"/>
              </w:rPr>
              <w:t>tacsat</w:t>
            </w:r>
            <w:proofErr w:type="spellEnd"/>
            <w:r>
              <w:rPr>
                <w:rFonts w:ascii="Verdana" w:hAnsi="Verdana" w:cs="Times New Roman"/>
                <w:sz w:val="18"/>
                <w:szCs w:val="18"/>
              </w:rPr>
              <w:t xml:space="preserve">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>longitude and latitude data</w:t>
            </w:r>
          </w:p>
        </w:tc>
      </w:tr>
      <w:tr w:rsidR="00AC496A" w:rsidRPr="004B5014" w14:paraId="2BA4C4E1" w14:textId="77777777" w:rsidTr="00424B52">
        <w:trPr>
          <w:trHeight w:val="6455"/>
        </w:trPr>
        <w:tc>
          <w:tcPr>
            <w:tcW w:w="5000" w:type="pct"/>
          </w:tcPr>
          <w:p w14:paraId="7AF3B4A4" w14:textId="48E87B7B" w:rsidR="00AC496A" w:rsidRPr="004B5014" w:rsidRDefault="00AC496A" w:rsidP="00B61C49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degree2Km(</w:t>
            </w: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lon,lat,degree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convert degrees to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>kilometers, only in longitudinal direction</w:t>
            </w:r>
          </w:p>
          <w:p w14:paraId="7265EEA3" w14:textId="5F30C0DB" w:rsidR="00AC496A" w:rsidRPr="004B5014" w:rsidRDefault="00AC496A" w:rsidP="00B61C49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distance(lon1,lat1,lon2,lat2)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calculate distance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between two </w:t>
            </w:r>
            <w:proofErr w:type="spellStart"/>
            <w:r w:rsidRPr="004B5014">
              <w:rPr>
                <w:rFonts w:ascii="Verdana" w:hAnsi="Verdana" w:cs="Times New Roman"/>
                <w:sz w:val="18"/>
                <w:szCs w:val="18"/>
              </w:rPr>
              <w:t>gps</w:t>
            </w:r>
            <w:proofErr w:type="spellEnd"/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coordinates</w:t>
            </w:r>
          </w:p>
          <w:p w14:paraId="4B80D52E" w14:textId="635F234C" w:rsidR="00AC496A" w:rsidRPr="004B5014" w:rsidRDefault="00AC496A" w:rsidP="002846B8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lonLatRatio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(</w:t>
            </w: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lon,lat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ratio between longitude and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>latitude</w:t>
            </w:r>
          </w:p>
          <w:p w14:paraId="287F2A31" w14:textId="119429BE" w:rsidR="00AC496A" w:rsidRPr="004B5014" w:rsidRDefault="00AC496A" w:rsidP="00B61C49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 xml:space="preserve">eflaloHaul2Tacsat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convert the </w:t>
            </w:r>
            <w:proofErr w:type="spellStart"/>
            <w:r w:rsidRPr="004B5014">
              <w:rPr>
                <w:rFonts w:ascii="Verdana" w:hAnsi="Verdana" w:cs="Times New Roman"/>
                <w:sz w:val="18"/>
                <w:szCs w:val="18"/>
              </w:rPr>
              <w:t>eflalo</w:t>
            </w:r>
            <w:proofErr w:type="spellEnd"/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dataset which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holds haul-by-haul data to the </w:t>
            </w:r>
            <w:proofErr w:type="spellStart"/>
            <w:r w:rsidRPr="004B5014">
              <w:rPr>
                <w:rFonts w:ascii="Verdana" w:hAnsi="Verdana" w:cs="Times New Roman"/>
                <w:sz w:val="18"/>
                <w:szCs w:val="18"/>
              </w:rPr>
              <w:t>tacsat</w:t>
            </w:r>
            <w:proofErr w:type="spellEnd"/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format</w:t>
            </w:r>
          </w:p>
          <w:p w14:paraId="31826388" w14:textId="217E4691" w:rsidR="00AC496A" w:rsidRPr="004B5014" w:rsidRDefault="00AC496A" w:rsidP="00B61C49">
            <w:pPr>
              <w:pStyle w:val="HTMLPreformatted"/>
              <w:rPr>
                <w:rFonts w:ascii="Verdana" w:hAnsi="Verdana" w:cs="Times New Roman"/>
                <w:sz w:val="18"/>
                <w:szCs w:val="18"/>
              </w:rPr>
            </w:pP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kgeur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(</w:t>
            </w:r>
            <w:proofErr w:type="spellStart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colnames</w:t>
            </w:r>
            <w:proofErr w:type="spellEnd"/>
            <w:r w:rsidRPr="004B5014">
              <w:rPr>
                <w:rFonts w:ascii="Verdana" w:hAnsi="Verdana" w:cs="Times New Roman"/>
                <w:b/>
                <w:sz w:val="18"/>
                <w:szCs w:val="18"/>
              </w:rPr>
              <w:t>(eflalo2))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return the columns that </w:t>
            </w:r>
            <w:r w:rsidR="00D55F32">
              <w:rPr>
                <w:rFonts w:ascii="Verdana" w:hAnsi="Verdana" w:cs="Times New Roman"/>
                <w:sz w:val="18"/>
                <w:szCs w:val="18"/>
              </w:rPr>
              <w:br/>
              <w:t xml:space="preserve">     </w:t>
            </w:r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contain kg and euro data in the </w:t>
            </w:r>
            <w:proofErr w:type="spellStart"/>
            <w:r w:rsidRPr="004B5014">
              <w:rPr>
                <w:rFonts w:ascii="Verdana" w:hAnsi="Verdana" w:cs="Times New Roman"/>
                <w:sz w:val="18"/>
                <w:szCs w:val="18"/>
              </w:rPr>
              <w:t>eflalo</w:t>
            </w:r>
            <w:proofErr w:type="spellEnd"/>
            <w:r w:rsidRPr="004B5014">
              <w:rPr>
                <w:rFonts w:ascii="Verdana" w:hAnsi="Verdana" w:cs="Times New Roman"/>
                <w:sz w:val="18"/>
                <w:szCs w:val="18"/>
              </w:rPr>
              <w:t xml:space="preserve"> format</w:t>
            </w:r>
          </w:p>
          <w:p w14:paraId="7231280D" w14:textId="65A85F98" w:rsidR="00AC496A" w:rsidRPr="004B5014" w:rsidRDefault="00AC496A" w:rsidP="002846B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ICESarea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calculate ICES area from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gps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location</w:t>
            </w:r>
          </w:p>
          <w:p w14:paraId="62DA7E25" w14:textId="42350248" w:rsidR="00AC496A" w:rsidRPr="004B5014" w:rsidRDefault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ICESrectangle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calculate ICES rectangle from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gps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location</w:t>
            </w:r>
          </w:p>
          <w:p w14:paraId="7326425B" w14:textId="23ADFB08" w:rsidR="00AC496A" w:rsidRPr="004B5014" w:rsidRDefault="00AC496A" w:rsidP="00B61C4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ICESrectangle2LonLat(rectangle)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calculate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gps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location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from ICES rectangle from</w:t>
            </w:r>
          </w:p>
          <w:p w14:paraId="4C3016E1" w14:textId="05B1BA57" w:rsidR="00AC496A" w:rsidRPr="004B5014" w:rsidRDefault="00AC496A" w:rsidP="00B61C4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ICESrectangle2CSquare(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rectangle,degrees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convert ICES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t>r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ectangles to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CSquare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notation</w:t>
            </w:r>
          </w:p>
          <w:p w14:paraId="6BEA9233" w14:textId="79D50E76" w:rsidR="00AC496A" w:rsidRPr="004B5014" w:rsidRDefault="00AC496A" w:rsidP="00B61C4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CSquare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lon,lat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, degrees)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calculate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CSquare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notation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gps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Location</w:t>
            </w:r>
          </w:p>
          <w:p w14:paraId="20F78DEA" w14:textId="6E453849" w:rsidR="00AC496A" w:rsidRPr="004B5014" w:rsidRDefault="00AC496A" w:rsidP="00947998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CSquare2LonLat(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CSquare,degrees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convert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CSquare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to degrees</w:t>
            </w:r>
          </w:p>
          <w:p w14:paraId="540C0653" w14:textId="77777777" w:rsidR="00AC496A" w:rsidRPr="004B5014" w:rsidRDefault="00AC496A" w:rsidP="00D81C1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surface(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grid,method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calculate surface of grid cells or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polygon</w:t>
            </w:r>
          </w:p>
          <w:p w14:paraId="6C5B8075" w14:textId="777DAD86" w:rsidR="00AC496A" w:rsidRPr="004B5014" w:rsidRDefault="00AC496A" w:rsidP="00D81C1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eflalo2relational(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eflalo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convert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eflalo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to relational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database style</w:t>
            </w:r>
          </w:p>
          <w:p w14:paraId="0924105F" w14:textId="77777777" w:rsidR="00D55F32" w:rsidRDefault="00AC496A" w:rsidP="00D81C1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lonLat2SFPolygons(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lon,lat,list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convert longitudes </w:t>
            </w:r>
          </w:p>
          <w:p w14:paraId="1AD30707" w14:textId="1C626A15" w:rsidR="00AC496A" w:rsidRPr="004B5014" w:rsidRDefault="00D55F32" w:rsidP="00B61C49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    </w:t>
            </w:r>
            <w:r w:rsidR="00AC496A" w:rsidRPr="004B5014">
              <w:rPr>
                <w:rFonts w:ascii="Verdana" w:hAnsi="Verdana"/>
                <w:sz w:val="18"/>
                <w:szCs w:val="18"/>
                <w:lang w:val="en-US"/>
              </w:rPr>
              <w:t>and latitudes to sf class</w:t>
            </w:r>
          </w:p>
          <w:p w14:paraId="6F81AA88" w14:textId="77777777" w:rsidR="00D55F32" w:rsidRDefault="00AC496A" w:rsidP="009769DD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proofErr w:type="spellStart"/>
            <w:r w:rsidRPr="004B5014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st_over</w:t>
            </w:r>
            <w:proofErr w:type="spellEnd"/>
            <w:r w:rsidRPr="004B5014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4B5014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sf,sf</w:t>
            </w:r>
            <w:proofErr w:type="spellEnd"/>
            <w:r w:rsidRPr="004B5014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)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st_intersection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wrapper to return NA or </w:t>
            </w:r>
            <w:r w:rsidR="00D55F32">
              <w:rPr>
                <w:rFonts w:ascii="Verdana" w:hAnsi="Verdana"/>
                <w:sz w:val="18"/>
                <w:szCs w:val="18"/>
                <w:lang w:val="en-US"/>
              </w:rPr>
              <w:t xml:space="preserve">    </w:t>
            </w:r>
          </w:p>
          <w:p w14:paraId="6479B1BE" w14:textId="5553574A" w:rsidR="00AC496A" w:rsidRPr="004B5014" w:rsidRDefault="00D55F32" w:rsidP="009769DD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    </w:t>
            </w:r>
            <w:r w:rsidR="00AC496A"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value of intersection </w:t>
            </w:r>
          </w:p>
        </w:tc>
      </w:tr>
      <w:tr w:rsidR="00D90597" w:rsidRPr="004B5014" w14:paraId="14E34008" w14:textId="77777777" w:rsidTr="00424B52">
        <w:trPr>
          <w:trHeight w:val="57"/>
        </w:trPr>
        <w:tc>
          <w:tcPr>
            <w:tcW w:w="5000" w:type="pct"/>
          </w:tcPr>
          <w:p w14:paraId="18A1DE8B" w14:textId="77777777" w:rsidR="00D90597" w:rsidRPr="004B5014" w:rsidRDefault="00D90597" w:rsidP="002804EF">
            <w:pPr>
              <w:rPr>
                <w:rFonts w:ascii="Verdana" w:hAnsi="Verdana"/>
                <w:b/>
                <w:sz w:val="18"/>
                <w:szCs w:val="18"/>
                <w:lang w:val="en-US"/>
              </w:rPr>
            </w:pPr>
          </w:p>
        </w:tc>
      </w:tr>
      <w:tr w:rsidR="00D90597" w:rsidRPr="004B5014" w14:paraId="659A2A7A" w14:textId="77777777" w:rsidTr="00424B52">
        <w:trPr>
          <w:trHeight w:val="170"/>
        </w:trPr>
        <w:tc>
          <w:tcPr>
            <w:tcW w:w="5000" w:type="pct"/>
          </w:tcPr>
          <w:p w14:paraId="6F352A06" w14:textId="48E72C58" w:rsidR="00D90597" w:rsidRPr="004B5014" w:rsidRDefault="00D90597" w:rsidP="002804EF">
            <w:pPr>
              <w:rPr>
                <w:rFonts w:ascii="Verdana" w:hAnsi="Verdana"/>
                <w:b/>
                <w:color w:val="0000FF"/>
                <w:sz w:val="18"/>
                <w:szCs w:val="18"/>
                <w:lang w:val="en-US"/>
              </w:rPr>
            </w:pPr>
            <w:r w:rsidRPr="00E11B2E">
              <w:rPr>
                <w:rFonts w:ascii="Verdana" w:hAnsi="Verdana"/>
                <w:b/>
                <w:color w:val="76923C" w:themeColor="accent3" w:themeShade="BF"/>
                <w:lang w:val="en-US"/>
              </w:rPr>
              <w:t>Linking datasets</w:t>
            </w:r>
          </w:p>
        </w:tc>
      </w:tr>
      <w:tr w:rsidR="00D90597" w:rsidRPr="004B5014" w14:paraId="6D21C514" w14:textId="77777777" w:rsidTr="00424B52">
        <w:tc>
          <w:tcPr>
            <w:tcW w:w="5000" w:type="pct"/>
          </w:tcPr>
          <w:p w14:paraId="53C5F7A7" w14:textId="77777777" w:rsidR="00AC496A" w:rsidRPr="004B5014" w:rsidRDefault="00AC496A" w:rsidP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clipObs2Tacsat(</w:t>
            </w:r>
            <w:proofErr w:type="spellStart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>tacsat,obs,method,control</w:t>
            </w:r>
            <w:proofErr w:type="spellEnd"/>
            <w:r w:rsidRPr="004B5014">
              <w:rPr>
                <w:rFonts w:ascii="Verdana" w:hAnsi="Verdana" w:cs="Courier New"/>
                <w:b/>
                <w:sz w:val="18"/>
                <w:szCs w:val="18"/>
                <w:lang w:val="en-US"/>
              </w:rPr>
              <w:t xml:space="preserve">,...)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Link </w:t>
            </w:r>
          </w:p>
          <w:p w14:paraId="402472C7" w14:textId="77777777" w:rsidR="00417D62" w:rsidRDefault="00AC496A" w:rsidP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dataset to observation dataset in time and </w:t>
            </w:r>
            <w:r w:rsidR="00417D62">
              <w:rPr>
                <w:rFonts w:ascii="Verdana" w:hAnsi="Verdana"/>
                <w:sz w:val="18"/>
                <w:szCs w:val="18"/>
                <w:lang w:val="en-US"/>
              </w:rPr>
              <w:t xml:space="preserve">  </w:t>
            </w:r>
          </w:p>
          <w:p w14:paraId="6CBAA83E" w14:textId="09865343" w:rsidR="00AC496A" w:rsidRPr="004B5014" w:rsidRDefault="00417D62" w:rsidP="00AC496A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    </w:t>
            </w:r>
            <w:r w:rsidR="00AC496A" w:rsidRPr="004B5014">
              <w:rPr>
                <w:rFonts w:ascii="Verdana" w:hAnsi="Verdana"/>
                <w:sz w:val="18"/>
                <w:szCs w:val="18"/>
                <w:lang w:val="en-US"/>
              </w:rPr>
              <w:t>space</w:t>
            </w:r>
          </w:p>
          <w:p w14:paraId="068310A2" w14:textId="31E76593" w:rsidR="00D90597" w:rsidRPr="00D55F32" w:rsidRDefault="00AC496A" w:rsidP="002804EF">
            <w:pPr>
              <w:rPr>
                <w:rFonts w:ascii="Verdana" w:hAnsi="Verdana"/>
                <w:sz w:val="18"/>
                <w:szCs w:val="18"/>
                <w:lang w:val="en-US"/>
              </w:rPr>
            </w:pPr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matchAIS2Tacsat(</w:t>
            </w:r>
            <w:proofErr w:type="spellStart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>ais,tacsat,interval,margin</w:t>
            </w:r>
            <w:proofErr w:type="spellEnd"/>
            <w:r w:rsidRPr="004B5014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,...) </w:t>
            </w:r>
            <w:r w:rsidR="00417D62">
              <w:rPr>
                <w:rFonts w:ascii="Verdana" w:hAnsi="Verdana"/>
                <w:b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link AIS and </w:t>
            </w:r>
            <w:proofErr w:type="spellStart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tacsat</w:t>
            </w:r>
            <w:proofErr w:type="spellEnd"/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 xml:space="preserve"> together to get a comparable </w:t>
            </w:r>
            <w:r w:rsidR="00417D62">
              <w:rPr>
                <w:rFonts w:ascii="Verdana" w:hAnsi="Verdana"/>
                <w:sz w:val="18"/>
                <w:szCs w:val="18"/>
                <w:lang w:val="en-US"/>
              </w:rPr>
              <w:br/>
              <w:t xml:space="preserve">     </w:t>
            </w:r>
            <w:r w:rsidRPr="004B5014">
              <w:rPr>
                <w:rFonts w:ascii="Verdana" w:hAnsi="Verdana"/>
                <w:sz w:val="18"/>
                <w:szCs w:val="18"/>
                <w:lang w:val="en-US"/>
              </w:rPr>
              <w:t>dataset</w:t>
            </w:r>
          </w:p>
        </w:tc>
      </w:tr>
    </w:tbl>
    <w:p w14:paraId="4641B83B" w14:textId="77777777" w:rsidR="00957FA6" w:rsidRDefault="00957FA6" w:rsidP="00D81FAC">
      <w:pPr>
        <w:rPr>
          <w:rFonts w:ascii="Verdana" w:hAnsi="Verdana"/>
          <w:sz w:val="16"/>
          <w:szCs w:val="16"/>
          <w:lang w:val="en-US"/>
        </w:rPr>
        <w:sectPr w:rsidR="00957FA6" w:rsidSect="00957FA6">
          <w:pgSz w:w="16838" w:h="11906" w:orient="landscape"/>
          <w:pgMar w:top="245" w:right="230" w:bottom="360" w:left="245" w:header="706" w:footer="706" w:gutter="0"/>
          <w:cols w:num="3" w:space="113"/>
          <w:docGrid w:linePitch="360"/>
        </w:sectPr>
      </w:pPr>
    </w:p>
    <w:p w14:paraId="75622C1C" w14:textId="77777777" w:rsidR="008021F5" w:rsidRPr="00B64213" w:rsidRDefault="008021F5" w:rsidP="00424B52">
      <w:pPr>
        <w:rPr>
          <w:rFonts w:ascii="Verdana" w:hAnsi="Verdana"/>
          <w:sz w:val="16"/>
          <w:szCs w:val="16"/>
          <w:lang w:val="en-US"/>
        </w:rPr>
      </w:pPr>
    </w:p>
    <w:sectPr w:rsidR="008021F5" w:rsidRPr="00B64213" w:rsidSect="00957FA6">
      <w:type w:val="continuous"/>
      <w:pgSz w:w="16838" w:h="11906" w:orient="landscape"/>
      <w:pgMar w:top="245" w:right="230" w:bottom="360" w:left="245" w:header="706" w:footer="706" w:gutter="0"/>
      <w:cols w:num="3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1E7"/>
    <w:rsid w:val="00001A0B"/>
    <w:rsid w:val="000674D7"/>
    <w:rsid w:val="000840B3"/>
    <w:rsid w:val="000874C8"/>
    <w:rsid w:val="000B71E7"/>
    <w:rsid w:val="000B7783"/>
    <w:rsid w:val="000F3E5C"/>
    <w:rsid w:val="0011478B"/>
    <w:rsid w:val="00144094"/>
    <w:rsid w:val="0019212F"/>
    <w:rsid w:val="001D39FA"/>
    <w:rsid w:val="001F2486"/>
    <w:rsid w:val="001F6192"/>
    <w:rsid w:val="002054A2"/>
    <w:rsid w:val="00237256"/>
    <w:rsid w:val="002804EF"/>
    <w:rsid w:val="002846B8"/>
    <w:rsid w:val="002B35CC"/>
    <w:rsid w:val="002B629C"/>
    <w:rsid w:val="002C09C4"/>
    <w:rsid w:val="002C6357"/>
    <w:rsid w:val="002D47CD"/>
    <w:rsid w:val="002D532E"/>
    <w:rsid w:val="00305C73"/>
    <w:rsid w:val="003B1A7F"/>
    <w:rsid w:val="00417D62"/>
    <w:rsid w:val="00424B52"/>
    <w:rsid w:val="00481476"/>
    <w:rsid w:val="004B5014"/>
    <w:rsid w:val="004D06F6"/>
    <w:rsid w:val="005D2B6B"/>
    <w:rsid w:val="0063150B"/>
    <w:rsid w:val="0063467A"/>
    <w:rsid w:val="006B4D74"/>
    <w:rsid w:val="006C1A64"/>
    <w:rsid w:val="006C441A"/>
    <w:rsid w:val="006D080A"/>
    <w:rsid w:val="006E44DD"/>
    <w:rsid w:val="006F5135"/>
    <w:rsid w:val="007442EF"/>
    <w:rsid w:val="00755775"/>
    <w:rsid w:val="007808C8"/>
    <w:rsid w:val="007C7C12"/>
    <w:rsid w:val="008021F5"/>
    <w:rsid w:val="008035BB"/>
    <w:rsid w:val="0082141C"/>
    <w:rsid w:val="00867EF6"/>
    <w:rsid w:val="008777FD"/>
    <w:rsid w:val="008B0C38"/>
    <w:rsid w:val="008C24E2"/>
    <w:rsid w:val="008C5949"/>
    <w:rsid w:val="008D46B7"/>
    <w:rsid w:val="008D7CDB"/>
    <w:rsid w:val="008E4F14"/>
    <w:rsid w:val="00904AE2"/>
    <w:rsid w:val="00947192"/>
    <w:rsid w:val="00947998"/>
    <w:rsid w:val="00957FA6"/>
    <w:rsid w:val="009769DD"/>
    <w:rsid w:val="0098420E"/>
    <w:rsid w:val="009A42C4"/>
    <w:rsid w:val="009D2FFA"/>
    <w:rsid w:val="009E7FDE"/>
    <w:rsid w:val="00A001B7"/>
    <w:rsid w:val="00A12F11"/>
    <w:rsid w:val="00A323FC"/>
    <w:rsid w:val="00AA787A"/>
    <w:rsid w:val="00AC496A"/>
    <w:rsid w:val="00AD6719"/>
    <w:rsid w:val="00B4147D"/>
    <w:rsid w:val="00B61C49"/>
    <w:rsid w:val="00B64213"/>
    <w:rsid w:val="00BA49B1"/>
    <w:rsid w:val="00BA6E0B"/>
    <w:rsid w:val="00BD0947"/>
    <w:rsid w:val="00BE44CD"/>
    <w:rsid w:val="00C37AE0"/>
    <w:rsid w:val="00C8395A"/>
    <w:rsid w:val="00CC5EB0"/>
    <w:rsid w:val="00CD1272"/>
    <w:rsid w:val="00CE31BB"/>
    <w:rsid w:val="00D05742"/>
    <w:rsid w:val="00D55F32"/>
    <w:rsid w:val="00D71CA3"/>
    <w:rsid w:val="00D81C19"/>
    <w:rsid w:val="00D81FAC"/>
    <w:rsid w:val="00D90597"/>
    <w:rsid w:val="00DA1747"/>
    <w:rsid w:val="00E11B2E"/>
    <w:rsid w:val="00E20320"/>
    <w:rsid w:val="00E20977"/>
    <w:rsid w:val="00E25884"/>
    <w:rsid w:val="00E3773B"/>
    <w:rsid w:val="00E41B15"/>
    <w:rsid w:val="00F1413C"/>
    <w:rsid w:val="00F31106"/>
    <w:rsid w:val="00F75D0C"/>
    <w:rsid w:val="00FC0DB0"/>
    <w:rsid w:val="00FD2A68"/>
    <w:rsid w:val="00FE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7D71F"/>
  <w15:docId w15:val="{78764C2C-449D-485A-95A5-C7234973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0B3"/>
    <w:rPr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B71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2C0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BA6E0B"/>
    <w:rPr>
      <w:rFonts w:ascii="Courier New" w:hAnsi="Courier New" w:cs="Courier New"/>
      <w:sz w:val="20"/>
      <w:szCs w:val="20"/>
      <w:lang w:val="nl-NL" w:eastAsia="nl-NL"/>
    </w:rPr>
  </w:style>
  <w:style w:type="character" w:styleId="Hyperlink">
    <w:name w:val="Hyperlink"/>
    <w:basedOn w:val="DefaultParagraphFont"/>
    <w:uiPriority w:val="99"/>
    <w:rsid w:val="008C24E2"/>
    <w:rPr>
      <w:rFonts w:cs="Times New Roman"/>
      <w:color w:val="0000FF"/>
      <w:u w:val="single"/>
    </w:rPr>
  </w:style>
  <w:style w:type="table" w:styleId="TableGridLight">
    <w:name w:val="Grid Table Light"/>
    <w:basedOn w:val="TableNormal"/>
    <w:uiPriority w:val="40"/>
    <w:rsid w:val="00E2032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9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821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VMStools reference sheet</vt:lpstr>
    </vt:vector>
  </TitlesOfParts>
  <Company>Wageningen UR</Company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VMStools reference sheet</dc:title>
  <dc:creator>hintz001</dc:creator>
  <cp:lastModifiedBy>Niels Hintzen</cp:lastModifiedBy>
  <cp:revision>2</cp:revision>
  <cp:lastPrinted>2012-12-27T14:29:00Z</cp:lastPrinted>
  <dcterms:created xsi:type="dcterms:W3CDTF">2023-06-02T07:22:00Z</dcterms:created>
  <dcterms:modified xsi:type="dcterms:W3CDTF">2023-06-02T07:22:00Z</dcterms:modified>
</cp:coreProperties>
</file>