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tabs>
          <w:tab w:val="clear" w:pos="720"/>
          <w:tab w:val="left" w:pos="3170" w:leader="none"/>
        </w:tabs>
        <w:spacing w:before="240" w:after="0"/>
        <w:rPr/>
      </w:pPr>
      <w:r>
        <w:rPr/>
        <w:t>Executive Summary</w:t>
        <w:tab/>
      </w:r>
    </w:p>
    <w:p>
      <w:pPr>
        <w:pStyle w:val="Normal"/>
        <w:rPr/>
      </w:pPr>
      <w:r>
        <w:rPr/>
        <w:t xml:space="preserve">The purpose of this vulnerability scan is to gather data on Windows and Linux Operating systems, as well as user accounts in the </w:t>
      </w:r>
      <w:r>
        <w:rPr>
          <w:b/>
          <w:bCs/>
        </w:rPr>
        <w:t>“ClientDomains”</w:t>
      </w:r>
      <w:r>
        <w:rPr/>
        <w:t xml:space="preserve"> domain in the 10.10.1.1/24 subnet. Of the hosts identified, 30 user accounts and 30 systems were found to be active and were scanned.</w:t>
      </w:r>
    </w:p>
    <w:p>
      <w:pPr>
        <w:pStyle w:val="Ttulo1"/>
        <w:rPr/>
      </w:pPr>
      <w:r>
        <w:rPr/>
        <w:t>Scan Results</w:t>
      </w:r>
    </w:p>
    <w:p>
      <w:pPr>
        <w:pStyle w:val="Normal"/>
        <w:rPr/>
      </w:pPr>
      <w:r>
        <w:rPr/>
        <w:t xml:space="preserve">Results from the raw scan will be provided upon delivery. </w:t>
      </w:r>
    </w:p>
    <w:p>
      <w:pPr>
        <w:pStyle w:val="Ttulo1"/>
        <w:rPr/>
      </w:pPr>
      <w:r>
        <w:rPr/>
        <w:t>Findings (2-3 sentences)</w:t>
        <w:br/>
      </w:r>
    </w:p>
    <w:p>
      <w:pPr>
        <w:pStyle w:val="Normal"/>
        <w:rPr/>
      </w:pPr>
      <w:bookmarkStart w:id="0" w:name="page3R_mcid6"/>
      <w:bookmarkEnd w:id="0"/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en-US" w:eastAsia="en-US" w:bidi="ar-SA"/>
        </w:rPr>
        <w:t>Accounts</w:t>
      </w:r>
      <w:bookmarkStart w:id="1" w:name="page3R_mcid7"/>
      <w:bookmarkEnd w:id="1"/>
      <w:r>
        <w:rPr/>
        <w:br/>
      </w:r>
      <w:r>
        <w:rPr>
          <w:rFonts w:ascii="Calibri " w:hAnsi="Calibri "/>
        </w:rPr>
        <w:t xml:space="preserve">There </w:t>
      </w:r>
      <w:r>
        <w:rPr>
          <w:rFonts w:ascii="Calibri " w:hAnsi="Calibri "/>
        </w:rPr>
        <w:t xml:space="preserve">are </w:t>
      </w:r>
      <w:r>
        <w:rPr>
          <w:rFonts w:ascii="Calibri " w:hAnsi="Calibri "/>
        </w:rPr>
        <w:t>10 not-compliant</w:t>
      </w:r>
      <w:r>
        <w:rPr>
          <w:rFonts w:ascii="Calibri " w:hAnsi="Calibri "/>
        </w:rPr>
        <w:t xml:space="preserve"> account</w:t>
      </w:r>
      <w:r>
        <w:rPr>
          <w:rFonts w:ascii="Calibri " w:hAnsi="Calibri "/>
        </w:rPr>
        <w:t>s</w:t>
      </w:r>
      <w:r>
        <w:rPr>
          <w:rFonts w:ascii="Calibri " w:hAnsi="Calibri "/>
        </w:rPr>
        <w:t>. Furthermore, after reviewing departments and permissions, it should be noted that user Ted L White works in the Marketing Department, but holds permissions for Executives, Admins, and Domain Admins Group.</w:t>
        <w:br/>
        <w:t>Finally, there are three accounts that have not had a password change since 2009.</w:t>
      </w:r>
      <w:bookmarkStart w:id="2" w:name="page3R_mcid8"/>
      <w:bookmarkEnd w:id="2"/>
      <w:r>
        <w:rPr>
          <w:rFonts w:ascii="Calibri " w:hAnsi="Calibri "/>
        </w:rPr>
        <w:br/>
      </w:r>
    </w:p>
    <w:p>
      <w:pPr>
        <w:pStyle w:val="Normal"/>
        <w:rPr/>
      </w:pPr>
      <w:r>
        <w:rPr>
          <w:rFonts w:eastAsia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Systems</w:t>
      </w:r>
      <w:bookmarkStart w:id="3" w:name="page3R_mcid9"/>
      <w:bookmarkEnd w:id="3"/>
      <w:r>
        <w:rPr/>
        <w:br/>
      </w:r>
      <w:r>
        <w:rPr>
          <w:rFonts w:ascii="Calibri " w:hAnsi="Calibri "/>
        </w:rPr>
        <w:t>Server “XPAccountingDeptMaster” has not been updated since 2013.</w:t>
      </w:r>
      <w:bookmarkStart w:id="4" w:name="page3R_mcid10"/>
      <w:bookmarkEnd w:id="4"/>
      <w:r>
        <w:rPr>
          <w:rFonts w:ascii="Calibri " w:hAnsi="Calibri "/>
        </w:rPr>
        <w:br/>
      </w:r>
    </w:p>
    <w:p>
      <w:pPr>
        <w:pStyle w:val="Normal"/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en-US" w:eastAsia="en-US" w:bidi="ar-SA"/>
        </w:rPr>
        <w:t>Remediation (2-3 sentences)</w:t>
      </w:r>
      <w:bookmarkStart w:id="5" w:name="page3R_mcid11"/>
      <w:bookmarkEnd w:id="5"/>
      <w:r>
        <w:rPr/>
        <w:br/>
      </w:r>
      <w:r>
        <w:rPr>
          <w:rFonts w:ascii="Calibri " w:hAnsi="Calibri "/>
        </w:rPr>
        <w:t>The remediation section should include the following key terms highlighted below.</w:t>
      </w:r>
      <w:bookmarkStart w:id="6" w:name="page3R_mcid12"/>
      <w:bookmarkEnd w:id="6"/>
      <w:r>
        <w:rPr>
          <w:rFonts w:ascii="Calibri " w:hAnsi="Calibri "/>
        </w:rPr>
        <w:br/>
        <w:t>Accounts</w:t>
      </w:r>
      <w:bookmarkStart w:id="7" w:name="page3R_mcid13"/>
      <w:bookmarkEnd w:id="7"/>
      <w:r>
        <w:rPr>
          <w:rFonts w:ascii="Calibri " w:hAnsi="Calibri "/>
        </w:rPr>
        <w:br/>
        <w:t>It is recommended to rotate passwords for the ALL users. Doing so will put the organization at 100% compliant with password policy. In addition, Ted White’s permissions should be reviewed for accuracy.</w:t>
      </w:r>
      <w:bookmarkStart w:id="8" w:name="page3R_mcid14"/>
      <w:bookmarkEnd w:id="8"/>
      <w:r>
        <w:rPr/>
        <w:br/>
      </w: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kern w:val="0"/>
          <w:sz w:val="32"/>
          <w:szCs w:val="32"/>
          <w:lang w:val="en-US" w:eastAsia="en-US" w:bidi="ar-SA"/>
        </w:rPr>
        <w:t>Systems</w:t>
      </w:r>
      <w:bookmarkStart w:id="9" w:name="page3R_mcid15"/>
      <w:bookmarkEnd w:id="9"/>
      <w:r>
        <w:rPr/>
        <w:br/>
      </w:r>
      <w:r>
        <w:rPr>
          <w:rFonts w:ascii="Calibri " w:hAnsi="Calibri "/>
        </w:rPr>
        <w:t>Server “XPAccountingDeptMaster” is running on an obsolete operating system, putting the</w:t>
        <w:br/>
        <w:t>organization at high risk. Recommend migrating to an up-to-date server and discontinue server</w:t>
        <w:br/>
        <w:t>“XPAccountingDeptMaster”. ]</w:t>
      </w:r>
    </w:p>
    <w:p>
      <w:pPr>
        <w:pStyle w:val="Normal"/>
        <w:rPr>
          <w:rFonts w:ascii="Calibri " w:hAnsi="Calibri "/>
        </w:rPr>
      </w:pPr>
      <w:r>
        <w:rPr>
          <w:rFonts w:ascii="Calibri " w:hAnsi="Calibri "/>
        </w:rPr>
        <w:t>We recommend upgrading all the 18 systems running Windows Server 2012 to a newer version such as Windows Server 2019</w:t>
      </w:r>
      <w:r>
        <w:rPr>
          <w:rFonts w:ascii="Calibri " w:hAnsi="Calibri "/>
        </w:rPr>
        <w:t>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400431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red highlighted line is the non compliant. The yellow ones are the old versions of windows server.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4907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4907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Application>LibreOffice/7.3.3.2$Windows_X86_64 LibreOffice_project/d1d0ea68f081ee2800a922cac8f79445e4603348</Application>
  <AppVersion>15.0000</AppVersion>
  <Pages>2</Pages>
  <Words>235</Words>
  <Characters>1324</Characters>
  <CharactersWithSpaces>1554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2021-07-13T14:59:00Z</dcterms:created>
  <dc:creator>Victor Alci</dc:creator>
  <dc:description/>
  <dc:language>es-AR</dc:language>
  <cp:lastModifiedBy/>
  <dcterms:modified xsi:type="dcterms:W3CDTF">2023-03-05T19:40:03Z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