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86377247"/>
        <w:docPartObj>
          <w:docPartGallery w:val="Cover Pages"/>
          <w:docPartUnique/>
        </w:docPartObj>
      </w:sdtPr>
      <w:sdtContent>
        <w:p w14:paraId="42D6A5F4" w14:textId="77777777" w:rsidR="006141DE" w:rsidRDefault="006141DE" w:rsidP="006141DE">
          <w:pPr>
            <w:spacing w:before="0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DCF4C4F" wp14:editId="64AF33F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449695" cy="9123680"/>
                    <wp:effectExtent l="0" t="0" r="217805" b="591820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8135" cy="9719310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Rectángulo 4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0FD26C9" w14:textId="6E6BDDE0" w:rsidR="006141DE" w:rsidRDefault="006141DE" w:rsidP="006141DE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alias w:val="Autor"/>
                                      <w:id w:val="94542890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Pablo Gradolph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 xml:space="preserve"> Oliva</w:t>
                                  </w:r>
                                </w:p>
                                <w:p w14:paraId="1AC5C1EA" w14:textId="7DAB394C" w:rsidR="006141DE" w:rsidRDefault="006141DE" w:rsidP="006141DE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alias w:val="Compañía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universidad autónoma de madrid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A5300F" w:themeColor="accent1"/>
                                      <w:sz w:val="96"/>
                                      <w:szCs w:val="96"/>
                                    </w:rPr>
                                    <w:alias w:val="Título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AEACED4" w14:textId="3F6AF678" w:rsidR="006141DE" w:rsidRDefault="006141DE" w:rsidP="006141DE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A5300F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A5300F" w:themeColor="accent1"/>
                                          <w:sz w:val="96"/>
                                          <w:szCs w:val="96"/>
                                        </w:rPr>
                                        <w:t>Computación II: Práctica XI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DCF4C4F" id="Grupo 193" o:spid="_x0000_s1026" style="position:absolute;margin-left:0;margin-top:0;width:507.85pt;height:718.4pt;z-index:-251657216;mso-position-horizontal:center;mso-position-horizontal-relative:page;mso-position-vertical:center;mso-position-vertical-relative:page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">
                    <v:rect id="Rectángulo 3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" fillcolor="#a5300f [3204]" stroked="f" strokeweight="1pt"/>
                    <v:rect id="Rectángulo 4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" fillcolor="#a5300f [3204]" stroked="f" strokeweight="1pt">
                      <v:textbox inset="36pt,57.6pt,36pt,36pt">
                        <w:txbxContent>
                          <w:p w14:paraId="50FD26C9" w14:textId="6E6BDDE0" w:rsidR="006141DE" w:rsidRDefault="006141DE" w:rsidP="006141DE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alias w:val="Autor"/>
                                <w:id w:val="94542890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Pablo Gradolph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Oliva</w:t>
                            </w:r>
                          </w:p>
                          <w:p w14:paraId="1AC5C1EA" w14:textId="7DAB394C" w:rsidR="006141DE" w:rsidRDefault="006141DE" w:rsidP="006141DE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36"/>
                                  <w:szCs w:val="36"/>
                                </w:rPr>
                                <w:alias w:val="Compañía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universidad autónoma de madrid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A5300F" w:themeColor="accent1"/>
                                <w:sz w:val="96"/>
                                <w:szCs w:val="96"/>
                              </w:rPr>
                              <w:alias w:val="Título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AEACED4" w14:textId="3F6AF678" w:rsidR="006141DE" w:rsidRDefault="006141DE" w:rsidP="006141DE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A5300F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A5300F" w:themeColor="accent1"/>
                                    <w:sz w:val="96"/>
                                    <w:szCs w:val="96"/>
                                  </w:rPr>
                                  <w:t>Computación II: Práctica XI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FA95EDA" w14:textId="77777777" w:rsidR="006141DE" w:rsidRDefault="006141DE" w:rsidP="006141DE">
          <w:r>
            <w:rPr>
              <w:rFonts w:ascii="Times New Roman" w:eastAsiaTheme="minorHAnsi" w:hAnsi="Times New Roman" w:cs="Times New Roman"/>
              <w:sz w:val="24"/>
              <w:szCs w:val="24"/>
              <w:lang w:eastAsia="es-ES"/>
            </w:rPr>
            <w:br w:type="page"/>
          </w:r>
        </w:p>
      </w:sdtContent>
    </w:sdt>
    <w:p w14:paraId="5FA8A989" w14:textId="50739ED6" w:rsidR="006141DE" w:rsidRPr="00B35490" w:rsidRDefault="006141DE" w:rsidP="006141DE">
      <w:pPr>
        <w:pStyle w:val="Ttulo2"/>
        <w:rPr>
          <w:sz w:val="24"/>
          <w:szCs w:val="24"/>
        </w:rPr>
      </w:pPr>
      <w:r>
        <w:rPr>
          <w:sz w:val="24"/>
          <w:szCs w:val="24"/>
        </w:rPr>
        <w:lastRenderedPageBreak/>
        <w:t>práctica X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: Método de </w:t>
      </w:r>
      <w:r>
        <w:rPr>
          <w:sz w:val="24"/>
          <w:szCs w:val="24"/>
        </w:rPr>
        <w:t>Jacobi para obtener autovalores y autovectores</w:t>
      </w:r>
    </w:p>
    <w:p w14:paraId="19DD620B" w14:textId="64906E39" w:rsidR="00DD07CB" w:rsidRDefault="006141DE" w:rsidP="006141D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Tras leer el problema planteado y la realización de varios cálculos obtenemos la matriz A que será la utilizada para obtener sus autovalores y </w:t>
      </w:r>
      <w:proofErr w:type="spellStart"/>
      <w:r>
        <w:rPr>
          <w:sz w:val="24"/>
          <w:szCs w:val="24"/>
        </w:rPr>
        <w:t>autovectores</w:t>
      </w:r>
      <w:proofErr w:type="spellEnd"/>
      <w:r>
        <w:rPr>
          <w:sz w:val="24"/>
          <w:szCs w:val="24"/>
        </w:rPr>
        <w:t xml:space="preserve"> mediante el método de </w:t>
      </w:r>
      <w:proofErr w:type="spellStart"/>
      <w:r>
        <w:rPr>
          <w:sz w:val="24"/>
          <w:szCs w:val="24"/>
        </w:rPr>
        <w:t>Jacobi</w:t>
      </w:r>
      <w:proofErr w:type="spellEnd"/>
      <w:r>
        <w:rPr>
          <w:sz w:val="24"/>
          <w:szCs w:val="24"/>
        </w:rPr>
        <w:t>. La matriz A obtenida es la siguiente:</w:t>
      </w:r>
    </w:p>
    <w:p w14:paraId="13E16B8F" w14:textId="463CD593" w:rsidR="006141DE" w:rsidRDefault="006141DE" w:rsidP="006141DE">
      <w:pPr>
        <w:jc w:val="center"/>
        <w:rPr>
          <w:sz w:val="24"/>
          <w:szCs w:val="24"/>
        </w:rPr>
      </w:pPr>
      <w:r w:rsidRPr="006141DE">
        <w:rPr>
          <w:sz w:val="24"/>
          <w:szCs w:val="24"/>
        </w:rPr>
        <w:drawing>
          <wp:inline distT="0" distB="0" distL="0" distR="0" wp14:anchorId="5CDA328F" wp14:editId="39D27AA1">
            <wp:extent cx="1619476" cy="800212"/>
            <wp:effectExtent l="0" t="0" r="0" b="0"/>
            <wp:docPr id="2" name="Imagen 2" descr="Imagen de la pantalla de un computador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de la pantalla de un computador&#10;&#10;Descripción generada automáticamente con confianza baj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A3C79" w14:textId="6CC3A608" w:rsidR="006141DE" w:rsidRDefault="006141DE" w:rsidP="006141D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trata de una matriz cuadrada y simétrica. Después de esto hemos aplicado el método iterativo de </w:t>
      </w:r>
      <w:proofErr w:type="spellStart"/>
      <w:r>
        <w:rPr>
          <w:sz w:val="24"/>
          <w:szCs w:val="24"/>
        </w:rPr>
        <w:t>Jacobi</w:t>
      </w:r>
      <w:proofErr w:type="spellEnd"/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diagonalizar</w:t>
      </w:r>
      <w:proofErr w:type="spellEnd"/>
      <w:r>
        <w:rPr>
          <w:sz w:val="24"/>
          <w:szCs w:val="24"/>
        </w:rPr>
        <w:t xml:space="preserve"> la matriz y así obtener la matriz </w:t>
      </w:r>
      <w:proofErr w:type="spellStart"/>
      <w:r>
        <w:rPr>
          <w:sz w:val="24"/>
          <w:szCs w:val="24"/>
        </w:rPr>
        <w:t>diagonalizada</w:t>
      </w:r>
      <w:proofErr w:type="spellEnd"/>
      <w:r>
        <w:rPr>
          <w:sz w:val="24"/>
          <w:szCs w:val="24"/>
        </w:rPr>
        <w:t xml:space="preserve"> cuyos elementos de la diagonal se corresponden con los autovalores de la matriz A. Mientras se realiza este proceso, también se va calculando la matriz U en la que encontramos los </w:t>
      </w:r>
      <w:proofErr w:type="spellStart"/>
      <w:r>
        <w:rPr>
          <w:sz w:val="24"/>
          <w:szCs w:val="24"/>
        </w:rPr>
        <w:t>autovectores</w:t>
      </w:r>
      <w:proofErr w:type="spellEnd"/>
      <w:r>
        <w:rPr>
          <w:sz w:val="24"/>
          <w:szCs w:val="24"/>
        </w:rPr>
        <w:t xml:space="preserve"> de la matriz A en las distintas columnas. Las matrices </w:t>
      </w:r>
      <w:proofErr w:type="spellStart"/>
      <w:r>
        <w:rPr>
          <w:sz w:val="24"/>
          <w:szCs w:val="24"/>
        </w:rPr>
        <w:t>diagonalizada</w:t>
      </w:r>
      <w:proofErr w:type="spellEnd"/>
      <w:r>
        <w:rPr>
          <w:sz w:val="24"/>
          <w:szCs w:val="24"/>
        </w:rPr>
        <w:t xml:space="preserve"> y U son las siguientes:</w:t>
      </w:r>
    </w:p>
    <w:p w14:paraId="28C57BB7" w14:textId="6F397803" w:rsidR="006141DE" w:rsidRDefault="006141DE" w:rsidP="006141DE">
      <w:pPr>
        <w:jc w:val="center"/>
        <w:rPr>
          <w:sz w:val="24"/>
          <w:szCs w:val="24"/>
        </w:rPr>
      </w:pPr>
      <w:r w:rsidRPr="006141DE">
        <w:rPr>
          <w:sz w:val="24"/>
          <w:szCs w:val="24"/>
        </w:rPr>
        <w:drawing>
          <wp:inline distT="0" distB="0" distL="0" distR="0" wp14:anchorId="7AF662EA" wp14:editId="01568503">
            <wp:extent cx="4553585" cy="1876687"/>
            <wp:effectExtent l="0" t="0" r="0" b="952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E0694" w14:textId="3B24E75F" w:rsidR="006141DE" w:rsidRDefault="00EE1B23" w:rsidP="006141D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Todos los elementos han sido obtenidos con una precisión de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-10</m:t>
            </m:r>
          </m:sup>
        </m:sSup>
      </m:oMath>
      <w:r>
        <w:rPr>
          <w:sz w:val="24"/>
          <w:szCs w:val="24"/>
        </w:rPr>
        <w:t xml:space="preserve">. Además, se ha comprobado que los resultados son correctos mediante una función implementada en el código que lo comprueba de la siguiente forma: </w:t>
      </w:r>
    </w:p>
    <w:p w14:paraId="11CCF2D1" w14:textId="79245AA5" w:rsidR="00EE1B23" w:rsidRDefault="00EE1B23" w:rsidP="006141D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Los resultados son correctos si se cumple que </w:t>
      </w:r>
      <m:oMath>
        <m:r>
          <w:rPr>
            <w:rFonts w:ascii="Cambria Math" w:hAnsi="Cambria Math"/>
            <w:sz w:val="24"/>
            <w:szCs w:val="24"/>
          </w:rPr>
          <m:t>A*v-λ*v=0</m:t>
        </m:r>
      </m:oMath>
      <w:r>
        <w:rPr>
          <w:sz w:val="24"/>
          <w:szCs w:val="24"/>
        </w:rPr>
        <w:t xml:space="preserve">. Siendo lambda el autovalor y v su </w:t>
      </w:r>
      <w:proofErr w:type="spellStart"/>
      <w:r>
        <w:rPr>
          <w:sz w:val="24"/>
          <w:szCs w:val="24"/>
        </w:rPr>
        <w:t>autovector</w:t>
      </w:r>
      <w:proofErr w:type="spellEnd"/>
      <w:r>
        <w:rPr>
          <w:sz w:val="24"/>
          <w:szCs w:val="24"/>
        </w:rPr>
        <w:t xml:space="preserve"> asociado. Esta comprobación se ha hecho para cada autovalor y su correspondiente </w:t>
      </w:r>
      <w:proofErr w:type="spellStart"/>
      <w:r>
        <w:rPr>
          <w:sz w:val="24"/>
          <w:szCs w:val="24"/>
        </w:rPr>
        <w:t>autovector</w:t>
      </w:r>
      <w:proofErr w:type="spellEnd"/>
      <w:r>
        <w:rPr>
          <w:sz w:val="24"/>
          <w:szCs w:val="24"/>
        </w:rPr>
        <w:t xml:space="preserve"> con la misma precisión que antes:</w:t>
      </w:r>
    </w:p>
    <w:p w14:paraId="5B6B5316" w14:textId="02B66EB2" w:rsidR="00EE1B23" w:rsidRDefault="00EE1B23" w:rsidP="00EE1B23">
      <w:pPr>
        <w:jc w:val="center"/>
        <w:rPr>
          <w:sz w:val="24"/>
          <w:szCs w:val="24"/>
        </w:rPr>
      </w:pPr>
      <w:r w:rsidRPr="00EE1B23">
        <w:rPr>
          <w:sz w:val="24"/>
          <w:szCs w:val="24"/>
        </w:rPr>
        <w:drawing>
          <wp:inline distT="0" distB="0" distL="0" distR="0" wp14:anchorId="639499FA" wp14:editId="56E3E9A1">
            <wp:extent cx="2248214" cy="14289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154CB" w14:textId="3156DC72" w:rsidR="00EE1B23" w:rsidRDefault="00EE1B23" w:rsidP="00EE1B23">
      <w:pPr>
        <w:jc w:val="both"/>
        <w:rPr>
          <w:sz w:val="24"/>
          <w:szCs w:val="24"/>
        </w:rPr>
      </w:pPr>
      <w:r>
        <w:rPr>
          <w:sz w:val="24"/>
          <w:szCs w:val="24"/>
        </w:rPr>
        <w:t>También me gustaría destacar que el número de iteraciones utilizado para alcanzar dicha precisión ha sido de 7 iteraciones:</w:t>
      </w:r>
    </w:p>
    <w:p w14:paraId="2B6144C5" w14:textId="6C53D435" w:rsidR="00EE1B23" w:rsidRDefault="00EE1B23" w:rsidP="00EE1B23">
      <w:pPr>
        <w:jc w:val="center"/>
        <w:rPr>
          <w:sz w:val="24"/>
          <w:szCs w:val="24"/>
        </w:rPr>
      </w:pPr>
      <w:r w:rsidRPr="00EE1B23">
        <w:rPr>
          <w:sz w:val="24"/>
          <w:szCs w:val="24"/>
        </w:rPr>
        <w:drawing>
          <wp:inline distT="0" distB="0" distL="0" distR="0" wp14:anchorId="7D4E50C7" wp14:editId="407DD216">
            <wp:extent cx="3991532" cy="161948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0EA71" w14:textId="791E3105" w:rsidR="00EE1B23" w:rsidRDefault="00EE1B23" w:rsidP="00EE1B23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Y, por último, he realizado los apartados extra que se pedían en los que he comprobado que la matriz es simétrica y cuadrada para cada </w:t>
      </w:r>
      <w:r w:rsidR="004223E9">
        <w:rPr>
          <w:sz w:val="24"/>
          <w:szCs w:val="24"/>
        </w:rPr>
        <w:t>iteración,</w:t>
      </w:r>
      <w:r>
        <w:rPr>
          <w:sz w:val="24"/>
          <w:szCs w:val="24"/>
        </w:rPr>
        <w:t xml:space="preserve"> así como que la traza de la matriz es invariante entre iteraciones. El programa se bloquea en caso contrario, por lo que podemos asegurar </w:t>
      </w:r>
      <w:r w:rsidR="004223E9">
        <w:rPr>
          <w:sz w:val="24"/>
          <w:szCs w:val="24"/>
        </w:rPr>
        <w:t xml:space="preserve">que se cumplen ambas condiciones puesto que, </w:t>
      </w:r>
      <w:proofErr w:type="spellStart"/>
      <w:proofErr w:type="gramStart"/>
      <w:r w:rsidR="004223E9">
        <w:rPr>
          <w:sz w:val="24"/>
          <w:szCs w:val="24"/>
        </w:rPr>
        <w:t>sino</w:t>
      </w:r>
      <w:proofErr w:type="spellEnd"/>
      <w:proofErr w:type="gramEnd"/>
      <w:r w:rsidR="004223E9">
        <w:rPr>
          <w:sz w:val="24"/>
          <w:szCs w:val="24"/>
        </w:rPr>
        <w:t>, no hubiésemos llegado a obtener los resultados.</w:t>
      </w:r>
    </w:p>
    <w:p w14:paraId="4612AC11" w14:textId="77777777" w:rsidR="00EE1B23" w:rsidRPr="006141DE" w:rsidRDefault="00EE1B23" w:rsidP="00EE1B23">
      <w:pPr>
        <w:jc w:val="center"/>
        <w:rPr>
          <w:sz w:val="24"/>
          <w:szCs w:val="24"/>
        </w:rPr>
      </w:pPr>
    </w:p>
    <w:sectPr w:rsidR="00EE1B23" w:rsidRPr="006141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1DE"/>
    <w:rsid w:val="004223E9"/>
    <w:rsid w:val="006141DE"/>
    <w:rsid w:val="00A422E2"/>
    <w:rsid w:val="00DD07CB"/>
    <w:rsid w:val="00EE1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88EA8"/>
  <w15:chartTrackingRefBased/>
  <w15:docId w15:val="{A2E77D29-521B-477F-B4FB-BCBEAB2C3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1DE"/>
    <w:pPr>
      <w:spacing w:before="100" w:after="200" w:line="276" w:lineRule="auto"/>
      <w:jc w:val="left"/>
    </w:pPr>
    <w:rPr>
      <w:rFonts w:eastAsiaTheme="minorEastAsia"/>
      <w:sz w:val="20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141DE"/>
    <w:pPr>
      <w:pBdr>
        <w:top w:val="single" w:sz="24" w:space="0" w:color="F9CEC2" w:themeColor="accent1" w:themeTint="33"/>
        <w:left w:val="single" w:sz="24" w:space="0" w:color="F9CEC2" w:themeColor="accent1" w:themeTint="33"/>
        <w:bottom w:val="single" w:sz="24" w:space="0" w:color="F9CEC2" w:themeColor="accent1" w:themeTint="33"/>
        <w:right w:val="single" w:sz="24" w:space="0" w:color="F9CEC2" w:themeColor="accent1" w:themeTint="33"/>
      </w:pBdr>
      <w:shd w:val="clear" w:color="auto" w:fill="F9CEC2" w:themeFill="accent1" w:themeFillTint="33"/>
      <w:spacing w:after="0"/>
      <w:outlineLvl w:val="1"/>
    </w:pPr>
    <w:rPr>
      <w:caps/>
      <w:spacing w:val="1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141DE"/>
    <w:rPr>
      <w:rFonts w:eastAsiaTheme="minorEastAsia"/>
      <w:caps/>
      <w:spacing w:val="15"/>
      <w:sz w:val="20"/>
      <w:szCs w:val="20"/>
      <w:shd w:val="clear" w:color="auto" w:fill="F9CEC2" w:themeFill="accent1" w:themeFillTint="33"/>
    </w:r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6141DE"/>
  </w:style>
  <w:style w:type="paragraph" w:styleId="Sinespaciado">
    <w:name w:val="No Spacing"/>
    <w:link w:val="SinespaciadoCar"/>
    <w:uiPriority w:val="1"/>
    <w:qFormat/>
    <w:rsid w:val="006141DE"/>
    <w:pPr>
      <w:spacing w:before="100" w:line="240" w:lineRule="auto"/>
      <w:jc w:val="left"/>
    </w:pPr>
  </w:style>
  <w:style w:type="character" w:styleId="Textodelmarcadordeposicin">
    <w:name w:val="Placeholder Text"/>
    <w:basedOn w:val="Fuentedeprrafopredeter"/>
    <w:uiPriority w:val="99"/>
    <w:semiHidden/>
    <w:rsid w:val="00EE1B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Rojo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264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autónoma de madrid</Company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Computación II: Práctica XI</dc:title>
  <dc:subject/>
  <dc:creator>Pablo Gradolph</dc:creator>
  <cp:keywords/>
  <dc:description/>
  <cp:lastModifiedBy>Pablo Gradolph</cp:lastModifiedBy>
  <cp:revision>1</cp:revision>
  <dcterms:created xsi:type="dcterms:W3CDTF">2022-10-30T15:03:00Z</dcterms:created>
  <dcterms:modified xsi:type="dcterms:W3CDTF">2022-10-30T15:25:00Z</dcterms:modified>
</cp:coreProperties>
</file>