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2F91" w14:textId="77777777" w:rsidR="008948E5" w:rsidRPr="008948E5" w:rsidRDefault="008948E5" w:rsidP="008948E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948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44F4D73" wp14:editId="715AE661">
            <wp:simplePos x="0" y="0"/>
            <wp:positionH relativeFrom="margin">
              <wp:posOffset>-842010</wp:posOffset>
            </wp:positionH>
            <wp:positionV relativeFrom="paragraph">
              <wp:posOffset>5080</wp:posOffset>
            </wp:positionV>
            <wp:extent cx="1657350" cy="1228725"/>
            <wp:effectExtent l="0" t="0" r="0" b="9525"/>
            <wp:wrapThrough wrapText="bothSides">
              <wp:wrapPolygon edited="0">
                <wp:start x="8193" y="0"/>
                <wp:lineTo x="6952" y="1674"/>
                <wp:lineTo x="6207" y="11386"/>
                <wp:lineTo x="6207" y="18419"/>
                <wp:lineTo x="8690" y="21098"/>
                <wp:lineTo x="10428" y="21433"/>
                <wp:lineTo x="12166" y="21433"/>
                <wp:lineTo x="12910" y="21098"/>
                <wp:lineTo x="14897" y="17749"/>
                <wp:lineTo x="15393" y="11386"/>
                <wp:lineTo x="14400" y="0"/>
                <wp:lineTo x="8193" y="0"/>
              </wp:wrapPolygon>
            </wp:wrapThrough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8E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74508E4" wp14:editId="3E72EADF">
            <wp:simplePos x="0" y="0"/>
            <wp:positionH relativeFrom="page">
              <wp:posOffset>6353175</wp:posOffset>
            </wp:positionH>
            <wp:positionV relativeFrom="paragraph">
              <wp:posOffset>0</wp:posOffset>
            </wp:positionV>
            <wp:extent cx="1209040" cy="1167765"/>
            <wp:effectExtent l="0" t="0" r="0" b="0"/>
            <wp:wrapThrough wrapText="bothSides">
              <wp:wrapPolygon edited="0">
                <wp:start x="7147" y="0"/>
                <wp:lineTo x="4765" y="1057"/>
                <wp:lineTo x="681" y="4581"/>
                <wp:lineTo x="0" y="11276"/>
                <wp:lineTo x="1361" y="16914"/>
                <wp:lineTo x="1361" y="17618"/>
                <wp:lineTo x="6807" y="21142"/>
                <wp:lineTo x="8168" y="21142"/>
                <wp:lineTo x="12933" y="21142"/>
                <wp:lineTo x="14294" y="21142"/>
                <wp:lineTo x="19739" y="17618"/>
                <wp:lineTo x="20761" y="11276"/>
                <wp:lineTo x="19739" y="4581"/>
                <wp:lineTo x="14975" y="352"/>
                <wp:lineTo x="13273" y="0"/>
                <wp:lineTo x="7147" y="0"/>
              </wp:wrapPolygon>
            </wp:wrapThrough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8E5">
        <w:rPr>
          <w:rFonts w:ascii="Arial" w:hAnsi="Arial" w:cs="Arial"/>
          <w:b/>
          <w:bCs/>
          <w:sz w:val="36"/>
          <w:szCs w:val="36"/>
        </w:rPr>
        <w:t>Instituto Politécnico Nacional</w:t>
      </w:r>
    </w:p>
    <w:p w14:paraId="2283849A" w14:textId="77777777" w:rsidR="008948E5" w:rsidRPr="008948E5" w:rsidRDefault="008948E5" w:rsidP="008948E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948E5">
        <w:rPr>
          <w:rFonts w:ascii="Arial" w:hAnsi="Arial" w:cs="Arial"/>
          <w:b/>
          <w:bCs/>
          <w:sz w:val="36"/>
          <w:szCs w:val="36"/>
        </w:rPr>
        <w:t>Centro de Estudios Científicos y Tecnológicos No.9 “Juan de Dios Bátiz”</w:t>
      </w:r>
    </w:p>
    <w:p w14:paraId="2A82C0E4" w14:textId="77777777" w:rsidR="008948E5" w:rsidRPr="008948E5" w:rsidRDefault="008948E5" w:rsidP="008948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2EC676" w14:textId="77777777" w:rsidR="008948E5" w:rsidRPr="008948E5" w:rsidRDefault="008948E5" w:rsidP="008948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80A2B1" w14:textId="77777777" w:rsidR="008948E5" w:rsidRPr="008948E5" w:rsidRDefault="008948E5" w:rsidP="008948E5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 w:rsidRPr="008948E5">
        <w:rPr>
          <w:rFonts w:ascii="Arial" w:hAnsi="Arial" w:cs="Arial"/>
          <w:sz w:val="32"/>
          <w:szCs w:val="32"/>
        </w:rPr>
        <w:t>Alumno: Granados Martínez Pablo Daniel</w:t>
      </w:r>
    </w:p>
    <w:p w14:paraId="47EE23A9" w14:textId="70E41DDE" w:rsidR="008948E5" w:rsidRPr="008948E5" w:rsidRDefault="008948E5" w:rsidP="008948E5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 w:rsidRPr="008948E5">
        <w:rPr>
          <w:rFonts w:ascii="Arial" w:hAnsi="Arial" w:cs="Arial"/>
          <w:sz w:val="32"/>
          <w:szCs w:val="32"/>
        </w:rPr>
        <w:t xml:space="preserve">Profesor: </w:t>
      </w:r>
      <w:r w:rsidR="0039619E" w:rsidRPr="008948E5">
        <w:rPr>
          <w:rFonts w:ascii="Arial" w:hAnsi="Arial" w:cs="Arial"/>
          <w:sz w:val="32"/>
          <w:szCs w:val="32"/>
        </w:rPr>
        <w:t>Gutiérrez Castillo Jesús</w:t>
      </w:r>
    </w:p>
    <w:p w14:paraId="15DAEF8D" w14:textId="77777777" w:rsidR="008948E5" w:rsidRPr="008948E5" w:rsidRDefault="008948E5" w:rsidP="008948E5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 w:rsidRPr="008948E5">
        <w:rPr>
          <w:rFonts w:ascii="Arial" w:hAnsi="Arial" w:cs="Arial"/>
          <w:sz w:val="32"/>
          <w:szCs w:val="32"/>
        </w:rPr>
        <w:t>Grupo: 5IV7</w:t>
      </w:r>
    </w:p>
    <w:p w14:paraId="0B24AFF2" w14:textId="27937380" w:rsidR="008948E5" w:rsidRPr="008948E5" w:rsidRDefault="008948E5" w:rsidP="008948E5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 w:rsidRPr="008948E5">
        <w:rPr>
          <w:rFonts w:ascii="Arial" w:hAnsi="Arial" w:cs="Arial"/>
          <w:sz w:val="32"/>
          <w:szCs w:val="32"/>
        </w:rPr>
        <w:t xml:space="preserve">Materia: </w:t>
      </w:r>
      <w:r w:rsidRPr="008948E5">
        <w:rPr>
          <w:rFonts w:ascii="Arial" w:hAnsi="Arial" w:cs="Arial"/>
          <w:sz w:val="32"/>
          <w:szCs w:val="32"/>
        </w:rPr>
        <w:t>Introducción a los Sistemas Distribuidos</w:t>
      </w:r>
    </w:p>
    <w:p w14:paraId="197E817A" w14:textId="6EF5B82D" w:rsidR="008948E5" w:rsidRPr="008948E5" w:rsidRDefault="008948E5" w:rsidP="008948E5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 w:rsidRPr="008948E5">
        <w:rPr>
          <w:rFonts w:ascii="Arial" w:hAnsi="Arial" w:cs="Arial"/>
          <w:sz w:val="32"/>
          <w:szCs w:val="32"/>
        </w:rPr>
        <w:t>Fecha de entrega: 1</w:t>
      </w:r>
      <w:r w:rsidRPr="008948E5">
        <w:rPr>
          <w:rFonts w:ascii="Arial" w:hAnsi="Arial" w:cs="Arial"/>
          <w:sz w:val="32"/>
          <w:szCs w:val="32"/>
        </w:rPr>
        <w:t>8</w:t>
      </w:r>
      <w:r w:rsidRPr="008948E5">
        <w:rPr>
          <w:rFonts w:ascii="Arial" w:hAnsi="Arial" w:cs="Arial"/>
          <w:sz w:val="32"/>
          <w:szCs w:val="32"/>
        </w:rPr>
        <w:t>/10/2021</w:t>
      </w:r>
    </w:p>
    <w:p w14:paraId="2539DF64" w14:textId="77777777" w:rsidR="008948E5" w:rsidRPr="008948E5" w:rsidRDefault="008948E5" w:rsidP="008948E5">
      <w:pPr>
        <w:jc w:val="both"/>
        <w:rPr>
          <w:rFonts w:ascii="Arial" w:hAnsi="Arial" w:cs="Arial"/>
          <w:sz w:val="32"/>
          <w:szCs w:val="32"/>
        </w:rPr>
      </w:pPr>
    </w:p>
    <w:p w14:paraId="383BD067" w14:textId="77777777" w:rsidR="008948E5" w:rsidRPr="008948E5" w:rsidRDefault="008948E5" w:rsidP="008948E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948E5">
        <w:rPr>
          <w:rFonts w:ascii="Arial" w:hAnsi="Arial" w:cs="Arial"/>
          <w:b/>
          <w:bCs/>
          <w:sz w:val="32"/>
          <w:szCs w:val="32"/>
        </w:rPr>
        <w:t>Unidad II</w:t>
      </w:r>
    </w:p>
    <w:p w14:paraId="240D696E" w14:textId="485F5533" w:rsidR="008948E5" w:rsidRPr="008948E5" w:rsidRDefault="008948E5" w:rsidP="008948E5">
      <w:pPr>
        <w:jc w:val="center"/>
        <w:rPr>
          <w:rFonts w:ascii="Arial" w:hAnsi="Arial" w:cs="Arial"/>
          <w:noProof/>
          <w:sz w:val="32"/>
          <w:szCs w:val="32"/>
        </w:rPr>
      </w:pPr>
      <w:r w:rsidRPr="008948E5">
        <w:rPr>
          <w:rFonts w:ascii="Arial" w:hAnsi="Arial" w:cs="Arial"/>
          <w:b/>
          <w:bCs/>
          <w:sz w:val="32"/>
          <w:szCs w:val="32"/>
        </w:rPr>
        <w:t>Tabla de métodos más utilizados en NODE de Sockets</w:t>
      </w:r>
    </w:p>
    <w:p w14:paraId="319269B8" w14:textId="77777777" w:rsidR="008948E5" w:rsidRPr="008948E5" w:rsidRDefault="008948E5" w:rsidP="008948E5">
      <w:pPr>
        <w:rPr>
          <w:rFonts w:ascii="Arial" w:hAnsi="Arial" w:cs="Arial"/>
        </w:rPr>
      </w:pPr>
    </w:p>
    <w:p w14:paraId="58EE79A1" w14:textId="77777777" w:rsidR="008948E5" w:rsidRPr="008948E5" w:rsidRDefault="008948E5" w:rsidP="008948E5">
      <w:pPr>
        <w:rPr>
          <w:rFonts w:ascii="Arial" w:hAnsi="Arial" w:cs="Arial"/>
        </w:rPr>
      </w:pPr>
    </w:p>
    <w:p w14:paraId="4FBD01C2" w14:textId="77777777" w:rsidR="008948E5" w:rsidRPr="008948E5" w:rsidRDefault="008948E5" w:rsidP="008948E5">
      <w:pPr>
        <w:rPr>
          <w:rFonts w:ascii="Arial" w:hAnsi="Arial" w:cs="Arial"/>
        </w:rPr>
      </w:pPr>
    </w:p>
    <w:p w14:paraId="20F95B60" w14:textId="77777777" w:rsidR="008948E5" w:rsidRPr="008948E5" w:rsidRDefault="008948E5" w:rsidP="008948E5">
      <w:pPr>
        <w:rPr>
          <w:rFonts w:ascii="Arial" w:hAnsi="Arial" w:cs="Arial"/>
        </w:rPr>
      </w:pPr>
    </w:p>
    <w:p w14:paraId="19333AEF" w14:textId="77777777" w:rsidR="008948E5" w:rsidRPr="008948E5" w:rsidRDefault="008948E5" w:rsidP="008948E5">
      <w:pPr>
        <w:rPr>
          <w:rFonts w:ascii="Arial" w:hAnsi="Arial" w:cs="Arial"/>
        </w:rPr>
      </w:pPr>
    </w:p>
    <w:p w14:paraId="5D689A1F" w14:textId="77777777" w:rsidR="008948E5" w:rsidRPr="008948E5" w:rsidRDefault="008948E5" w:rsidP="008948E5">
      <w:pPr>
        <w:rPr>
          <w:rFonts w:ascii="Arial" w:hAnsi="Arial" w:cs="Arial"/>
        </w:rPr>
      </w:pPr>
    </w:p>
    <w:p w14:paraId="10ED730D" w14:textId="77777777" w:rsidR="008948E5" w:rsidRPr="008948E5" w:rsidRDefault="008948E5" w:rsidP="008948E5">
      <w:pPr>
        <w:rPr>
          <w:rFonts w:ascii="Arial" w:hAnsi="Arial" w:cs="Arial"/>
        </w:rPr>
      </w:pPr>
    </w:p>
    <w:p w14:paraId="006380C2" w14:textId="77777777" w:rsidR="008948E5" w:rsidRPr="008948E5" w:rsidRDefault="008948E5" w:rsidP="008948E5">
      <w:pPr>
        <w:rPr>
          <w:rFonts w:ascii="Arial" w:hAnsi="Arial" w:cs="Arial"/>
        </w:rPr>
      </w:pPr>
    </w:p>
    <w:p w14:paraId="164169D6" w14:textId="0C54576D" w:rsidR="008948E5" w:rsidRPr="008948E5" w:rsidRDefault="008948E5">
      <w:pPr>
        <w:rPr>
          <w:rFonts w:ascii="Arial" w:hAnsi="Arial" w:cs="Arial"/>
        </w:rPr>
      </w:pPr>
    </w:p>
    <w:tbl>
      <w:tblPr>
        <w:tblStyle w:val="Tablaconcuadrcula"/>
        <w:tblW w:w="9498" w:type="dxa"/>
        <w:tblInd w:w="-147" w:type="dxa"/>
        <w:tblLook w:val="04A0" w:firstRow="1" w:lastRow="0" w:firstColumn="1" w:lastColumn="0" w:noHBand="0" w:noVBand="1"/>
      </w:tblPr>
      <w:tblGrid>
        <w:gridCol w:w="1696"/>
        <w:gridCol w:w="4542"/>
        <w:gridCol w:w="3260"/>
      </w:tblGrid>
      <w:tr w:rsidR="005C568D" w:rsidRPr="0039619E" w14:paraId="6C55AB59" w14:textId="77777777" w:rsidTr="005C568D">
        <w:tc>
          <w:tcPr>
            <w:tcW w:w="1696" w:type="dxa"/>
          </w:tcPr>
          <w:p w14:paraId="76309458" w14:textId="24F5CD9A" w:rsidR="005C568D" w:rsidRPr="0039619E" w:rsidRDefault="005C568D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9619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lastRenderedPageBreak/>
              <w:t>Socket</w:t>
            </w:r>
          </w:p>
        </w:tc>
        <w:tc>
          <w:tcPr>
            <w:tcW w:w="4542" w:type="dxa"/>
          </w:tcPr>
          <w:p w14:paraId="27F2F508" w14:textId="7CC2ACA1" w:rsidR="005C568D" w:rsidRDefault="005C568D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Descripción</w:t>
            </w:r>
          </w:p>
        </w:tc>
        <w:tc>
          <w:tcPr>
            <w:tcW w:w="3260" w:type="dxa"/>
          </w:tcPr>
          <w:p w14:paraId="2239D80D" w14:textId="0226DCD8" w:rsidR="005C568D" w:rsidRPr="0039619E" w:rsidRDefault="005C568D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Función</w:t>
            </w:r>
          </w:p>
        </w:tc>
      </w:tr>
      <w:tr w:rsidR="005C568D" w:rsidRPr="00DA1516" w14:paraId="77DF7750" w14:textId="77777777" w:rsidTr="005C568D">
        <w:tc>
          <w:tcPr>
            <w:tcW w:w="1696" w:type="dxa"/>
          </w:tcPr>
          <w:p w14:paraId="47B4BEB8" w14:textId="4BD136AC" w:rsidR="005C568D" w:rsidRPr="00DA1516" w:rsidRDefault="005C568D" w:rsidP="005623A6">
            <w:pPr>
              <w:rPr>
                <w:rFonts w:ascii="Arial" w:hAnsi="Arial" w:cs="Arial"/>
                <w:b/>
                <w:bCs/>
              </w:rPr>
            </w:pPr>
            <w:r w:rsidRPr="00DA1516">
              <w:rPr>
                <w:rFonts w:ascii="Arial" w:hAnsi="Arial" w:cs="Arial"/>
                <w:b/>
                <w:bCs/>
              </w:rPr>
              <w:t>SocketCluster</w:t>
            </w:r>
          </w:p>
        </w:tc>
        <w:tc>
          <w:tcPr>
            <w:tcW w:w="4542" w:type="dxa"/>
          </w:tcPr>
          <w:p w14:paraId="0B686730" w14:textId="77777777" w:rsidR="005C568D" w:rsidRDefault="005C568D" w:rsidP="005623A6">
            <w:pPr>
              <w:rPr>
                <w:rFonts w:ascii="Arial" w:hAnsi="Arial" w:cs="Arial"/>
              </w:rPr>
            </w:pPr>
            <w:r w:rsidRPr="00DA1516">
              <w:rPr>
                <w:rFonts w:ascii="Arial" w:hAnsi="Arial" w:cs="Arial"/>
              </w:rPr>
              <w:t>Es</w:t>
            </w:r>
            <w:r w:rsidRPr="00DA1516">
              <w:rPr>
                <w:rFonts w:ascii="Arial" w:hAnsi="Arial" w:cs="Arial"/>
              </w:rPr>
              <w:t xml:space="preserve"> un framework opensource para Node.js. </w:t>
            </w:r>
            <w:r w:rsidRPr="00DA1516">
              <w:rPr>
                <w:rFonts w:ascii="Arial" w:hAnsi="Arial" w:cs="Arial"/>
              </w:rPr>
              <w:t>S</w:t>
            </w:r>
            <w:r w:rsidRPr="00DA1516">
              <w:rPr>
                <w:rFonts w:ascii="Arial" w:hAnsi="Arial" w:cs="Arial"/>
              </w:rPr>
              <w:t>oporta comunicaciones cliente-servidor, y también comunicaciones grupales vía canales pub/sub.</w:t>
            </w:r>
            <w:r w:rsidRPr="00DA1516">
              <w:rPr>
                <w:rFonts w:ascii="Arial" w:hAnsi="Arial" w:cs="Arial"/>
              </w:rPr>
              <w:t xml:space="preserve"> </w:t>
            </w:r>
            <w:r w:rsidRPr="00DA1516">
              <w:rPr>
                <w:rFonts w:ascii="Arial" w:hAnsi="Arial" w:cs="Arial"/>
              </w:rPr>
              <w:t>Una herramienta ideal para desarrollar sistemas de chat.</w:t>
            </w:r>
            <w:r w:rsidRPr="00DA1516">
              <w:rPr>
                <w:rFonts w:ascii="Arial" w:hAnsi="Arial" w:cs="Arial"/>
              </w:rPr>
              <w:t xml:space="preserve"> D</w:t>
            </w:r>
            <w:r w:rsidRPr="00DA1516">
              <w:rPr>
                <w:rFonts w:ascii="Arial" w:hAnsi="Arial" w:cs="Arial"/>
              </w:rPr>
              <w:t xml:space="preserve">iseñado para escalar cualquier número de procesos. </w:t>
            </w:r>
            <w:r w:rsidRPr="00DA1516">
              <w:rPr>
                <w:rFonts w:ascii="Arial" w:hAnsi="Arial" w:cs="Arial"/>
              </w:rPr>
              <w:t>E</w:t>
            </w:r>
            <w:r w:rsidRPr="00DA1516">
              <w:rPr>
                <w:rFonts w:ascii="Arial" w:hAnsi="Arial" w:cs="Arial"/>
              </w:rPr>
              <w:t>stá optimizado para ejecutarse y auto-escalarse en Kubernetes</w:t>
            </w:r>
            <w:r>
              <w:rPr>
                <w:rFonts w:ascii="Arial" w:hAnsi="Arial" w:cs="Arial"/>
              </w:rPr>
              <w:t>.</w:t>
            </w:r>
          </w:p>
          <w:p w14:paraId="07EC77E6" w14:textId="572EC92B" w:rsidR="005C568D" w:rsidRPr="00DA1516" w:rsidRDefault="005C568D" w:rsidP="00562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DA1516">
              <w:rPr>
                <w:rFonts w:ascii="Arial" w:hAnsi="Arial" w:cs="Arial"/>
              </w:rPr>
              <w:t xml:space="preserve"> destaca por escalar linealmente mientras </w:t>
            </w:r>
            <w:r>
              <w:rPr>
                <w:rFonts w:ascii="Arial" w:hAnsi="Arial" w:cs="Arial"/>
              </w:rPr>
              <w:t>se</w:t>
            </w:r>
            <w:r w:rsidRPr="00DA1516">
              <w:rPr>
                <w:rFonts w:ascii="Arial" w:hAnsi="Arial" w:cs="Arial"/>
              </w:rPr>
              <w:t xml:space="preserve"> añad</w:t>
            </w:r>
            <w:r>
              <w:rPr>
                <w:rFonts w:ascii="Arial" w:hAnsi="Arial" w:cs="Arial"/>
              </w:rPr>
              <w:t>en</w:t>
            </w:r>
            <w:r w:rsidRPr="00DA1516">
              <w:rPr>
                <w:rFonts w:ascii="Arial" w:hAnsi="Arial" w:cs="Arial"/>
              </w:rPr>
              <w:t xml:space="preserve"> cores de CPU y workers, es resiliente en el lado del cliente y en el backend, los sockets en el lado del cliente se vuelven a conectar automáticamente si pierden la conexión, y además el motor de autenticación es compatible con JWT.</w:t>
            </w:r>
          </w:p>
        </w:tc>
        <w:tc>
          <w:tcPr>
            <w:tcW w:w="3260" w:type="dxa"/>
          </w:tcPr>
          <w:p w14:paraId="5854D78B" w14:textId="2EAEEDFB" w:rsidR="005C568D" w:rsidRPr="00DA1516" w:rsidRDefault="005C568D" w:rsidP="005623A6">
            <w:pPr>
              <w:rPr>
                <w:rFonts w:ascii="Arial" w:hAnsi="Arial" w:cs="Arial"/>
              </w:rPr>
            </w:pPr>
            <w:r w:rsidRPr="00DA1516">
              <w:rPr>
                <w:rFonts w:ascii="Arial" w:hAnsi="Arial" w:cs="Arial"/>
              </w:rPr>
              <w:t>S</w:t>
            </w:r>
            <w:r w:rsidRPr="00DA1516">
              <w:rPr>
                <w:rFonts w:ascii="Arial" w:hAnsi="Arial" w:cs="Arial"/>
              </w:rPr>
              <w:t>istemas de chat y a los Chatbots,</w:t>
            </w:r>
            <w:r w:rsidRPr="00DA1516">
              <w:rPr>
                <w:rFonts w:ascii="Arial" w:hAnsi="Arial" w:cs="Arial"/>
              </w:rPr>
              <w:t xml:space="preserve"> </w:t>
            </w:r>
            <w:r w:rsidRPr="00DA1516">
              <w:rPr>
                <w:rFonts w:ascii="Arial" w:hAnsi="Arial" w:cs="Arial"/>
              </w:rPr>
              <w:t xml:space="preserve">apps single-page que necesiten renderizar datos en tiempo real, aplicaciones financieras, criptomonedas </w:t>
            </w:r>
            <w:r w:rsidRPr="00DA1516">
              <w:rPr>
                <w:rFonts w:ascii="Arial" w:hAnsi="Arial" w:cs="Arial"/>
              </w:rPr>
              <w:t>u</w:t>
            </w:r>
            <w:r w:rsidRPr="00DA1516">
              <w:rPr>
                <w:rFonts w:ascii="Arial" w:hAnsi="Arial" w:cs="Arial"/>
              </w:rPr>
              <w:t xml:space="preserve"> otras aplicaciones de blockchain, dispositivos IoT, juegos online multijugador, o aplicaciones móviles desarrolladas con React Native o Ionic</w:t>
            </w:r>
            <w:r w:rsidRPr="00DA1516">
              <w:rPr>
                <w:rFonts w:ascii="Arial" w:hAnsi="Arial" w:cs="Arial"/>
              </w:rPr>
              <w:t>.</w:t>
            </w:r>
          </w:p>
        </w:tc>
      </w:tr>
      <w:tr w:rsidR="005C568D" w:rsidRPr="00DA1516" w14:paraId="19CD9652" w14:textId="77777777" w:rsidTr="005C568D">
        <w:tc>
          <w:tcPr>
            <w:tcW w:w="1696" w:type="dxa"/>
          </w:tcPr>
          <w:p w14:paraId="52F12D2D" w14:textId="0FAEADE1" w:rsidR="005C568D" w:rsidRPr="00DA1516" w:rsidRDefault="005C568D" w:rsidP="005623A6">
            <w:pPr>
              <w:rPr>
                <w:rFonts w:ascii="Arial" w:hAnsi="Arial" w:cs="Arial"/>
                <w:b/>
                <w:bCs/>
              </w:rPr>
            </w:pPr>
            <w:r w:rsidRPr="00DA1516">
              <w:rPr>
                <w:rFonts w:ascii="Arial" w:hAnsi="Arial" w:cs="Arial"/>
                <w:b/>
                <w:bCs/>
              </w:rPr>
              <w:t>Feathers</w:t>
            </w:r>
          </w:p>
        </w:tc>
        <w:tc>
          <w:tcPr>
            <w:tcW w:w="4542" w:type="dxa"/>
          </w:tcPr>
          <w:p w14:paraId="12CEDECB" w14:textId="039CB310" w:rsidR="005C568D" w:rsidRPr="00DA1516" w:rsidRDefault="005C568D" w:rsidP="00DA1516">
            <w:pPr>
              <w:rPr>
                <w:rFonts w:ascii="Arial" w:hAnsi="Arial" w:cs="Arial"/>
              </w:rPr>
            </w:pPr>
            <w:r w:rsidRPr="00DA1516">
              <w:rPr>
                <w:rFonts w:ascii="Arial" w:hAnsi="Arial" w:cs="Arial"/>
              </w:rPr>
              <w:t>Es</w:t>
            </w:r>
            <w:r w:rsidRPr="00DA1516">
              <w:rPr>
                <w:rFonts w:ascii="Arial" w:hAnsi="Arial" w:cs="Arial"/>
              </w:rPr>
              <w:t xml:space="preserve"> un framework para el desarrollo web, y microservicio para Node.js</w:t>
            </w:r>
            <w:r>
              <w:rPr>
                <w:rFonts w:ascii="Arial" w:hAnsi="Arial" w:cs="Arial"/>
              </w:rPr>
              <w:t xml:space="preserve">, </w:t>
            </w:r>
            <w:r w:rsidRPr="00DA1516">
              <w:rPr>
                <w:rFonts w:ascii="Arial" w:hAnsi="Arial" w:cs="Arial"/>
              </w:rPr>
              <w:t xml:space="preserve">permite controlar los datos vía recursos RESTful, y sockets. </w:t>
            </w:r>
            <w:r>
              <w:rPr>
                <w:rFonts w:ascii="Arial" w:hAnsi="Arial" w:cs="Arial"/>
              </w:rPr>
              <w:t>Se</w:t>
            </w:r>
            <w:r w:rsidRPr="00DA1516">
              <w:rPr>
                <w:rFonts w:ascii="Arial" w:hAnsi="Arial" w:cs="Arial"/>
              </w:rPr>
              <w:t xml:space="preserve"> auto-define como “capa de API REST y en tiempo real para Node.js, React Native y el navegador”. </w:t>
            </w:r>
            <w:r w:rsidRPr="00DA1516">
              <w:rPr>
                <w:rFonts w:ascii="Arial" w:hAnsi="Arial" w:cs="Arial"/>
              </w:rPr>
              <w:t>Crear</w:t>
            </w:r>
            <w:r w:rsidRPr="00DA1516">
              <w:rPr>
                <w:rFonts w:ascii="Arial" w:hAnsi="Arial" w:cs="Arial"/>
              </w:rPr>
              <w:t xml:space="preserve"> aplicaciones, o prototipos con Feathers es fácil</w:t>
            </w:r>
            <w:r w:rsidRPr="00DA1516">
              <w:rPr>
                <w:rFonts w:ascii="Arial" w:hAnsi="Arial" w:cs="Arial"/>
              </w:rPr>
              <w:t xml:space="preserve">. </w:t>
            </w:r>
            <w:r w:rsidRPr="00DA1516">
              <w:rPr>
                <w:rFonts w:ascii="Arial" w:hAnsi="Arial" w:cs="Arial"/>
              </w:rPr>
              <w:t xml:space="preserve">Con el plugin socket.io de Feathers </w:t>
            </w:r>
            <w:r w:rsidRPr="00DA1516">
              <w:rPr>
                <w:rFonts w:ascii="Arial" w:hAnsi="Arial" w:cs="Arial"/>
              </w:rPr>
              <w:t xml:space="preserve">se </w:t>
            </w:r>
            <w:r w:rsidRPr="00DA1516">
              <w:rPr>
                <w:rFonts w:ascii="Arial" w:hAnsi="Arial" w:cs="Arial"/>
              </w:rPr>
              <w:t>puede hacer llamadas a los métodos CRUD de los Servicios</w:t>
            </w:r>
            <w:r w:rsidRPr="00DA1516">
              <w:rPr>
                <w:rFonts w:ascii="Arial" w:hAnsi="Arial" w:cs="Arial"/>
              </w:rPr>
              <w:t xml:space="preserve"> </w:t>
            </w:r>
            <w:r w:rsidRPr="00DA1516">
              <w:rPr>
                <w:rFonts w:ascii="Arial" w:hAnsi="Arial" w:cs="Arial"/>
              </w:rPr>
              <w:t xml:space="preserve">y recibir eventos en tiempo real </w:t>
            </w:r>
            <w:r w:rsidRPr="00DA1516">
              <w:rPr>
                <w:rFonts w:ascii="Arial" w:hAnsi="Arial" w:cs="Arial"/>
              </w:rPr>
              <w:t>vía</w:t>
            </w:r>
            <w:r w:rsidRPr="00DA1516">
              <w:rPr>
                <w:rFonts w:ascii="Arial" w:hAnsi="Arial" w:cs="Arial"/>
              </w:rPr>
              <w:t xml:space="preserve"> Socket.</w:t>
            </w:r>
            <w:r w:rsidRPr="00DA1516">
              <w:rPr>
                <w:rFonts w:ascii="Arial" w:hAnsi="Arial" w:cs="Arial"/>
              </w:rPr>
              <w:t>io.</w:t>
            </w:r>
          </w:p>
        </w:tc>
        <w:tc>
          <w:tcPr>
            <w:tcW w:w="3260" w:type="dxa"/>
          </w:tcPr>
          <w:p w14:paraId="5D33F1E5" w14:textId="15C0717F" w:rsidR="005C568D" w:rsidRPr="00DA1516" w:rsidRDefault="005C568D" w:rsidP="005623A6">
            <w:pPr>
              <w:rPr>
                <w:rFonts w:ascii="Arial" w:hAnsi="Arial" w:cs="Arial"/>
              </w:rPr>
            </w:pPr>
            <w:r w:rsidRPr="00DA1516">
              <w:rPr>
                <w:rFonts w:ascii="Arial" w:hAnsi="Arial" w:cs="Arial"/>
              </w:rPr>
              <w:t>Métodos</w:t>
            </w:r>
            <w:r w:rsidRPr="00DA1516">
              <w:rPr>
                <w:rFonts w:ascii="Arial" w:hAnsi="Arial" w:cs="Arial"/>
              </w:rPr>
              <w:t xml:space="preserve"> CRUD, el framework está desarrollado 100% en JavaScript, con las características ES6</w:t>
            </w:r>
            <w:r w:rsidRPr="00DA1516">
              <w:rPr>
                <w:rFonts w:ascii="Arial" w:hAnsi="Arial" w:cs="Arial"/>
              </w:rPr>
              <w:t xml:space="preserve">, </w:t>
            </w:r>
            <w:r w:rsidRPr="00DA1516">
              <w:rPr>
                <w:rFonts w:ascii="Arial" w:hAnsi="Arial" w:cs="Arial"/>
              </w:rPr>
              <w:t>compatible con Express y Socket.io.</w:t>
            </w:r>
          </w:p>
        </w:tc>
      </w:tr>
      <w:tr w:rsidR="005C568D" w:rsidRPr="00DA1516" w14:paraId="20C82A98" w14:textId="77777777" w:rsidTr="005C568D">
        <w:tc>
          <w:tcPr>
            <w:tcW w:w="1696" w:type="dxa"/>
          </w:tcPr>
          <w:p w14:paraId="566693F7" w14:textId="739D2AB8" w:rsidR="005C568D" w:rsidRPr="00DA1516" w:rsidRDefault="005C568D" w:rsidP="005623A6">
            <w:pPr>
              <w:rPr>
                <w:rFonts w:ascii="Arial" w:hAnsi="Arial" w:cs="Arial"/>
                <w:b/>
                <w:bCs/>
              </w:rPr>
            </w:pPr>
            <w:r w:rsidRPr="00DA1516">
              <w:rPr>
                <w:rFonts w:ascii="Arial" w:hAnsi="Arial" w:cs="Arial"/>
                <w:b/>
                <w:bCs/>
              </w:rPr>
              <w:t>S</w:t>
            </w:r>
            <w:r w:rsidRPr="00DA1516">
              <w:rPr>
                <w:rFonts w:ascii="Arial" w:hAnsi="Arial" w:cs="Arial"/>
                <w:b/>
                <w:bCs/>
              </w:rPr>
              <w:t>ocket.io</w:t>
            </w:r>
          </w:p>
        </w:tc>
        <w:tc>
          <w:tcPr>
            <w:tcW w:w="4542" w:type="dxa"/>
          </w:tcPr>
          <w:p w14:paraId="03D968C9" w14:textId="29601ED8" w:rsidR="005C568D" w:rsidRPr="00DA1516" w:rsidRDefault="005C568D" w:rsidP="005623A6">
            <w:pPr>
              <w:rPr>
                <w:rFonts w:ascii="Arial" w:hAnsi="Arial" w:cs="Arial"/>
              </w:rPr>
            </w:pPr>
            <w:r w:rsidRPr="00DA1516">
              <w:rPr>
                <w:rFonts w:ascii="Arial" w:hAnsi="Arial" w:cs="Arial"/>
              </w:rPr>
              <w:t>Socket</w:t>
            </w:r>
            <w:r w:rsidRPr="00DA1516">
              <w:rPr>
                <w:rFonts w:ascii="Arial" w:hAnsi="Arial" w:cs="Arial"/>
              </w:rPr>
              <w:t xml:space="preserve">.io es muy popular en el sector. </w:t>
            </w:r>
            <w:r w:rsidRPr="00DA1516">
              <w:rPr>
                <w:rFonts w:ascii="Arial" w:hAnsi="Arial" w:cs="Arial"/>
              </w:rPr>
              <w:t>Se</w:t>
            </w:r>
            <w:r w:rsidRPr="00DA1516">
              <w:rPr>
                <w:rFonts w:ascii="Arial" w:hAnsi="Arial" w:cs="Arial"/>
              </w:rPr>
              <w:t xml:space="preserve"> define como “el motor en tiempo real más fiable y más rápido” y consiste de un servidor Node.js y una biblioteca de Javascript en el lado del cliente. </w:t>
            </w:r>
            <w:r>
              <w:rPr>
                <w:rFonts w:ascii="Arial" w:hAnsi="Arial" w:cs="Arial"/>
              </w:rPr>
              <w:t>E</w:t>
            </w:r>
            <w:r w:rsidRPr="00DA1516">
              <w:rPr>
                <w:rFonts w:ascii="Arial" w:hAnsi="Arial" w:cs="Arial"/>
              </w:rPr>
              <w:t xml:space="preserve">s popular </w:t>
            </w:r>
            <w:r>
              <w:rPr>
                <w:rFonts w:ascii="Arial" w:hAnsi="Arial" w:cs="Arial"/>
              </w:rPr>
              <w:t>al</w:t>
            </w:r>
            <w:r w:rsidRPr="00DA1516">
              <w:rPr>
                <w:rFonts w:ascii="Arial" w:hAnsi="Arial" w:cs="Arial"/>
              </w:rPr>
              <w:t xml:space="preserve"> </w:t>
            </w:r>
            <w:r w:rsidRPr="00DA1516">
              <w:rPr>
                <w:rFonts w:ascii="Arial" w:hAnsi="Arial" w:cs="Arial"/>
              </w:rPr>
              <w:t>proporciona</w:t>
            </w:r>
            <w:r>
              <w:rPr>
                <w:rFonts w:ascii="Arial" w:hAnsi="Arial" w:cs="Arial"/>
              </w:rPr>
              <w:t>r</w:t>
            </w:r>
            <w:r w:rsidRPr="00DA1516">
              <w:rPr>
                <w:rFonts w:ascii="Arial" w:hAnsi="Arial" w:cs="Arial"/>
              </w:rPr>
              <w:t xml:space="preserve"> fiabilidad para el lidiar con proxies y balanceadores de carga, así como firewalls y antivirus. </w:t>
            </w:r>
            <w:r>
              <w:rPr>
                <w:rFonts w:ascii="Arial" w:hAnsi="Arial" w:cs="Arial"/>
              </w:rPr>
              <w:t>Admite</w:t>
            </w:r>
            <w:r w:rsidRPr="00DA1516">
              <w:rPr>
                <w:rFonts w:ascii="Arial" w:hAnsi="Arial" w:cs="Arial"/>
              </w:rPr>
              <w:t xml:space="preserve"> transmisiones binarias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</w:tcPr>
          <w:p w14:paraId="532AC6DA" w14:textId="2545DA6E" w:rsidR="005C568D" w:rsidRPr="00DA1516" w:rsidRDefault="005C568D" w:rsidP="005623A6">
            <w:pPr>
              <w:rPr>
                <w:rFonts w:ascii="Arial" w:hAnsi="Arial" w:cs="Arial"/>
              </w:rPr>
            </w:pPr>
            <w:r w:rsidRPr="00DA1516">
              <w:rPr>
                <w:rFonts w:ascii="Arial" w:hAnsi="Arial" w:cs="Arial"/>
              </w:rPr>
              <w:t>Habilita</w:t>
            </w:r>
            <w:r w:rsidRPr="00DA1516">
              <w:rPr>
                <w:rFonts w:ascii="Arial" w:hAnsi="Arial" w:cs="Arial"/>
              </w:rPr>
              <w:t xml:space="preserve"> la comunicación basada en eventos, la comunicación en tiempo real y bidireccional, y funciona en todas las plataformas, navegadores y dispositivos conocidos hasta la fecha. </w:t>
            </w:r>
            <w:r w:rsidRPr="00DA1516">
              <w:rPr>
                <w:rFonts w:ascii="Arial" w:hAnsi="Arial" w:cs="Arial"/>
              </w:rPr>
              <w:t>I</w:t>
            </w:r>
            <w:r w:rsidRPr="00DA1516">
              <w:rPr>
                <w:rFonts w:ascii="Arial" w:hAnsi="Arial" w:cs="Arial"/>
              </w:rPr>
              <w:t xml:space="preserve">deal </w:t>
            </w:r>
            <w:r w:rsidRPr="00DA1516">
              <w:rPr>
                <w:rFonts w:ascii="Arial" w:hAnsi="Arial" w:cs="Arial"/>
              </w:rPr>
              <w:t>para</w:t>
            </w:r>
            <w:r w:rsidRPr="00DA1516">
              <w:rPr>
                <w:rFonts w:ascii="Arial" w:hAnsi="Arial" w:cs="Arial"/>
              </w:rPr>
              <w:t xml:space="preserve"> generar logs, o gráficos en tiempo real, o permitir que tus usuarios editen un documento al mismo tiempo y vean los cambios de los demás.</w:t>
            </w:r>
          </w:p>
        </w:tc>
      </w:tr>
    </w:tbl>
    <w:p w14:paraId="1AAAB888" w14:textId="77777777" w:rsidR="008948E5" w:rsidRPr="00DA1516" w:rsidRDefault="008948E5">
      <w:pPr>
        <w:rPr>
          <w:rFonts w:ascii="Arial" w:hAnsi="Arial" w:cs="Arial"/>
        </w:rPr>
      </w:pPr>
    </w:p>
    <w:sectPr w:rsidR="008948E5" w:rsidRPr="00DA1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E5"/>
    <w:rsid w:val="0039619E"/>
    <w:rsid w:val="005623A6"/>
    <w:rsid w:val="005C568D"/>
    <w:rsid w:val="008948E5"/>
    <w:rsid w:val="00AD11E8"/>
    <w:rsid w:val="00D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C2F0"/>
  <w15:chartTrackingRefBased/>
  <w15:docId w15:val="{59E4FB5A-77B3-471C-BCCA-9EC11990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Granados Martinez</dc:creator>
  <cp:keywords/>
  <dc:description/>
  <cp:lastModifiedBy>Pablo Daniel Granados Martinez</cp:lastModifiedBy>
  <cp:revision>2</cp:revision>
  <dcterms:created xsi:type="dcterms:W3CDTF">2021-10-18T18:05:00Z</dcterms:created>
  <dcterms:modified xsi:type="dcterms:W3CDTF">2021-10-18T19:12:00Z</dcterms:modified>
</cp:coreProperties>
</file>