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87CD" w14:textId="1194EA2B" w:rsidR="007656EA" w:rsidRDefault="007F6508" w:rsidP="007656EA">
      <w:pPr>
        <w:pStyle w:val="ac"/>
        <w:jc w:val="center"/>
        <w:rPr>
          <w:b/>
          <w:color w:val="000000"/>
          <w:sz w:val="32"/>
          <w:szCs w:val="32"/>
        </w:rPr>
      </w:pPr>
      <w:bookmarkStart w:id="0" w:name="_Hlk526707804"/>
      <w:r w:rsidRPr="00583F9F">
        <w:rPr>
          <w:b/>
          <w:color w:val="000000"/>
          <w:sz w:val="32"/>
          <w:szCs w:val="32"/>
        </w:rPr>
        <w:t>Лабораторная работа №</w:t>
      </w:r>
      <w:r w:rsidR="001D2645">
        <w:rPr>
          <w:b/>
          <w:color w:val="000000"/>
          <w:sz w:val="32"/>
          <w:szCs w:val="32"/>
        </w:rPr>
        <w:t>3</w:t>
      </w:r>
    </w:p>
    <w:p w14:paraId="7CE27E03" w14:textId="45CB7071" w:rsidR="00DF06CE" w:rsidRPr="004A2FB5" w:rsidRDefault="004A2FB5" w:rsidP="007656EA">
      <w:pPr>
        <w:pStyle w:val="ac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7656EA">
        <w:rPr>
          <w:b/>
          <w:color w:val="000000"/>
          <w:sz w:val="32"/>
          <w:szCs w:val="32"/>
        </w:rPr>
        <w:t>Двумерное дискретное преобразование Хаара</w:t>
      </w:r>
      <w:r>
        <w:rPr>
          <w:b/>
          <w:color w:val="000000"/>
          <w:sz w:val="32"/>
          <w:szCs w:val="32"/>
        </w:rPr>
        <w:t>»</w:t>
      </w:r>
    </w:p>
    <w:p w14:paraId="18093F4A" w14:textId="17BA517A" w:rsidR="007F6508" w:rsidRDefault="004A2FB5" w:rsidP="004A2FB5">
      <w:pPr>
        <w:jc w:val="center"/>
        <w:rPr>
          <w:sz w:val="32"/>
          <w:szCs w:val="32"/>
        </w:rPr>
      </w:pPr>
      <w:r w:rsidRPr="004A2FB5">
        <w:rPr>
          <w:sz w:val="32"/>
          <w:szCs w:val="32"/>
        </w:rPr>
        <w:t>Мусорского Павла</w:t>
      </w:r>
      <w:r>
        <w:rPr>
          <w:sz w:val="32"/>
          <w:szCs w:val="32"/>
        </w:rPr>
        <w:t>, с</w:t>
      </w:r>
      <w:r w:rsidR="00B55188" w:rsidRPr="00583F9F">
        <w:rPr>
          <w:sz w:val="32"/>
          <w:szCs w:val="32"/>
        </w:rPr>
        <w:t xml:space="preserve">тудента </w:t>
      </w:r>
      <w:r w:rsidR="00632EE7">
        <w:rPr>
          <w:sz w:val="32"/>
          <w:szCs w:val="32"/>
        </w:rPr>
        <w:t>3</w:t>
      </w:r>
      <w:r w:rsidR="00B55188" w:rsidRPr="00583F9F">
        <w:rPr>
          <w:sz w:val="32"/>
          <w:szCs w:val="32"/>
        </w:rPr>
        <w:t xml:space="preserve"> курса </w:t>
      </w:r>
      <w:r w:rsidR="00632EE7">
        <w:rPr>
          <w:sz w:val="32"/>
          <w:szCs w:val="32"/>
        </w:rPr>
        <w:t>6б</w:t>
      </w:r>
      <w:r w:rsidR="00B55188" w:rsidRPr="00583F9F">
        <w:rPr>
          <w:sz w:val="32"/>
          <w:szCs w:val="32"/>
        </w:rPr>
        <w:t xml:space="preserve"> группы</w:t>
      </w:r>
      <w:r w:rsidR="00FA1FAD" w:rsidRPr="0052105A">
        <w:rPr>
          <w:sz w:val="32"/>
          <w:szCs w:val="32"/>
        </w:rPr>
        <w:t>,</w:t>
      </w:r>
      <w:r w:rsidR="0040508E">
        <w:rPr>
          <w:sz w:val="32"/>
          <w:szCs w:val="32"/>
        </w:rPr>
        <w:t xml:space="preserve"> 1 вариант</w:t>
      </w:r>
    </w:p>
    <w:p w14:paraId="35CDB9A6" w14:textId="77777777" w:rsidR="007F6508" w:rsidRPr="00583F9F" w:rsidRDefault="007F6508" w:rsidP="007F6508">
      <w:pPr>
        <w:jc w:val="both"/>
        <w:rPr>
          <w:sz w:val="32"/>
          <w:szCs w:val="32"/>
        </w:rPr>
      </w:pPr>
    </w:p>
    <w:p w14:paraId="3057DEE3" w14:textId="5D2D53F1" w:rsidR="007F6508" w:rsidRPr="00583F9F" w:rsidRDefault="007656EA" w:rsidP="007F650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EFA3159" wp14:editId="028FAAE2">
            <wp:extent cx="6698615" cy="14668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7643" cy="14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B215C6D" w14:textId="77777777" w:rsidR="001C4C04" w:rsidRPr="00583F9F" w:rsidRDefault="001C4C04" w:rsidP="001C4C04">
      <w:pPr>
        <w:rPr>
          <w:rFonts w:asciiTheme="minorHAnsi" w:hAnsiTheme="minorHAnsi"/>
          <w:sz w:val="32"/>
          <w:szCs w:val="32"/>
        </w:rPr>
      </w:pPr>
    </w:p>
    <w:p w14:paraId="5D924D55" w14:textId="5A1711A1" w:rsidR="001318E3" w:rsidRDefault="001D2645" w:rsidP="00C76C0C">
      <w:pPr>
        <w:rPr>
          <w:rStyle w:val="af6"/>
          <w:sz w:val="32"/>
          <w:szCs w:val="32"/>
        </w:rPr>
      </w:pPr>
      <w:bookmarkStart w:id="1" w:name="_Hlk526708018"/>
      <w:bookmarkStart w:id="2" w:name="_Toc27432420"/>
      <w:r>
        <w:rPr>
          <w:rStyle w:val="af6"/>
          <w:sz w:val="32"/>
          <w:szCs w:val="32"/>
        </w:rPr>
        <w:t>1</w:t>
      </w:r>
      <w:r w:rsidR="00AE42FF" w:rsidRPr="00985109">
        <w:rPr>
          <w:rStyle w:val="af6"/>
          <w:sz w:val="32"/>
          <w:szCs w:val="32"/>
        </w:rPr>
        <w:t xml:space="preserve">. </w:t>
      </w:r>
      <w:r w:rsidR="00C76C0C">
        <w:rPr>
          <w:rStyle w:val="af6"/>
          <w:sz w:val="32"/>
          <w:szCs w:val="32"/>
        </w:rPr>
        <w:t>Ход выполнения</w:t>
      </w:r>
      <w:bookmarkEnd w:id="1"/>
      <w:bookmarkEnd w:id="2"/>
      <w:r>
        <w:rPr>
          <w:rStyle w:val="af6"/>
          <w:sz w:val="32"/>
          <w:szCs w:val="32"/>
        </w:rPr>
        <w:t xml:space="preserve"> работы</w:t>
      </w:r>
    </w:p>
    <w:p w14:paraId="2FE0351F" w14:textId="4762ACD8" w:rsidR="00F12657" w:rsidRDefault="00F12657" w:rsidP="00C76C0C">
      <w:pPr>
        <w:rPr>
          <w:rStyle w:val="af6"/>
          <w:sz w:val="32"/>
          <w:szCs w:val="32"/>
        </w:rPr>
      </w:pPr>
    </w:p>
    <w:p w14:paraId="2F8DB85B" w14:textId="30D308A8" w:rsidR="00F12657" w:rsidRPr="003B776B" w:rsidRDefault="00F12657" w:rsidP="00C76C0C">
      <w:pPr>
        <w:rPr>
          <w:rStyle w:val="af6"/>
          <w:sz w:val="32"/>
          <w:szCs w:val="32"/>
        </w:rPr>
      </w:pPr>
      <w:r w:rsidRPr="003B776B">
        <w:rPr>
          <w:rStyle w:val="af6"/>
          <w:sz w:val="32"/>
          <w:szCs w:val="32"/>
        </w:rPr>
        <w:t>Задание 0:</w:t>
      </w:r>
    </w:p>
    <w:p w14:paraId="2AFFEE7F" w14:textId="376D5355" w:rsidR="00F12657" w:rsidRPr="00F12657" w:rsidRDefault="00F12657" w:rsidP="00C76C0C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</w:p>
    <w:p w14:paraId="7822AB82" w14:textId="72796A53" w:rsidR="00F12657" w:rsidRPr="00F12657" w:rsidRDefault="00F12657" w:rsidP="00C76C0C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  <w:r w:rsidRPr="00F12657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Проверку написанных функций </w:t>
      </w:r>
      <w:r w:rsidR="001D2645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и сравнение с библиотечной функцией </w:t>
      </w:r>
      <w:r w:rsidRPr="00F12657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буду проводить на матрице-примере из УСР</w:t>
      </w:r>
      <w:r w:rsidR="00AE6C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 </w:t>
      </w:r>
      <w:r w:rsidR="001D2645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4</w:t>
      </w:r>
      <w:r w:rsidRPr="00F12657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:</w:t>
      </w:r>
    </w:p>
    <w:p w14:paraId="380A1E65" w14:textId="773CDC88" w:rsidR="00F12657" w:rsidRPr="00AD2A5E" w:rsidRDefault="00F12657" w:rsidP="00C76C0C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</w:p>
    <w:p w14:paraId="74E5576C" w14:textId="37590693" w:rsidR="00F12657" w:rsidRPr="001D2645" w:rsidRDefault="00AB04D2" w:rsidP="00C76C0C">
      <w:pPr>
        <w:rPr>
          <w:rFonts w:asciiTheme="minorHAnsi" w:eastAsia="Courier New" w:hAnsiTheme="minorHAnsi" w:cs="Courier New"/>
          <w:color w:val="000000"/>
          <w:sz w:val="36"/>
          <w:szCs w:val="36"/>
          <w:lang w:bidi="ru-RU"/>
        </w:rPr>
      </w:pPr>
      <w:r w:rsidRPr="001D2645">
        <w:rPr>
          <w:rFonts w:eastAsia="Courier New"/>
          <w:i/>
          <w:color w:val="000000"/>
          <w:sz w:val="36"/>
          <w:szCs w:val="36"/>
          <w:lang w:bidi="ru-RU"/>
        </w:rPr>
        <w:t xml:space="preserve">C= </w:t>
      </w:r>
      <m:oMath>
        <m:d>
          <m:dPr>
            <m:ctrlPr>
              <w:rPr>
                <w:rFonts w:ascii="Cambria Math" w:eastAsia="Courier New" w:hAnsi="Cambria Math" w:cs="Courier New"/>
                <w:color w:val="000000"/>
                <w:sz w:val="36"/>
                <w:szCs w:val="36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ourier New" w:hAnsi="Cambria Math" w:cs="Courier New"/>
                    <w:color w:val="000000"/>
                    <w:sz w:val="44"/>
                    <w:szCs w:val="44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44"/>
                          <w:szCs w:val="44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44"/>
                          <w:szCs w:val="44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44"/>
                          <w:szCs w:val="44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44"/>
                          <w:szCs w:val="44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44"/>
                            <w:szCs w:val="44"/>
                            <w:lang w:bidi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</w:p>
    <w:p w14:paraId="50ADAF7D" w14:textId="069A1DA5" w:rsidR="001318E3" w:rsidRPr="00AD2A5E" w:rsidRDefault="001318E3" w:rsidP="001318E3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</w:p>
    <w:p w14:paraId="39AF416F" w14:textId="4D2FBAC6" w:rsidR="00AB04D2" w:rsidRPr="00AD2A5E" w:rsidRDefault="00AB04D2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  <w:r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Согласно УСР 4</w:t>
      </w:r>
      <w:r w:rsidR="00D15635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, </w:t>
      </w:r>
      <w:r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конечный результат должен быть таков:</w:t>
      </w:r>
      <w:r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br/>
      </w:r>
    </w:p>
    <w:p w14:paraId="5FF10DA9" w14:textId="610DAC55" w:rsidR="00AB04D2" w:rsidRPr="00AD2A5E" w:rsidRDefault="008D4D3A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  <m:oMath>
        <m:acc>
          <m:accPr>
            <m:chr m:val="̃"/>
            <m:ctrlPr>
              <w:rPr>
                <w:rFonts w:ascii="Cambria Math" w:eastAsia="Courier New" w:hAnsi="Cambria Math" w:cs="Courier New"/>
                <w:color w:val="000000"/>
                <w:sz w:val="32"/>
                <w:szCs w:val="32"/>
                <w:lang w:bidi="ru-RU"/>
              </w:rPr>
            </m:ctrlPr>
          </m:accPr>
          <m:e>
            <m:r>
              <w:rPr>
                <w:rFonts w:ascii="Cambria Math" w:eastAsia="Courier New" w:hAnsi="Cambria Math" w:cs="Courier New"/>
                <w:color w:val="000000"/>
                <w:sz w:val="32"/>
                <w:szCs w:val="32"/>
                <w:lang w:bidi="ru-RU"/>
              </w:rPr>
              <m:t>C</m:t>
            </m:r>
          </m:e>
        </m:acc>
      </m:oMath>
      <w:r w:rsidR="00AB04D2" w:rsidRPr="001D2645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= </w:t>
      </w:r>
      <m:oMath>
        <m:d>
          <m:dPr>
            <m:ctrlPr>
              <w:rPr>
                <w:rFonts w:ascii="Cambria Math" w:eastAsia="Courier New" w:hAnsi="Cambria Math" w:cs="Courier New"/>
                <w:color w:val="000000"/>
                <w:sz w:val="32"/>
                <w:szCs w:val="32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ourier New" w:hAnsi="Cambria Math" w:cs="Courier New"/>
                    <w:color w:val="000000"/>
                    <w:sz w:val="32"/>
                    <w:szCs w:val="32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32"/>
                          <w:szCs w:val="32"/>
                          <w:lang w:bidi="ru-RU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8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8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32"/>
                          <w:szCs w:val="32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32"/>
                          <w:szCs w:val="32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32"/>
                          <w:szCs w:val="32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4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ourier New" w:hAnsi="Cambria Math" w:cs="Courier New"/>
                                <w:color w:val="000000"/>
                                <w:sz w:val="32"/>
                                <w:szCs w:val="32"/>
                                <w:lang w:bidi="ru-RU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="Courier New" w:hAnsi="Cambria Math" w:cs="Courier New"/>
            <w:color w:val="000000"/>
            <w:sz w:val="32"/>
            <w:szCs w:val="32"/>
            <w:lang w:bidi="ru-RU"/>
          </w:rPr>
          <m:t xml:space="preserve">= </m:t>
        </m:r>
        <m:d>
          <m:dPr>
            <m:ctrlPr>
              <w:rPr>
                <w:rFonts w:ascii="Cambria Math" w:eastAsia="Courier New" w:hAnsi="Cambria Math" w:cs="Courier New"/>
                <w:color w:val="000000"/>
                <w:sz w:val="32"/>
                <w:szCs w:val="32"/>
                <w:lang w:bidi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ourier New" w:hAnsi="Cambria Math" w:cs="Courier New"/>
                    <w:color w:val="000000"/>
                    <w:sz w:val="32"/>
                    <w:szCs w:val="32"/>
                    <w:lang w:bidi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32"/>
                          <w:szCs w:val="32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1.125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-0.25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0.125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32"/>
                          <w:szCs w:val="32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-0.5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-0.75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32"/>
                          <w:szCs w:val="32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0.25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-0.25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ourier New" w:hAnsi="Cambria Math" w:cs="Courier New"/>
                          <w:color w:val="000000"/>
                          <w:sz w:val="32"/>
                          <w:szCs w:val="32"/>
                          <w:lang w:bidi="ru-RU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-0.5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-0.75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0.25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ourier New" w:hAnsi="Cambria Math" w:cs="Courier New"/>
                            <w:color w:val="000000"/>
                            <w:sz w:val="32"/>
                            <w:szCs w:val="32"/>
                            <w:lang w:bidi="ru-RU"/>
                          </w:rPr>
                          <m:t>0.5</m:t>
                        </m:r>
                      </m:e>
                    </m:mr>
                  </m:m>
                </m:e>
              </m:mr>
            </m:m>
          </m:e>
        </m:d>
      </m:oMath>
    </w:p>
    <w:p w14:paraId="527E0108" w14:textId="36F0D8BB" w:rsidR="00B94DF7" w:rsidRDefault="00B94DF7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</w:p>
    <w:p w14:paraId="50B74B09" w14:textId="77777777" w:rsidR="001D2645" w:rsidRPr="00AD2A5E" w:rsidRDefault="001D2645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</w:p>
    <w:p w14:paraId="0F477B1B" w14:textId="43033B6D" w:rsidR="00B94DF7" w:rsidRPr="00AD2A5E" w:rsidRDefault="00CC76D5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  <w: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Н</w:t>
      </w:r>
      <w:r w:rsidRPr="00CC76D5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аписа</w:t>
      </w:r>
      <w: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в программу</w:t>
      </w:r>
      <w:r w:rsidRPr="00CC76D5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 на языке </w:t>
      </w:r>
      <w:r w:rsidRPr="00CC76D5">
        <w:rPr>
          <w:rFonts w:asciiTheme="minorHAnsi" w:eastAsia="Courier New" w:hAnsiTheme="minorHAnsi" w:cs="Courier New"/>
          <w:color w:val="000000"/>
          <w:sz w:val="32"/>
          <w:szCs w:val="32"/>
          <w:lang w:val="en-US" w:bidi="ru-RU"/>
        </w:rPr>
        <w:t>Python</w:t>
      </w:r>
      <w: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, </w:t>
      </w:r>
      <w:r w:rsidR="00B94DF7"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где реализова</w:t>
      </w:r>
      <w: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л</w:t>
      </w:r>
      <w:r w:rsidR="00B94DF7"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 алгоритм</w:t>
      </w:r>
      <w:r w:rsidR="00E6778D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ы</w:t>
      </w:r>
      <w:r w:rsidR="00B94DF7"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, описанны</w:t>
      </w:r>
      <w:r w:rsidR="00E6778D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е</w:t>
      </w:r>
      <w:r w:rsidR="00B94DF7"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 в УСР 4, </w:t>
      </w:r>
      <w: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в итоге </w:t>
      </w:r>
      <w:r w:rsidR="00B94DF7"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получил следующи</w:t>
      </w:r>
      <w: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е</w:t>
      </w:r>
      <w:r w:rsidR="00B94DF7"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 результат</w:t>
      </w:r>
      <w: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ы</w:t>
      </w:r>
      <w:r w:rsidR="00B94DF7"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:</w:t>
      </w:r>
    </w:p>
    <w:p w14:paraId="362AFA59" w14:textId="7499176B" w:rsidR="000C7839" w:rsidRPr="00AD2A5E" w:rsidRDefault="009D559B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  <w:r>
        <w:rPr>
          <w:noProof/>
        </w:rPr>
        <w:lastRenderedPageBreak/>
        <w:drawing>
          <wp:inline distT="0" distB="0" distL="0" distR="0" wp14:anchorId="30246B1E" wp14:editId="49290E19">
            <wp:extent cx="5485765" cy="4724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646" cy="47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E3DC" w14:textId="77777777" w:rsidR="00B94DF7" w:rsidRPr="00AD2A5E" w:rsidRDefault="00B94DF7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</w:p>
    <w:p w14:paraId="6A9D1FFA" w14:textId="16F88D5F" w:rsidR="008F2887" w:rsidRDefault="003B6D70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  <w:r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Результаты программы сходятся с ожидаемыми, но отличаются </w:t>
      </w:r>
      <w:r w:rsidR="003713B1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от</w:t>
      </w:r>
      <w:r w:rsidR="009D559B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 </w:t>
      </w:r>
      <w:r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полученны</w:t>
      </w:r>
      <w:r w:rsidR="003713B1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х</w:t>
      </w:r>
      <w:r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 xml:space="preserve"> библиотечной функци</w:t>
      </w:r>
      <w:r w:rsidR="003713B1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ей</w:t>
      </w:r>
      <w:r w:rsidRPr="00AD2A5E"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. Можно сделать вывод, что в Питоне вейвлет Хаара реализован несколько иначе, чем было предложено в УСР 4, из-за чего и получилась разница в результатах.</w:t>
      </w:r>
    </w:p>
    <w:p w14:paraId="6315E851" w14:textId="5A7E44F7" w:rsidR="00AD2A5E" w:rsidRDefault="00AD2A5E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</w:p>
    <w:p w14:paraId="392893E5" w14:textId="5E5F3E85" w:rsidR="00AD2A5E" w:rsidRDefault="00AD2A5E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  <w: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  <w:t>В качестве проверки определю невязку, сравнив матрицы С и С_1:</w:t>
      </w:r>
    </w:p>
    <w:p w14:paraId="06EE51AE" w14:textId="7FC0401F" w:rsidR="00AD2A5E" w:rsidRDefault="00AD2A5E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</w:p>
    <w:p w14:paraId="0D68E325" w14:textId="6A925727" w:rsidR="00AD2A5E" w:rsidRPr="00AD2A5E" w:rsidRDefault="00E31622" w:rsidP="00AD2A5E">
      <w:pPr>
        <w:rPr>
          <w:rFonts w:asciiTheme="minorHAnsi" w:eastAsia="Courier New" w:hAnsiTheme="minorHAnsi" w:cs="Courier New"/>
          <w:color w:val="00000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0B267579" wp14:editId="76B29A46">
            <wp:extent cx="3158836" cy="177567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816" cy="177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99AD" w14:textId="77777777" w:rsidR="001B5C81" w:rsidRDefault="007E7BB5">
      <w:pPr>
        <w:widowControl w:val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Считаю, можно заключить, что разложение удалось</w:t>
      </w:r>
      <w:r w:rsidR="009D559B">
        <w:rPr>
          <w:rFonts w:asciiTheme="minorHAnsi" w:hAnsiTheme="minorHAnsi"/>
          <w:sz w:val="32"/>
          <w:szCs w:val="32"/>
        </w:rPr>
        <w:t xml:space="preserve"> </w:t>
      </w:r>
      <w:r w:rsidR="009D559B" w:rsidRPr="009D559B">
        <w:rPr>
          <w:rFonts w:asciiTheme="minorHAnsi" w:hAnsiTheme="minorHAnsi"/>
          <w:sz w:val="32"/>
          <w:szCs w:val="32"/>
        </w:rPr>
        <w:t>реализовать</w:t>
      </w:r>
      <w:r>
        <w:rPr>
          <w:rFonts w:asciiTheme="minorHAnsi" w:hAnsiTheme="minorHAnsi"/>
          <w:sz w:val="32"/>
          <w:szCs w:val="32"/>
        </w:rPr>
        <w:t xml:space="preserve"> </w:t>
      </w:r>
      <w:r w:rsidR="009D559B">
        <w:rPr>
          <w:rFonts w:asciiTheme="minorHAnsi" w:hAnsiTheme="minorHAnsi"/>
          <w:sz w:val="32"/>
          <w:szCs w:val="32"/>
        </w:rPr>
        <w:t>пр</w:t>
      </w:r>
      <w:r w:rsidR="009D59D7">
        <w:rPr>
          <w:rFonts w:asciiTheme="minorHAnsi" w:hAnsiTheme="minorHAnsi"/>
          <w:sz w:val="32"/>
          <w:szCs w:val="32"/>
        </w:rPr>
        <w:t>и</w:t>
      </w:r>
      <w:r w:rsidR="009D559B">
        <w:rPr>
          <w:rFonts w:asciiTheme="minorHAnsi" w:hAnsiTheme="minorHAnsi"/>
          <w:sz w:val="32"/>
          <w:szCs w:val="32"/>
        </w:rPr>
        <w:t>емл</w:t>
      </w:r>
      <w:r w:rsidR="009D59D7">
        <w:rPr>
          <w:rFonts w:asciiTheme="minorHAnsi" w:hAnsiTheme="minorHAnsi"/>
          <w:sz w:val="32"/>
          <w:szCs w:val="32"/>
        </w:rPr>
        <w:t>е</w:t>
      </w:r>
      <w:r w:rsidR="009D559B">
        <w:rPr>
          <w:rFonts w:asciiTheme="minorHAnsi" w:hAnsiTheme="minorHAnsi"/>
          <w:sz w:val="32"/>
          <w:szCs w:val="32"/>
        </w:rPr>
        <w:t>мо</w:t>
      </w:r>
      <w:r>
        <w:rPr>
          <w:rFonts w:asciiTheme="minorHAnsi" w:hAnsiTheme="minorHAnsi"/>
          <w:sz w:val="32"/>
          <w:szCs w:val="32"/>
        </w:rPr>
        <w:t xml:space="preserve"> точно</w:t>
      </w:r>
      <w:r w:rsidR="009D59D7">
        <w:rPr>
          <w:rFonts w:asciiTheme="minorHAnsi" w:hAnsiTheme="minorHAnsi"/>
          <w:sz w:val="32"/>
          <w:szCs w:val="32"/>
        </w:rPr>
        <w:t xml:space="preserve">, во всяком случае касательно небольших числовых матриц. </w:t>
      </w:r>
    </w:p>
    <w:p w14:paraId="12E5ADA1" w14:textId="7D0245F4" w:rsidR="00A654F1" w:rsidRPr="00800618" w:rsidRDefault="001B5C81">
      <w:pPr>
        <w:widowControl w:val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Далее п</w:t>
      </w:r>
      <w:r w:rsidR="009D59D7">
        <w:rPr>
          <w:rFonts w:asciiTheme="minorHAnsi" w:hAnsiTheme="minorHAnsi"/>
          <w:sz w:val="32"/>
          <w:szCs w:val="32"/>
        </w:rPr>
        <w:t xml:space="preserve">роверю, как программа работает с </w:t>
      </w:r>
      <w:r w:rsidR="009D59D7" w:rsidRPr="009D59D7">
        <w:rPr>
          <w:rFonts w:asciiTheme="minorHAnsi" w:hAnsiTheme="minorHAnsi"/>
          <w:sz w:val="32"/>
          <w:szCs w:val="32"/>
        </w:rPr>
        <w:t>изображениями.</w:t>
      </w:r>
      <w:r w:rsidR="009D59D7">
        <w:rPr>
          <w:rFonts w:asciiTheme="minorHAnsi" w:hAnsiTheme="minorHAnsi"/>
          <w:sz w:val="32"/>
          <w:szCs w:val="32"/>
        </w:rPr>
        <w:t xml:space="preserve"> </w:t>
      </w:r>
      <w:r w:rsidR="006076D7">
        <w:rPr>
          <w:rFonts w:asciiTheme="minorHAnsi" w:hAnsiTheme="minorHAnsi"/>
          <w:sz w:val="32"/>
          <w:szCs w:val="32"/>
        </w:rPr>
        <w:t xml:space="preserve">Применив </w:t>
      </w:r>
      <w:r w:rsidR="00F31BAE">
        <w:rPr>
          <w:rFonts w:asciiTheme="minorHAnsi" w:hAnsiTheme="minorHAnsi"/>
          <w:sz w:val="32"/>
          <w:szCs w:val="32"/>
        </w:rPr>
        <w:t>ее</w:t>
      </w:r>
      <w:r w:rsidR="006076D7">
        <w:rPr>
          <w:rFonts w:asciiTheme="minorHAnsi" w:hAnsiTheme="minorHAnsi"/>
          <w:sz w:val="32"/>
          <w:szCs w:val="32"/>
        </w:rPr>
        <w:t xml:space="preserve"> на заготовленной картинке, получил следующий результат:</w:t>
      </w:r>
      <w:r w:rsidR="006076D7">
        <w:rPr>
          <w:rFonts w:asciiTheme="minorHAnsi" w:hAnsiTheme="minorHAnsi"/>
          <w:sz w:val="32"/>
          <w:szCs w:val="32"/>
        </w:rPr>
        <w:br/>
      </w:r>
    </w:p>
    <w:p w14:paraId="559EFD14" w14:textId="001724A6" w:rsidR="006076D7" w:rsidRDefault="00A654F1">
      <w:pPr>
        <w:widowControl w:val="0"/>
        <w:rPr>
          <w:rFonts w:asciiTheme="minorHAnsi" w:hAnsiTheme="minorHAnsi"/>
          <w:sz w:val="32"/>
          <w:szCs w:val="32"/>
        </w:rPr>
      </w:pPr>
      <w:r>
        <w:rPr>
          <w:noProof/>
        </w:rPr>
        <w:drawing>
          <wp:inline distT="0" distB="0" distL="0" distR="0" wp14:anchorId="7365BB30" wp14:editId="7D1CAC62">
            <wp:extent cx="3209925" cy="3600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35"/>
                    <a:stretch/>
                  </pic:blipFill>
                  <pic:spPr bwMode="auto">
                    <a:xfrm>
                      <a:off x="0" y="0"/>
                      <a:ext cx="3218603" cy="3610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4EE6D" w14:textId="6FD26924" w:rsidR="006076D7" w:rsidRDefault="006076D7">
      <w:pPr>
        <w:widowControl w:val="0"/>
        <w:rPr>
          <w:rFonts w:asciiTheme="minorHAnsi" w:hAnsiTheme="minorHAnsi"/>
          <w:sz w:val="32"/>
          <w:szCs w:val="32"/>
        </w:rPr>
      </w:pPr>
    </w:p>
    <w:p w14:paraId="39636A33" w14:textId="38DA74BF" w:rsidR="003B776B" w:rsidRPr="009517D3" w:rsidRDefault="00800618" w:rsidP="009517D3">
      <w:pPr>
        <w:widowControl w:val="0"/>
        <w:rPr>
          <w:rStyle w:val="af6"/>
          <w:rFonts w:asciiTheme="minorHAnsi" w:hAnsiTheme="minorHAnsi"/>
          <w:b w:val="0"/>
          <w:bCs w:val="0"/>
          <w:i w:val="0"/>
          <w:iCs w:val="0"/>
          <w:spacing w:val="0"/>
          <w:sz w:val="32"/>
          <w:szCs w:val="32"/>
        </w:rPr>
      </w:pPr>
      <w:r>
        <w:rPr>
          <w:noProof/>
        </w:rPr>
        <w:drawing>
          <wp:inline distT="0" distB="0" distL="0" distR="0" wp14:anchorId="55067351" wp14:editId="443911CD">
            <wp:extent cx="6516228" cy="4343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3030" cy="43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27432421"/>
      <w:r w:rsidR="003B776B">
        <w:rPr>
          <w:rStyle w:val="af6"/>
          <w:sz w:val="32"/>
          <w:szCs w:val="32"/>
        </w:rPr>
        <w:lastRenderedPageBreak/>
        <w:t>Задание 1</w:t>
      </w:r>
      <w:r w:rsidR="003B776B" w:rsidRPr="00831418">
        <w:rPr>
          <w:rStyle w:val="af6"/>
          <w:sz w:val="32"/>
          <w:szCs w:val="32"/>
        </w:rPr>
        <w:t>:</w:t>
      </w:r>
    </w:p>
    <w:p w14:paraId="03C24828" w14:textId="77777777" w:rsidR="003B776B" w:rsidRDefault="003B776B" w:rsidP="00C76C0C">
      <w:pPr>
        <w:rPr>
          <w:rStyle w:val="af6"/>
          <w:sz w:val="32"/>
          <w:szCs w:val="32"/>
        </w:rPr>
      </w:pPr>
    </w:p>
    <w:p w14:paraId="7821DE34" w14:textId="162ED9E9" w:rsidR="00F45033" w:rsidRDefault="003713B1" w:rsidP="00C76C0C">
      <w:pPr>
        <w:rPr>
          <w:rFonts w:asciiTheme="minorHAnsi" w:hAnsiTheme="minorHAnsi"/>
          <w:sz w:val="32"/>
          <w:szCs w:val="32"/>
        </w:rPr>
      </w:pPr>
      <w:r w:rsidRPr="00F45033">
        <w:rPr>
          <w:rFonts w:asciiTheme="minorHAnsi" w:hAnsiTheme="minorHAnsi"/>
          <w:sz w:val="32"/>
          <w:szCs w:val="32"/>
        </w:rPr>
        <w:t xml:space="preserve">Выбрал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10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. </m:t>
        </m:r>
      </m:oMath>
      <w:r w:rsidRPr="00F45033">
        <w:rPr>
          <w:rFonts w:asciiTheme="minorHAnsi" w:hAnsiTheme="minorHAnsi"/>
          <w:sz w:val="32"/>
          <w:szCs w:val="32"/>
        </w:rPr>
        <w:t>В итоге восстановления получил следующее изображение</w:t>
      </w:r>
      <w:r w:rsidR="00F45033">
        <w:rPr>
          <w:rFonts w:asciiTheme="minorHAnsi" w:hAnsiTheme="minorHAnsi"/>
          <w:sz w:val="32"/>
          <w:szCs w:val="32"/>
        </w:rPr>
        <w:t>:</w:t>
      </w:r>
    </w:p>
    <w:p w14:paraId="7BFB85F2" w14:textId="77777777" w:rsidR="00F45033" w:rsidRDefault="00F45033" w:rsidP="00C76C0C">
      <w:pPr>
        <w:rPr>
          <w:rFonts w:asciiTheme="minorHAnsi" w:hAnsiTheme="minorHAnsi"/>
          <w:sz w:val="32"/>
          <w:szCs w:val="32"/>
        </w:rPr>
      </w:pPr>
    </w:p>
    <w:p w14:paraId="30AFC17C" w14:textId="231E2454" w:rsidR="003713B1" w:rsidRPr="003713B1" w:rsidRDefault="00831418" w:rsidP="00C76C0C">
      <w:pPr>
        <w:rPr>
          <w:rStyle w:val="af6"/>
          <w:sz w:val="32"/>
          <w:szCs w:val="32"/>
        </w:rPr>
      </w:pPr>
      <w:r>
        <w:rPr>
          <w:noProof/>
        </w:rPr>
        <w:drawing>
          <wp:inline distT="0" distB="0" distL="0" distR="0" wp14:anchorId="56646EC6" wp14:editId="60698B9C">
            <wp:extent cx="5818909" cy="5663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416" cy="56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13B1">
        <w:rPr>
          <w:rStyle w:val="af6"/>
          <w:sz w:val="32"/>
          <w:szCs w:val="32"/>
        </w:rPr>
        <w:t xml:space="preserve"> </w:t>
      </w:r>
      <w:r w:rsidR="003713B1" w:rsidRPr="003713B1">
        <w:rPr>
          <w:rStyle w:val="af6"/>
          <w:sz w:val="32"/>
          <w:szCs w:val="32"/>
        </w:rPr>
        <w:t xml:space="preserve"> </w:t>
      </w:r>
    </w:p>
    <w:p w14:paraId="17E851FB" w14:textId="77777777" w:rsidR="003713B1" w:rsidRPr="003713B1" w:rsidRDefault="003713B1" w:rsidP="00C76C0C">
      <w:pPr>
        <w:rPr>
          <w:rStyle w:val="af6"/>
          <w:sz w:val="32"/>
          <w:szCs w:val="32"/>
        </w:rPr>
      </w:pPr>
    </w:p>
    <w:p w14:paraId="2C2E71D1" w14:textId="63DB5940" w:rsidR="003713B1" w:rsidRPr="00831418" w:rsidRDefault="00D94D61" w:rsidP="00C76C0C">
      <w:pPr>
        <w:rPr>
          <w:rFonts w:asciiTheme="minorHAnsi" w:hAnsiTheme="minorHAnsi"/>
          <w:b/>
          <w:bCs/>
          <w:i/>
          <w:iCs/>
        </w:rPr>
      </w:pPr>
      <w:r w:rsidRPr="00D94D61">
        <w:rPr>
          <w:rFonts w:asciiTheme="minorHAnsi" w:hAnsiTheme="minorHAnsi"/>
          <w:sz w:val="32"/>
          <w:szCs w:val="32"/>
        </w:rPr>
        <w:t xml:space="preserve">Можно заметить, что в отдельных местах </w:t>
      </w:r>
      <w:r w:rsidR="00831418">
        <w:rPr>
          <w:rFonts w:asciiTheme="minorHAnsi" w:hAnsiTheme="minorHAnsi"/>
          <w:sz w:val="32"/>
          <w:szCs w:val="32"/>
        </w:rPr>
        <w:t>картинка</w:t>
      </w:r>
      <w:r w:rsidRPr="00D94D61">
        <w:rPr>
          <w:rFonts w:asciiTheme="minorHAnsi" w:hAnsiTheme="minorHAnsi"/>
          <w:sz w:val="32"/>
          <w:szCs w:val="32"/>
        </w:rPr>
        <w:t xml:space="preserve"> стал</w:t>
      </w:r>
      <w:r w:rsidR="00831418">
        <w:rPr>
          <w:rFonts w:asciiTheme="minorHAnsi" w:hAnsiTheme="minorHAnsi"/>
          <w:sz w:val="32"/>
          <w:szCs w:val="32"/>
        </w:rPr>
        <w:t xml:space="preserve">а </w:t>
      </w:r>
      <w:r>
        <w:rPr>
          <w:rFonts w:asciiTheme="minorHAnsi" w:hAnsiTheme="minorHAnsi"/>
          <w:sz w:val="32"/>
          <w:szCs w:val="32"/>
        </w:rPr>
        <w:t>более смазанн</w:t>
      </w:r>
      <w:r w:rsidR="00831418">
        <w:rPr>
          <w:rFonts w:asciiTheme="minorHAnsi" w:hAnsiTheme="minorHAnsi"/>
          <w:sz w:val="32"/>
          <w:szCs w:val="32"/>
        </w:rPr>
        <w:t>ой</w:t>
      </w:r>
      <w:r w:rsidR="00831418" w:rsidRPr="00831418">
        <w:rPr>
          <w:rFonts w:asciiTheme="minorHAnsi" w:hAnsiTheme="minorHAnsi"/>
          <w:sz w:val="32"/>
          <w:szCs w:val="32"/>
        </w:rPr>
        <w:t>,</w:t>
      </w:r>
      <w:r w:rsidR="00831418">
        <w:rPr>
          <w:rFonts w:asciiTheme="minorHAnsi" w:hAnsiTheme="minorHAnsi"/>
          <w:sz w:val="32"/>
          <w:szCs w:val="32"/>
        </w:rPr>
        <w:t xml:space="preserve"> однако общие детали сохранились</w:t>
      </w:r>
      <w:r w:rsidR="00757987">
        <w:rPr>
          <w:rFonts w:asciiTheme="minorHAnsi" w:hAnsiTheme="minorHAnsi"/>
          <w:sz w:val="32"/>
          <w:szCs w:val="32"/>
        </w:rPr>
        <w:t>, в</w:t>
      </w:r>
      <w:r w:rsidR="00831418">
        <w:rPr>
          <w:rFonts w:asciiTheme="minorHAnsi" w:hAnsiTheme="minorHAnsi"/>
          <w:sz w:val="32"/>
          <w:szCs w:val="32"/>
        </w:rPr>
        <w:t xml:space="preserve">идимо из-за малого значения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ε</m:t>
        </m:r>
        <m:r>
          <m:rPr>
            <m:sty m:val="bi"/>
          </m:rPr>
          <w:rPr>
            <w:rFonts w:ascii="Cambria Math" w:hAnsiTheme="minorHAnsi"/>
            <w:sz w:val="32"/>
            <w:szCs w:val="32"/>
          </w:rPr>
          <m:t>.</m:t>
        </m:r>
      </m:oMath>
    </w:p>
    <w:p w14:paraId="5213E205" w14:textId="641E4763" w:rsidR="003713B1" w:rsidRDefault="003713B1" w:rsidP="00C76C0C">
      <w:pPr>
        <w:rPr>
          <w:rStyle w:val="af6"/>
          <w:sz w:val="32"/>
          <w:szCs w:val="32"/>
        </w:rPr>
      </w:pPr>
    </w:p>
    <w:p w14:paraId="04B3F14C" w14:textId="3DDCB1A8" w:rsidR="00E94D56" w:rsidRPr="00E94D56" w:rsidRDefault="00E94D56" w:rsidP="00E94D56">
      <w:pPr>
        <w:rPr>
          <w:b/>
          <w:bCs/>
          <w:i/>
          <w:iCs/>
          <w:spacing w:val="5"/>
          <w:sz w:val="32"/>
          <w:szCs w:val="32"/>
        </w:rPr>
      </w:pPr>
      <w:r w:rsidRPr="00E94D56">
        <w:rPr>
          <w:b/>
          <w:bCs/>
          <w:i/>
          <w:iCs/>
          <w:spacing w:val="5"/>
          <w:sz w:val="32"/>
          <w:szCs w:val="32"/>
        </w:rPr>
        <w:t xml:space="preserve">Задание </w:t>
      </w:r>
      <w:r>
        <w:rPr>
          <w:b/>
          <w:bCs/>
          <w:i/>
          <w:iCs/>
          <w:spacing w:val="5"/>
          <w:sz w:val="32"/>
          <w:szCs w:val="32"/>
        </w:rPr>
        <w:t>2</w:t>
      </w:r>
      <w:r w:rsidRPr="00E94D56">
        <w:rPr>
          <w:b/>
          <w:bCs/>
          <w:i/>
          <w:iCs/>
          <w:spacing w:val="5"/>
          <w:sz w:val="32"/>
          <w:szCs w:val="32"/>
        </w:rPr>
        <w:t>:</w:t>
      </w:r>
    </w:p>
    <w:p w14:paraId="78A59314" w14:textId="5698446F" w:rsidR="00E94D56" w:rsidRDefault="00E94D56" w:rsidP="00C76C0C">
      <w:pPr>
        <w:rPr>
          <w:rStyle w:val="af6"/>
          <w:sz w:val="32"/>
          <w:szCs w:val="32"/>
        </w:rPr>
      </w:pPr>
    </w:p>
    <w:p w14:paraId="4F400A7C" w14:textId="34F50947" w:rsidR="00D76994" w:rsidRDefault="00E94D56" w:rsidP="00D76994">
      <w:pPr>
        <w:rPr>
          <w:rFonts w:asciiTheme="minorHAnsi" w:hAnsiTheme="minorHAnsi"/>
          <w:sz w:val="32"/>
          <w:szCs w:val="32"/>
        </w:rPr>
      </w:pPr>
      <w:r w:rsidRPr="00E94D56">
        <w:rPr>
          <w:rFonts w:asciiTheme="minorHAnsi" w:hAnsiTheme="minorHAnsi"/>
          <w:sz w:val="32"/>
          <w:szCs w:val="32"/>
        </w:rPr>
        <w:t>Согласно Википедии</w:t>
      </w:r>
      <w:r w:rsidR="009517D3">
        <w:rPr>
          <w:rFonts w:asciiTheme="minorHAnsi" w:hAnsiTheme="minorHAnsi"/>
          <w:sz w:val="32"/>
          <w:szCs w:val="32"/>
        </w:rPr>
        <w:t>, для подобных изображений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 xml:space="preserve"> M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gray</m:t>
            </m:r>
          </m:sub>
        </m:sSub>
        <m:r>
          <w:rPr>
            <w:rFonts w:ascii="Cambria Math" w:hAnsi="Cambria Math"/>
            <w:sz w:val="32"/>
            <w:szCs w:val="32"/>
          </w:rPr>
          <m:t>=255.</m:t>
        </m:r>
      </m:oMath>
      <w:r w:rsidR="009866D5" w:rsidRPr="00D76994">
        <w:rPr>
          <w:rFonts w:asciiTheme="minorHAnsi" w:hAnsiTheme="minorHAnsi"/>
          <w:sz w:val="32"/>
          <w:szCs w:val="32"/>
        </w:rPr>
        <w:t xml:space="preserve"> </w:t>
      </w:r>
      <w:r w:rsidR="00D76994">
        <w:rPr>
          <w:rFonts w:asciiTheme="minorHAnsi" w:hAnsiTheme="minorHAnsi"/>
          <w:sz w:val="32"/>
          <w:szCs w:val="32"/>
        </w:rPr>
        <w:t>Использовав его, получил следующий результат:</w:t>
      </w:r>
    </w:p>
    <w:p w14:paraId="7B568F56" w14:textId="665EB40D" w:rsidR="00D76994" w:rsidRPr="00D76994" w:rsidRDefault="00D76994" w:rsidP="00D76994">
      <w:pPr>
        <w:rPr>
          <w:rFonts w:asciiTheme="minorHAnsi" w:hAnsiTheme="minorHAnsi"/>
          <w:sz w:val="32"/>
          <w:szCs w:val="32"/>
        </w:rPr>
      </w:pPr>
      <w:r w:rsidRPr="00D76994">
        <w:rPr>
          <w:rFonts w:asciiTheme="minorHAnsi" w:hAnsiTheme="minorHAnsi"/>
          <w:sz w:val="32"/>
          <w:szCs w:val="32"/>
        </w:rPr>
        <w:lastRenderedPageBreak/>
        <w:t>Коэффициент PSNR для матриц С и Сe</w:t>
      </w:r>
      <w:r w:rsidR="00CF1177" w:rsidRPr="00CF1177">
        <w:rPr>
          <w:rFonts w:asciiTheme="minorHAnsi" w:hAnsiTheme="minorHAnsi"/>
          <w:sz w:val="32"/>
          <w:szCs w:val="32"/>
        </w:rPr>
        <w:t xml:space="preserve"> </w:t>
      </w:r>
      <w:r w:rsidR="00CF1177">
        <w:rPr>
          <w:rFonts w:asciiTheme="minorHAnsi" w:hAnsiTheme="minorHAnsi"/>
          <w:sz w:val="32"/>
          <w:szCs w:val="32"/>
        </w:rPr>
        <w:t xml:space="preserve">при </w:t>
      </w:r>
      <w:r w:rsidR="00CF1177">
        <w:rPr>
          <w:rFonts w:asciiTheme="minorHAnsi" w:hAnsiTheme="minorHAnsi"/>
          <w:sz w:val="32"/>
          <w:szCs w:val="32"/>
          <w:lang w:val="en-US"/>
        </w:rPr>
        <w:t>eps</w:t>
      </w:r>
      <w:r w:rsidR="00CF1177" w:rsidRPr="00CF1177">
        <w:rPr>
          <w:rFonts w:asciiTheme="minorHAnsi" w:hAnsiTheme="minorHAnsi"/>
          <w:sz w:val="32"/>
          <w:szCs w:val="32"/>
        </w:rPr>
        <w:t>=10</w:t>
      </w:r>
      <w:r w:rsidRPr="00D76994">
        <w:rPr>
          <w:rFonts w:asciiTheme="minorHAnsi" w:hAnsiTheme="minorHAnsi"/>
          <w:sz w:val="32"/>
          <w:szCs w:val="32"/>
        </w:rPr>
        <w:t>:</w:t>
      </w:r>
    </w:p>
    <w:p w14:paraId="42C5CD61" w14:textId="77777777" w:rsidR="00D76994" w:rsidRPr="00D76994" w:rsidRDefault="00D76994" w:rsidP="00D76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/>
          <w:sz w:val="32"/>
          <w:szCs w:val="32"/>
        </w:rPr>
      </w:pPr>
      <w:r w:rsidRPr="00D76994">
        <w:rPr>
          <w:rFonts w:asciiTheme="minorHAnsi" w:hAnsiTheme="minorHAnsi"/>
          <w:sz w:val="32"/>
          <w:szCs w:val="32"/>
        </w:rPr>
        <w:t>22.35717474204823</w:t>
      </w:r>
    </w:p>
    <w:p w14:paraId="165A165B" w14:textId="77777777" w:rsidR="00D76994" w:rsidRPr="00D76994" w:rsidRDefault="00D76994" w:rsidP="00C76C0C">
      <w:pPr>
        <w:rPr>
          <w:rFonts w:asciiTheme="minorHAnsi" w:hAnsiTheme="minorHAnsi"/>
          <w:sz w:val="32"/>
          <w:szCs w:val="32"/>
        </w:rPr>
      </w:pPr>
    </w:p>
    <w:p w14:paraId="3FFCA889" w14:textId="66EF0CF2" w:rsidR="009866D5" w:rsidRPr="00383ACF" w:rsidRDefault="006A313A" w:rsidP="00C76C0C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Теперь возьму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5</m:t>
        </m:r>
      </m:oMath>
      <w:r w:rsidR="00383ACF">
        <w:rPr>
          <w:rFonts w:asciiTheme="minorHAnsi" w:hAnsiTheme="minorHAnsi"/>
          <w:b/>
          <w:sz w:val="32"/>
          <w:szCs w:val="32"/>
        </w:rPr>
        <w:t xml:space="preserve">, </w:t>
      </w:r>
      <w:r w:rsidR="00383ACF" w:rsidRPr="00383ACF">
        <w:rPr>
          <w:rFonts w:asciiTheme="minorHAnsi" w:hAnsiTheme="minorHAnsi"/>
          <w:sz w:val="32"/>
          <w:szCs w:val="32"/>
        </w:rPr>
        <w:t xml:space="preserve">то есть уменьшу количество </w:t>
      </w:r>
      <w:r w:rsidR="008516AA">
        <w:rPr>
          <w:rFonts w:asciiTheme="minorHAnsi" w:hAnsiTheme="minorHAnsi"/>
          <w:sz w:val="32"/>
          <w:szCs w:val="32"/>
        </w:rPr>
        <w:t>«</w:t>
      </w:r>
      <w:r w:rsidR="005C2007">
        <w:rPr>
          <w:rFonts w:asciiTheme="minorHAnsi" w:hAnsiTheme="minorHAnsi"/>
          <w:sz w:val="32"/>
          <w:szCs w:val="32"/>
        </w:rPr>
        <w:t>обнуляемых</w:t>
      </w:r>
      <w:r w:rsidR="008516AA">
        <w:rPr>
          <w:rFonts w:asciiTheme="minorHAnsi" w:hAnsiTheme="minorHAnsi"/>
          <w:sz w:val="32"/>
          <w:szCs w:val="32"/>
        </w:rPr>
        <w:t>»</w:t>
      </w:r>
      <w:r w:rsidR="00383ACF" w:rsidRPr="00383ACF">
        <w:rPr>
          <w:rFonts w:asciiTheme="minorHAnsi" w:hAnsiTheme="minorHAnsi"/>
          <w:sz w:val="32"/>
          <w:szCs w:val="32"/>
        </w:rPr>
        <w:t xml:space="preserve"> </w:t>
      </w:r>
      <w:r w:rsidR="005C2007">
        <w:rPr>
          <w:rFonts w:asciiTheme="minorHAnsi" w:hAnsiTheme="minorHAnsi"/>
          <w:sz w:val="32"/>
          <w:szCs w:val="32"/>
        </w:rPr>
        <w:t>элементов</w:t>
      </w:r>
      <w:r w:rsidR="00383ACF">
        <w:rPr>
          <w:rFonts w:asciiTheme="minorHAnsi" w:hAnsiTheme="minorHAnsi"/>
          <w:sz w:val="32"/>
          <w:szCs w:val="32"/>
        </w:rPr>
        <w:t>.</w:t>
      </w:r>
      <w:r w:rsidR="00E95142">
        <w:rPr>
          <w:rFonts w:asciiTheme="minorHAnsi" w:hAnsiTheme="minorHAnsi"/>
          <w:sz w:val="32"/>
          <w:szCs w:val="32"/>
        </w:rPr>
        <w:t xml:space="preserve"> </w:t>
      </w:r>
      <w:r w:rsidR="00383ACF" w:rsidRPr="00383ACF">
        <w:rPr>
          <w:rFonts w:asciiTheme="minorHAnsi" w:hAnsiTheme="minorHAnsi"/>
          <w:sz w:val="32"/>
          <w:szCs w:val="32"/>
        </w:rPr>
        <w:t>Коэффициент PSNR увеличился</w:t>
      </w:r>
      <w:r w:rsidR="00383ACF">
        <w:rPr>
          <w:rFonts w:asciiTheme="minorHAnsi" w:hAnsiTheme="minorHAnsi"/>
          <w:sz w:val="32"/>
          <w:szCs w:val="32"/>
        </w:rPr>
        <w:t>.</w:t>
      </w:r>
    </w:p>
    <w:p w14:paraId="08125759" w14:textId="3DD1CAF6" w:rsidR="009866D5" w:rsidRDefault="009866D5" w:rsidP="00C76C0C">
      <w:pPr>
        <w:rPr>
          <w:rFonts w:asciiTheme="minorHAnsi" w:hAnsiTheme="minorHAnsi"/>
          <w:i/>
          <w:sz w:val="32"/>
          <w:szCs w:val="32"/>
        </w:rPr>
      </w:pPr>
    </w:p>
    <w:p w14:paraId="34641802" w14:textId="77168238" w:rsidR="005409A8" w:rsidRPr="00D76994" w:rsidRDefault="005409A8" w:rsidP="00C76C0C">
      <w:pPr>
        <w:rPr>
          <w:rFonts w:asciiTheme="minorHAnsi" w:hAnsiTheme="minorHAnsi"/>
          <w:i/>
          <w:sz w:val="32"/>
          <w:szCs w:val="32"/>
        </w:rPr>
      </w:pPr>
      <w:r>
        <w:rPr>
          <w:noProof/>
        </w:rPr>
        <w:drawing>
          <wp:inline distT="0" distB="0" distL="0" distR="0" wp14:anchorId="358EA6CA" wp14:editId="63D364B9">
            <wp:extent cx="4642812" cy="356259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664" cy="35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8D2F" w14:textId="1A6232E5" w:rsidR="00E94D56" w:rsidRDefault="00E94D56" w:rsidP="00C76C0C">
      <w:pPr>
        <w:rPr>
          <w:rStyle w:val="af6"/>
          <w:sz w:val="32"/>
          <w:szCs w:val="32"/>
        </w:rPr>
      </w:pPr>
    </w:p>
    <w:p w14:paraId="11CC3732" w14:textId="43D53857" w:rsidR="00383ACF" w:rsidRPr="00383ACF" w:rsidRDefault="00383ACF" w:rsidP="00C76C0C">
      <w:pPr>
        <w:rPr>
          <w:b/>
          <w:bCs/>
          <w:i/>
          <w:iCs/>
          <w:spacing w:val="5"/>
          <w:sz w:val="32"/>
          <w:szCs w:val="32"/>
        </w:rPr>
      </w:pPr>
      <w:r w:rsidRPr="00E95142">
        <w:rPr>
          <w:rFonts w:asciiTheme="minorHAnsi" w:hAnsiTheme="minorHAnsi"/>
          <w:sz w:val="32"/>
          <w:szCs w:val="32"/>
        </w:rPr>
        <w:t xml:space="preserve">При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15</m:t>
        </m:r>
      </m:oMath>
      <w:r w:rsidRPr="00E95142">
        <w:rPr>
          <w:rFonts w:asciiTheme="minorHAnsi" w:hAnsiTheme="minorHAnsi"/>
          <w:sz w:val="32"/>
          <w:szCs w:val="32"/>
        </w:rPr>
        <w:t xml:space="preserve"> коэффициент PSNR</w:t>
      </w:r>
      <w:r w:rsidR="00E95142" w:rsidRPr="00E95142">
        <w:rPr>
          <w:rFonts w:asciiTheme="minorHAnsi" w:hAnsiTheme="minorHAnsi"/>
          <w:sz w:val="32"/>
          <w:szCs w:val="32"/>
        </w:rPr>
        <w:t xml:space="preserve"> </w:t>
      </w:r>
      <w:r w:rsidRPr="00E95142">
        <w:rPr>
          <w:rFonts w:asciiTheme="minorHAnsi" w:hAnsiTheme="minorHAnsi"/>
          <w:sz w:val="32"/>
          <w:szCs w:val="32"/>
        </w:rPr>
        <w:t>снизился</w:t>
      </w:r>
      <w:r>
        <w:rPr>
          <w:b/>
          <w:bCs/>
          <w:i/>
          <w:iCs/>
          <w:spacing w:val="5"/>
          <w:sz w:val="32"/>
          <w:szCs w:val="32"/>
        </w:rPr>
        <w:t>.</w:t>
      </w:r>
    </w:p>
    <w:p w14:paraId="68A80D15" w14:textId="120AD0BF" w:rsidR="00383ACF" w:rsidRDefault="00383ACF" w:rsidP="00C76C0C">
      <w:pPr>
        <w:rPr>
          <w:b/>
          <w:bCs/>
          <w:i/>
          <w:iCs/>
          <w:spacing w:val="5"/>
          <w:sz w:val="32"/>
          <w:szCs w:val="32"/>
        </w:rPr>
      </w:pPr>
    </w:p>
    <w:p w14:paraId="65FE38E6" w14:textId="77777777" w:rsidR="00E95142" w:rsidRDefault="00383ACF" w:rsidP="00E95142">
      <w:pPr>
        <w:rPr>
          <w:b/>
          <w:bCs/>
          <w:i/>
          <w:iCs/>
          <w:spacing w:val="5"/>
          <w:sz w:val="32"/>
          <w:szCs w:val="32"/>
        </w:rPr>
      </w:pPr>
      <w:r>
        <w:rPr>
          <w:noProof/>
        </w:rPr>
        <w:drawing>
          <wp:inline distT="0" distB="0" distL="0" distR="0" wp14:anchorId="5FABD23F" wp14:editId="1CE6196E">
            <wp:extent cx="4060825" cy="34082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269" cy="34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FF8D" w14:textId="2A4A3C41" w:rsidR="00E95142" w:rsidRDefault="00E95142" w:rsidP="00C76C0C">
      <w:pPr>
        <w:rPr>
          <w:rStyle w:val="af6"/>
          <w:sz w:val="32"/>
          <w:szCs w:val="32"/>
        </w:rPr>
      </w:pPr>
      <w:r w:rsidRPr="00E95142">
        <w:rPr>
          <w:rFonts w:asciiTheme="minorHAnsi" w:hAnsiTheme="minorHAnsi"/>
          <w:sz w:val="32"/>
          <w:szCs w:val="32"/>
        </w:rPr>
        <w:lastRenderedPageBreak/>
        <w:t xml:space="preserve">При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ε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b"/>
          </m:rPr>
          <w:rPr>
            <w:rFonts w:ascii="Cambria Math" w:hAnsi="Cambria Math"/>
            <w:sz w:val="32"/>
            <w:szCs w:val="32"/>
          </w:rPr>
          <m:t>25</m:t>
        </m:r>
      </m:oMath>
      <w:r w:rsidRPr="00E95142">
        <w:rPr>
          <w:rFonts w:asciiTheme="minorHAnsi" w:hAnsiTheme="minorHAnsi"/>
          <w:sz w:val="32"/>
          <w:szCs w:val="32"/>
        </w:rPr>
        <w:t xml:space="preserve"> </w:t>
      </w:r>
      <w:r>
        <w:rPr>
          <w:rFonts w:asciiTheme="minorHAnsi" w:hAnsiTheme="minorHAnsi"/>
          <w:sz w:val="32"/>
          <w:szCs w:val="32"/>
        </w:rPr>
        <w:t xml:space="preserve">наблюдается очередное снижение значения </w:t>
      </w:r>
      <w:r w:rsidRPr="00E95142">
        <w:rPr>
          <w:rFonts w:asciiTheme="minorHAnsi" w:hAnsiTheme="minorHAnsi"/>
          <w:sz w:val="32"/>
          <w:szCs w:val="32"/>
        </w:rPr>
        <w:t>коэффициент</w:t>
      </w:r>
      <w:r>
        <w:rPr>
          <w:rFonts w:asciiTheme="minorHAnsi" w:hAnsiTheme="minorHAnsi"/>
          <w:sz w:val="32"/>
          <w:szCs w:val="32"/>
        </w:rPr>
        <w:t>а</w:t>
      </w:r>
      <w:r w:rsidRPr="00E95142">
        <w:rPr>
          <w:rFonts w:asciiTheme="minorHAnsi" w:hAnsiTheme="minorHAnsi"/>
          <w:sz w:val="32"/>
          <w:szCs w:val="32"/>
        </w:rPr>
        <w:t xml:space="preserve"> PSNR.</w:t>
      </w:r>
    </w:p>
    <w:p w14:paraId="2B12C3D6" w14:textId="383BBAAE" w:rsidR="00E94D56" w:rsidRDefault="00383ACF" w:rsidP="00C76C0C">
      <w:pPr>
        <w:rPr>
          <w:rStyle w:val="af6"/>
          <w:sz w:val="32"/>
          <w:szCs w:val="32"/>
        </w:rPr>
      </w:pPr>
      <w:r>
        <w:rPr>
          <w:noProof/>
        </w:rPr>
        <w:drawing>
          <wp:inline distT="0" distB="0" distL="0" distR="0" wp14:anchorId="152AEAC1" wp14:editId="58559B3C">
            <wp:extent cx="4714240" cy="3514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856" cy="353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F905" w14:textId="6F623B9F" w:rsidR="00E95142" w:rsidRPr="000F398C" w:rsidRDefault="008516AA" w:rsidP="00C76C0C">
      <w:pPr>
        <w:rPr>
          <w:rFonts w:asciiTheme="minorHAnsi" w:hAnsiTheme="minorHAnsi"/>
          <w:b/>
          <w:bCs/>
          <w:i/>
          <w:iCs/>
        </w:rPr>
      </w:pPr>
      <w:r w:rsidRPr="000F398C">
        <w:rPr>
          <w:rFonts w:asciiTheme="minorHAnsi" w:hAnsiTheme="minorHAnsi"/>
          <w:sz w:val="32"/>
          <w:szCs w:val="32"/>
        </w:rPr>
        <w:t xml:space="preserve">На основании данных трех измерений, предполагаю, можно выдвинуть гипотезу о наличии </w:t>
      </w:r>
      <w:r w:rsidR="00856E9C">
        <w:rPr>
          <w:rFonts w:asciiTheme="minorHAnsi" w:hAnsiTheme="minorHAnsi"/>
          <w:sz w:val="32"/>
          <w:szCs w:val="32"/>
        </w:rPr>
        <w:t xml:space="preserve">некой </w:t>
      </w:r>
      <w:r w:rsidRPr="000F398C">
        <w:rPr>
          <w:rFonts w:asciiTheme="minorHAnsi" w:hAnsiTheme="minorHAnsi"/>
          <w:sz w:val="32"/>
          <w:szCs w:val="32"/>
        </w:rPr>
        <w:t xml:space="preserve">обратной зависимости между </w:t>
      </w:r>
      <w:r w:rsidR="00C06975" w:rsidRPr="000F398C">
        <w:rPr>
          <w:rFonts w:asciiTheme="minorHAnsi" w:hAnsiTheme="minorHAnsi"/>
          <w:sz w:val="32"/>
          <w:szCs w:val="32"/>
        </w:rPr>
        <w:t xml:space="preserve">«коэффициентом </w:t>
      </w:r>
      <w:r w:rsidR="005C2007">
        <w:rPr>
          <w:rFonts w:asciiTheme="minorHAnsi" w:hAnsiTheme="minorHAnsi"/>
          <w:sz w:val="32"/>
          <w:szCs w:val="32"/>
        </w:rPr>
        <w:t>обнуления</w:t>
      </w:r>
      <w:r w:rsidR="00C06975" w:rsidRPr="000F398C">
        <w:rPr>
          <w:rFonts w:asciiTheme="minorHAnsi" w:hAnsiTheme="minorHAnsi"/>
          <w:sz w:val="32"/>
          <w:szCs w:val="32"/>
        </w:rPr>
        <w:t xml:space="preserve">»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ε</m:t>
        </m:r>
        <m:r>
          <m:rPr>
            <m:sty m:val="p"/>
          </m:rPr>
          <w:rPr>
            <w:rFonts w:ascii="Cambria Math" w:hAnsiTheme="minorHAnsi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Theme="minorHAnsi"/>
            <w:sz w:val="32"/>
            <w:szCs w:val="32"/>
          </w:rPr>
          <m:t>и</m:t>
        </m:r>
        <m:r>
          <m:rPr>
            <m:sty m:val="p"/>
          </m:rPr>
          <w:rPr>
            <w:rFonts w:ascii="Cambria Math" w:hAnsiTheme="minorHAnsi"/>
            <w:sz w:val="32"/>
            <w:szCs w:val="32"/>
          </w:rPr>
          <m:t xml:space="preserve"> </m:t>
        </m:r>
      </m:oMath>
      <w:r w:rsidR="00C06975" w:rsidRPr="000F398C">
        <w:rPr>
          <w:rFonts w:asciiTheme="minorHAnsi" w:hAnsiTheme="minorHAnsi"/>
          <w:sz w:val="32"/>
          <w:szCs w:val="32"/>
        </w:rPr>
        <w:t>коэффициентом PSNR.</w:t>
      </w:r>
    </w:p>
    <w:p w14:paraId="7F240010" w14:textId="7EF8DB17" w:rsidR="00E95142" w:rsidRDefault="00E95142" w:rsidP="00C76C0C">
      <w:pPr>
        <w:rPr>
          <w:rStyle w:val="af6"/>
          <w:sz w:val="32"/>
          <w:szCs w:val="32"/>
        </w:rPr>
      </w:pPr>
    </w:p>
    <w:p w14:paraId="2BF9F07A" w14:textId="222EB008" w:rsidR="00C96C3F" w:rsidRPr="00C96C3F" w:rsidRDefault="00C96C3F" w:rsidP="00C76C0C">
      <w:pPr>
        <w:rPr>
          <w:b/>
          <w:bCs/>
          <w:i/>
          <w:iCs/>
          <w:spacing w:val="5"/>
          <w:sz w:val="32"/>
          <w:szCs w:val="32"/>
        </w:rPr>
      </w:pPr>
      <w:r w:rsidRPr="00C96C3F">
        <w:rPr>
          <w:b/>
          <w:bCs/>
          <w:i/>
          <w:iCs/>
          <w:spacing w:val="5"/>
          <w:sz w:val="32"/>
          <w:szCs w:val="32"/>
        </w:rPr>
        <w:t>Задание 3:</w:t>
      </w:r>
    </w:p>
    <w:p w14:paraId="7423E91C" w14:textId="20B2DEF2" w:rsidR="00C96C3F" w:rsidRDefault="00C96C3F" w:rsidP="00C76C0C">
      <w:pPr>
        <w:rPr>
          <w:rStyle w:val="af6"/>
          <w:sz w:val="32"/>
          <w:szCs w:val="32"/>
        </w:rPr>
      </w:pPr>
    </w:p>
    <w:p w14:paraId="077B6831" w14:textId="6AD355C5" w:rsidR="00C96C3F" w:rsidRDefault="00C96C3F" w:rsidP="00C76C0C">
      <w:pPr>
        <w:rPr>
          <w:rFonts w:asciiTheme="minorHAnsi" w:hAnsiTheme="minorHAnsi"/>
          <w:sz w:val="32"/>
          <w:szCs w:val="32"/>
        </w:rPr>
      </w:pPr>
      <w:r w:rsidRPr="00A93FA1">
        <w:rPr>
          <w:rFonts w:asciiTheme="minorHAnsi" w:hAnsiTheme="minorHAnsi"/>
          <w:sz w:val="32"/>
          <w:szCs w:val="32"/>
        </w:rPr>
        <w:t>Продолжив эксперимент, который я провел на</w:t>
      </w:r>
      <w:r w:rsidR="009941C6">
        <w:rPr>
          <w:rFonts w:asciiTheme="minorHAnsi" w:hAnsiTheme="minorHAnsi"/>
          <w:sz w:val="32"/>
          <w:szCs w:val="32"/>
        </w:rPr>
        <w:t xml:space="preserve"> наборе из</w:t>
      </w:r>
      <w:r w:rsidRPr="00A93FA1">
        <w:rPr>
          <w:rFonts w:asciiTheme="minorHAnsi" w:hAnsiTheme="minorHAnsi"/>
          <w:sz w:val="32"/>
          <w:szCs w:val="32"/>
        </w:rPr>
        <w:t xml:space="preserve"> 15</w:t>
      </w:r>
      <w:r w:rsidR="009941C6">
        <w:rPr>
          <w:rFonts w:asciiTheme="minorHAnsi" w:hAnsiTheme="minorHAnsi"/>
          <w:sz w:val="32"/>
          <w:szCs w:val="32"/>
        </w:rPr>
        <w:t>-и</w:t>
      </w:r>
      <w:r w:rsidRPr="00A93FA1">
        <w:rPr>
          <w:rFonts w:asciiTheme="minorHAnsi" w:hAnsiTheme="minorHAnsi"/>
          <w:sz w:val="32"/>
          <w:szCs w:val="32"/>
        </w:rPr>
        <w:t xml:space="preserve"> последовательно увеличивающихся значени</w:t>
      </w:r>
      <w:r w:rsidR="009941C6">
        <w:rPr>
          <w:rFonts w:asciiTheme="minorHAnsi" w:hAnsiTheme="minorHAnsi"/>
          <w:sz w:val="32"/>
          <w:szCs w:val="32"/>
        </w:rPr>
        <w:t xml:space="preserve">й </w:t>
      </w:r>
      <w:r w:rsidRPr="00A93FA1">
        <w:rPr>
          <w:rFonts w:asciiTheme="minorHAnsi" w:hAnsiTheme="minorHAnsi"/>
          <w:sz w:val="32"/>
          <w:szCs w:val="32"/>
        </w:rPr>
        <w:t>«коэффициент</w:t>
      </w:r>
      <w:r w:rsidRPr="00A93FA1">
        <w:rPr>
          <w:rFonts w:asciiTheme="minorHAnsi" w:hAnsiTheme="minorHAnsi"/>
          <w:sz w:val="32"/>
          <w:szCs w:val="32"/>
        </w:rPr>
        <w:t>а</w:t>
      </w:r>
      <w:r w:rsidRPr="00A93FA1">
        <w:rPr>
          <w:rFonts w:asciiTheme="minorHAnsi" w:hAnsiTheme="minorHAnsi"/>
          <w:sz w:val="32"/>
          <w:szCs w:val="32"/>
        </w:rPr>
        <w:t xml:space="preserve"> </w:t>
      </w:r>
      <w:r w:rsidR="005C2007">
        <w:rPr>
          <w:rFonts w:asciiTheme="minorHAnsi" w:hAnsiTheme="minorHAnsi"/>
          <w:sz w:val="32"/>
          <w:szCs w:val="32"/>
        </w:rPr>
        <w:t>обнуления</w:t>
      </w:r>
      <w:r w:rsidRPr="00A93FA1">
        <w:rPr>
          <w:rFonts w:asciiTheme="minorHAnsi" w:hAnsiTheme="minorHAnsi"/>
          <w:sz w:val="32"/>
          <w:szCs w:val="32"/>
        </w:rPr>
        <w:t xml:space="preserve">»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ε</m:t>
        </m:r>
      </m:oMath>
      <w:r w:rsidRPr="00A93FA1">
        <w:rPr>
          <w:rFonts w:asciiTheme="minorHAnsi" w:hAnsiTheme="minorHAnsi"/>
          <w:sz w:val="32"/>
          <w:szCs w:val="32"/>
        </w:rPr>
        <w:t xml:space="preserve">, получил следующий график. </w:t>
      </w:r>
    </w:p>
    <w:p w14:paraId="030ADB3B" w14:textId="77777777" w:rsidR="00856E9C" w:rsidRDefault="00856E9C" w:rsidP="00C76C0C">
      <w:pPr>
        <w:rPr>
          <w:rStyle w:val="af6"/>
          <w:sz w:val="32"/>
          <w:szCs w:val="32"/>
        </w:rPr>
      </w:pPr>
    </w:p>
    <w:p w14:paraId="1069AC50" w14:textId="0057769E" w:rsidR="00A93FA1" w:rsidRDefault="00856E9C" w:rsidP="00C76C0C">
      <w:pPr>
        <w:rPr>
          <w:rStyle w:val="af6"/>
          <w:sz w:val="32"/>
          <w:szCs w:val="32"/>
        </w:rPr>
      </w:pPr>
      <w:r>
        <w:rPr>
          <w:noProof/>
        </w:rPr>
        <w:drawing>
          <wp:inline distT="0" distB="0" distL="0" distR="0" wp14:anchorId="366E3F53" wp14:editId="35D4C4B8">
            <wp:extent cx="4400550" cy="2752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13" cy="27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9C38" w14:textId="4517E847" w:rsidR="00A93FA1" w:rsidRDefault="00856E9C" w:rsidP="00C76C0C">
      <w:pPr>
        <w:rPr>
          <w:rStyle w:val="af6"/>
          <w:sz w:val="32"/>
          <w:szCs w:val="32"/>
        </w:rPr>
      </w:pPr>
      <w:r w:rsidRPr="00856E9C">
        <w:rPr>
          <w:rFonts w:asciiTheme="minorHAnsi" w:hAnsiTheme="minorHAnsi"/>
          <w:sz w:val="32"/>
          <w:szCs w:val="32"/>
        </w:rPr>
        <w:lastRenderedPageBreak/>
        <w:t xml:space="preserve">Благодаря </w:t>
      </w:r>
      <w:r>
        <w:rPr>
          <w:rFonts w:asciiTheme="minorHAnsi" w:hAnsiTheme="minorHAnsi"/>
          <w:sz w:val="32"/>
          <w:szCs w:val="32"/>
        </w:rPr>
        <w:t>графику</w:t>
      </w:r>
      <w:r w:rsidRPr="00856E9C">
        <w:rPr>
          <w:rFonts w:asciiTheme="minorHAnsi" w:hAnsiTheme="minorHAnsi"/>
          <w:sz w:val="32"/>
          <w:szCs w:val="32"/>
        </w:rPr>
        <w:t xml:space="preserve"> наличие обратной зависимости между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ε</m:t>
        </m:r>
      </m:oMath>
      <w:r w:rsidRPr="00856E9C">
        <w:rPr>
          <w:rFonts w:asciiTheme="minorHAnsi" w:hAnsiTheme="minorHAnsi"/>
          <w:sz w:val="32"/>
          <w:szCs w:val="32"/>
        </w:rPr>
        <w:t xml:space="preserve"> и PSNR стало еще более заметным. Можно считать, что гипотеза, выдвинутая в прошлом пункте, подтвердилась.</w:t>
      </w:r>
    </w:p>
    <w:p w14:paraId="7D3E2D04" w14:textId="77777777" w:rsidR="00C96C3F" w:rsidRPr="008516AA" w:rsidRDefault="00C96C3F" w:rsidP="00C76C0C">
      <w:pPr>
        <w:rPr>
          <w:rStyle w:val="af6"/>
          <w:sz w:val="32"/>
          <w:szCs w:val="32"/>
        </w:rPr>
      </w:pPr>
    </w:p>
    <w:p w14:paraId="72D50E67" w14:textId="02A72AF5" w:rsidR="005E6A7C" w:rsidRPr="004F2254" w:rsidRDefault="005C2007" w:rsidP="00C76C0C">
      <w:pPr>
        <w:rPr>
          <w:rStyle w:val="af6"/>
          <w:sz w:val="32"/>
          <w:szCs w:val="32"/>
          <w:lang w:val="en-US"/>
        </w:rPr>
      </w:pPr>
      <w:r w:rsidRPr="004F2254">
        <w:rPr>
          <w:rStyle w:val="af6"/>
          <w:sz w:val="32"/>
          <w:szCs w:val="32"/>
          <w:lang w:val="en-US"/>
        </w:rPr>
        <w:t>2</w:t>
      </w:r>
      <w:r w:rsidR="00DD1AD2" w:rsidRPr="004F2254">
        <w:rPr>
          <w:rStyle w:val="af6"/>
          <w:sz w:val="32"/>
          <w:szCs w:val="32"/>
          <w:lang w:val="en-US"/>
        </w:rPr>
        <w:t xml:space="preserve">. </w:t>
      </w:r>
      <w:r w:rsidR="00EF3548" w:rsidRPr="00AE61AF">
        <w:rPr>
          <w:rStyle w:val="af6"/>
          <w:sz w:val="32"/>
          <w:szCs w:val="32"/>
        </w:rPr>
        <w:t>Листинг</w:t>
      </w:r>
      <w:r w:rsidR="00EF3548" w:rsidRPr="004F2254">
        <w:rPr>
          <w:rStyle w:val="af6"/>
          <w:sz w:val="32"/>
          <w:szCs w:val="32"/>
          <w:lang w:val="en-US"/>
        </w:rPr>
        <w:t xml:space="preserve"> </w:t>
      </w:r>
      <w:r w:rsidR="00EF3548" w:rsidRPr="00AE61AF">
        <w:rPr>
          <w:rStyle w:val="af6"/>
          <w:sz w:val="32"/>
          <w:szCs w:val="32"/>
        </w:rPr>
        <w:t>программ</w:t>
      </w:r>
      <w:bookmarkEnd w:id="3"/>
    </w:p>
    <w:p w14:paraId="007A3AAF" w14:textId="6C29F5E8" w:rsidR="00473E09" w:rsidRPr="004F2254" w:rsidRDefault="00473E09" w:rsidP="00473E09">
      <w:pPr>
        <w:rPr>
          <w:lang w:val="en-US" w:bidi="ru-RU"/>
        </w:rPr>
      </w:pPr>
    </w:p>
    <w:p w14:paraId="494B3A4D" w14:textId="77777777" w:rsidR="00A80DDA" w:rsidRPr="004F2254" w:rsidRDefault="00A80DDA" w:rsidP="00A80DDA">
      <w:pPr>
        <w:rPr>
          <w:rFonts w:ascii="Courier New" w:eastAsia="Courier New" w:hAnsi="Courier New" w:cs="Courier New"/>
          <w:lang w:val="en-US"/>
        </w:rPr>
      </w:pPr>
    </w:p>
    <w:p w14:paraId="644C71D9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import pywt</w:t>
      </w:r>
    </w:p>
    <w:p w14:paraId="63B884B2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import numpy as np</w:t>
      </w:r>
    </w:p>
    <w:p w14:paraId="38C78BF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from matplotlib import pyplot as plt</w:t>
      </w:r>
    </w:p>
    <w:p w14:paraId="5A513A6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import math as m</w:t>
      </w:r>
    </w:p>
    <w:p w14:paraId="793A59A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from matplotlib.pyplot import imread</w:t>
      </w:r>
    </w:p>
    <w:p w14:paraId="4E8F675D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from skimage.color import rgb2gray</w:t>
      </w:r>
    </w:p>
    <w:p w14:paraId="6E7D3E1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55C2DF8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eps=10; # </w:t>
      </w:r>
      <w:r w:rsidRPr="004F2254">
        <w:rPr>
          <w:rFonts w:ascii="Courier New" w:eastAsia="Courier New" w:hAnsi="Courier New" w:cs="Courier New"/>
        </w:rPr>
        <w:t>задает</w:t>
      </w:r>
      <w:r w:rsidRPr="004F2254">
        <w:rPr>
          <w:rFonts w:ascii="Courier New" w:eastAsia="Courier New" w:hAnsi="Courier New" w:cs="Courier New"/>
          <w:lang w:val="en-US"/>
        </w:rPr>
        <w:t xml:space="preserve"> "</w:t>
      </w:r>
      <w:r w:rsidRPr="004F2254">
        <w:rPr>
          <w:rFonts w:ascii="Courier New" w:eastAsia="Courier New" w:hAnsi="Courier New" w:cs="Courier New"/>
        </w:rPr>
        <w:t>коэффициент</w:t>
      </w:r>
      <w:r w:rsidRPr="004F2254">
        <w:rPr>
          <w:rFonts w:ascii="Courier New" w:eastAsia="Courier New" w:hAnsi="Courier New" w:cs="Courier New"/>
          <w:lang w:val="en-US"/>
        </w:rPr>
        <w:t xml:space="preserve"> </w:t>
      </w:r>
      <w:r w:rsidRPr="004F2254">
        <w:rPr>
          <w:rFonts w:ascii="Courier New" w:eastAsia="Courier New" w:hAnsi="Courier New" w:cs="Courier New"/>
        </w:rPr>
        <w:t>обнуления</w:t>
      </w:r>
      <w:r w:rsidRPr="004F2254">
        <w:rPr>
          <w:rFonts w:ascii="Courier New" w:eastAsia="Courier New" w:hAnsi="Courier New" w:cs="Courier New"/>
          <w:lang w:val="en-US"/>
        </w:rPr>
        <w:t>"</w:t>
      </w:r>
    </w:p>
    <w:p w14:paraId="30051CB9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4F2BBC4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5BE2A5D1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def clear(er,r): # обнуляет элементы матрицы для задания 1</w:t>
      </w:r>
    </w:p>
    <w:p w14:paraId="21001B58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</w:rPr>
        <w:t xml:space="preserve">    </w:t>
      </w:r>
      <w:r w:rsidRPr="004F2254">
        <w:rPr>
          <w:rFonts w:ascii="Courier New" w:eastAsia="Courier New" w:hAnsi="Courier New" w:cs="Courier New"/>
          <w:lang w:val="en-US"/>
        </w:rPr>
        <w:t>dim=len(er);</w:t>
      </w:r>
    </w:p>
    <w:p w14:paraId="1C25BF5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w=er.copy();</w:t>
      </w:r>
    </w:p>
    <w:p w14:paraId="6F29FAD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for i in range(dim):</w:t>
      </w:r>
    </w:p>
    <w:p w14:paraId="3888F79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j in range(dim):</w:t>
      </w:r>
    </w:p>
    <w:p w14:paraId="798EAAC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if (np.fabs(w[i][j])&lt;r):</w:t>
      </w:r>
    </w:p>
    <w:p w14:paraId="713A6F1A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    w[i][j]=0;</w:t>
      </w:r>
    </w:p>
    <w:p w14:paraId="69C53E5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return w;</w:t>
      </w:r>
    </w:p>
    <w:p w14:paraId="4EF58039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3B44E4C5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def PSNR(x,y):</w:t>
      </w:r>
    </w:p>
    <w:p w14:paraId="5D09402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dim=len(x);</w:t>
      </w:r>
    </w:p>
    <w:p w14:paraId="46EE9878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rms=0;</w:t>
      </w:r>
    </w:p>
    <w:p w14:paraId="4A5C02F1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for i in range (dim):</w:t>
      </w:r>
    </w:p>
    <w:p w14:paraId="46E9BF1A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j in range (dim):</w:t>
      </w:r>
    </w:p>
    <w:p w14:paraId="1055235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rms=rms+m.pow(x[i][j]-y[i][j],2);</w:t>
      </w:r>
    </w:p>
    <w:p w14:paraId="2D395A62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rms=m.sqrt(rms/(dim*dim));    </w:t>
      </w:r>
    </w:p>
    <w:p w14:paraId="0C4D27A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</w:t>
      </w:r>
      <w:r w:rsidRPr="004F2254">
        <w:rPr>
          <w:rFonts w:ascii="Courier New" w:eastAsia="Courier New" w:hAnsi="Courier New" w:cs="Courier New"/>
        </w:rPr>
        <w:t>return 20*m.log10(255/rms);</w:t>
      </w:r>
    </w:p>
    <w:p w14:paraId="06F751DE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590C7276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4D8FF747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def zero_proc(x): # подсчитывает процент нулей для диаграммы</w:t>
      </w:r>
    </w:p>
    <w:p w14:paraId="270E338A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</w:rPr>
        <w:t xml:space="preserve">    </w:t>
      </w:r>
      <w:r w:rsidRPr="004F2254">
        <w:rPr>
          <w:rFonts w:ascii="Courier New" w:eastAsia="Courier New" w:hAnsi="Courier New" w:cs="Courier New"/>
          <w:lang w:val="en-US"/>
        </w:rPr>
        <w:t>dim=len(x);</w:t>
      </w:r>
    </w:p>
    <w:p w14:paraId="66DBF951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count=0;</w:t>
      </w:r>
    </w:p>
    <w:p w14:paraId="1FF87D82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for i in range (dim):</w:t>
      </w:r>
    </w:p>
    <w:p w14:paraId="1AF398FB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j in range (dim):</w:t>
      </w:r>
    </w:p>
    <w:p w14:paraId="0E4083D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if (x[i][j]==0):</w:t>
      </w:r>
    </w:p>
    <w:p w14:paraId="5C0F9558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    count=count+1;</w:t>
      </w:r>
    </w:p>
    <w:p w14:paraId="5CE12590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</w:t>
      </w:r>
      <w:r w:rsidRPr="004F2254">
        <w:rPr>
          <w:rFonts w:ascii="Courier New" w:eastAsia="Courier New" w:hAnsi="Courier New" w:cs="Courier New"/>
        </w:rPr>
        <w:t>return count/(dim*dim)*100;</w:t>
      </w:r>
    </w:p>
    <w:p w14:paraId="446AE1E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536A080E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# реализация алгоритмов вейвлет-разложения</w:t>
      </w:r>
    </w:p>
    <w:p w14:paraId="25C3DB7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def haar1d(x):</w:t>
      </w:r>
    </w:p>
    <w:p w14:paraId="65C6A6DD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k=int(0.5*len(x));</w:t>
      </w:r>
    </w:p>
    <w:p w14:paraId="10FC4F32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f=[];</w:t>
      </w:r>
    </w:p>
    <w:p w14:paraId="3A76DBA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g=[];</w:t>
      </w:r>
    </w:p>
    <w:p w14:paraId="7CD548C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ans=[];</w:t>
      </w:r>
    </w:p>
    <w:p w14:paraId="1D5582C3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lastRenderedPageBreak/>
        <w:t xml:space="preserve">    </w:t>
      </w:r>
    </w:p>
    <w:p w14:paraId="74863A8B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for i in range(k):</w:t>
      </w:r>
    </w:p>
    <w:p w14:paraId="5C80E02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f.append(0.5*(x[2*i]+x[2*i+1]));</w:t>
      </w:r>
    </w:p>
    <w:p w14:paraId="57251DF3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g.append(0.5*(x[2*i]-x[2*i+1]));</w:t>
      </w:r>
    </w:p>
    <w:p w14:paraId="45FAD9E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</w:t>
      </w:r>
    </w:p>
    <w:p w14:paraId="43875375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for i in range(k):</w:t>
      </w:r>
    </w:p>
    <w:p w14:paraId="39997ABC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ans.append(f[i]);</w:t>
      </w:r>
    </w:p>
    <w:p w14:paraId="50063FDC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for i in range(k):</w:t>
      </w:r>
    </w:p>
    <w:p w14:paraId="1ACCB24A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ans.append(g[i]);        </w:t>
      </w:r>
    </w:p>
    <w:p w14:paraId="39E092C8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return ans;</w:t>
      </w:r>
    </w:p>
    <w:p w14:paraId="776BCA9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7D47C4B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455293CC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def haar2d(mat):</w:t>
      </w:r>
    </w:p>
    <w:p w14:paraId="0BFCC192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dim=int(len(mat));</w:t>
      </w:r>
    </w:p>
    <w:p w14:paraId="7A9AA3F3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</w:t>
      </w:r>
    </w:p>
    <w:p w14:paraId="19909E09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while (dim&gt;=2):</w:t>
      </w:r>
    </w:p>
    <w:p w14:paraId="5C0B8361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m=np.zeros((dim,dim),dtype=float);</w:t>
      </w:r>
    </w:p>
    <w:p w14:paraId="40BBFE59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i in range(dim):</w:t>
      </w:r>
    </w:p>
    <w:p w14:paraId="07197B92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for j in range(dim):</w:t>
      </w:r>
    </w:p>
    <w:p w14:paraId="77A63E5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    m[i][j]=mat[i][j];</w:t>
      </w:r>
    </w:p>
    <w:p w14:paraId="3FB2998C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41B97922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m1=np.zeros((dim,dim),dtype=float);</w:t>
      </w:r>
    </w:p>
    <w:p w14:paraId="0368EF1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i in range(dim):</w:t>
      </w:r>
    </w:p>
    <w:p w14:paraId="6BA7E6E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w=haar1d(m[i]);</w:t>
      </w:r>
    </w:p>
    <w:p w14:paraId="2351ADD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m1[i]=w;</w:t>
      </w:r>
    </w:p>
    <w:p w14:paraId="0F87ED0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</w:t>
      </w:r>
    </w:p>
    <w:p w14:paraId="6C9BDA2F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m2=np.zeros((dim,dim),dtype=float);</w:t>
      </w:r>
    </w:p>
    <w:p w14:paraId="320E3E5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i in range(dim):</w:t>
      </w:r>
    </w:p>
    <w:p w14:paraId="6779DCBA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w=haar1d(m1[:, i]);</w:t>
      </w:r>
    </w:p>
    <w:p w14:paraId="4915BEF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m2[:, i]=w;</w:t>
      </w:r>
    </w:p>
    <w:p w14:paraId="624BB2B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</w:t>
      </w:r>
    </w:p>
    <w:p w14:paraId="0D13FE09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i in range(dim):</w:t>
      </w:r>
    </w:p>
    <w:p w14:paraId="530553CB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for j in range (dim):</w:t>
      </w:r>
    </w:p>
    <w:p w14:paraId="0E6C794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    mat[i][j]=m2[i][j];</w:t>
      </w:r>
    </w:p>
    <w:p w14:paraId="7274524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7386742B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dim=int(0.5*dim);    </w:t>
      </w:r>
    </w:p>
    <w:p w14:paraId="08237CF3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</w:t>
      </w:r>
    </w:p>
    <w:p w14:paraId="547D3C5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return mat;</w:t>
      </w:r>
    </w:p>
    <w:p w14:paraId="638082B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</w:t>
      </w:r>
    </w:p>
    <w:p w14:paraId="5423674B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6D3E86A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def inv_haar1d(x):</w:t>
      </w:r>
    </w:p>
    <w:p w14:paraId="12C0AFC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k=int(0.5*len(x));</w:t>
      </w:r>
    </w:p>
    <w:p w14:paraId="0524298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ans=np.zeros(len(x), dtype=float);</w:t>
      </w:r>
    </w:p>
    <w:p w14:paraId="575AF245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</w:t>
      </w:r>
    </w:p>
    <w:p w14:paraId="570D180F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for i in range (k):</w:t>
      </w:r>
    </w:p>
    <w:p w14:paraId="2C60CCD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ans[2*i]=x[i]+x[i+k];</w:t>
      </w:r>
    </w:p>
    <w:p w14:paraId="18A03D3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ans[2*i+1]=x[i]-x[i+k];</w:t>
      </w:r>
    </w:p>
    <w:p w14:paraId="56581A6D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return ans;</w:t>
      </w:r>
    </w:p>
    <w:p w14:paraId="0CFAA61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06C24F58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def inv_haar2d(mat):</w:t>
      </w:r>
    </w:p>
    <w:p w14:paraId="676AA308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dim=int(len(mat));</w:t>
      </w:r>
    </w:p>
    <w:p w14:paraId="00FD4F5D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k=2;</w:t>
      </w:r>
    </w:p>
    <w:p w14:paraId="10DA540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while (k&lt;=dim):</w:t>
      </w:r>
    </w:p>
    <w:p w14:paraId="22D5DDE5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lastRenderedPageBreak/>
        <w:t xml:space="preserve">        m=np.zeros((k,k),dtype=float);</w:t>
      </w:r>
    </w:p>
    <w:p w14:paraId="01AE614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i in range(k):</w:t>
      </w:r>
    </w:p>
    <w:p w14:paraId="19D618FA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for j in range(k):</w:t>
      </w:r>
    </w:p>
    <w:p w14:paraId="4588F18C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    m[i][j]=mat[i][j];</w:t>
      </w:r>
    </w:p>
    <w:p w14:paraId="31A75BF8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7C7FFBA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m1=np.zeros((k,k),dtype=float);</w:t>
      </w:r>
    </w:p>
    <w:p w14:paraId="54E534B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i in range(k):</w:t>
      </w:r>
    </w:p>
    <w:p w14:paraId="7824399A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w=inv_haar1d(m[:, i]);</w:t>
      </w:r>
    </w:p>
    <w:p w14:paraId="20C2C315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m1[:, i]=w;</w:t>
      </w:r>
    </w:p>
    <w:p w14:paraId="6AC2B319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4A5DC84F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m2=np.zeros((k,k),dtype=float);</w:t>
      </w:r>
    </w:p>
    <w:p w14:paraId="0ADA4CB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i in range(k):</w:t>
      </w:r>
    </w:p>
    <w:p w14:paraId="73BD4C3C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w=inv_haar1d(m1[i]);</w:t>
      </w:r>
    </w:p>
    <w:p w14:paraId="4022988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m2[i]=w;</w:t>
      </w:r>
    </w:p>
    <w:p w14:paraId="0A41465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053410EF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for i in range(k):</w:t>
      </w:r>
    </w:p>
    <w:p w14:paraId="397A637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for j in range (k):</w:t>
      </w:r>
    </w:p>
    <w:p w14:paraId="2745858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            mat[i][j]=m2[i][j];</w:t>
      </w:r>
    </w:p>
    <w:p w14:paraId="3120243F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    k=k*2;    </w:t>
      </w:r>
    </w:p>
    <w:p w14:paraId="391B5210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</w:t>
      </w:r>
    </w:p>
    <w:p w14:paraId="68280D19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    return mat;    </w:t>
      </w:r>
    </w:p>
    <w:p w14:paraId="638B576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73A472F6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 xml:space="preserve"># </w:t>
      </w:r>
      <w:r w:rsidRPr="004F2254">
        <w:rPr>
          <w:rFonts w:ascii="Courier New" w:eastAsia="Courier New" w:hAnsi="Courier New" w:cs="Courier New"/>
        </w:rPr>
        <w:t>обработка</w:t>
      </w:r>
      <w:r w:rsidRPr="004F2254">
        <w:rPr>
          <w:rFonts w:ascii="Courier New" w:eastAsia="Courier New" w:hAnsi="Courier New" w:cs="Courier New"/>
          <w:lang w:val="en-US"/>
        </w:rPr>
        <w:t xml:space="preserve"> </w:t>
      </w:r>
      <w:r w:rsidRPr="004F2254">
        <w:rPr>
          <w:rFonts w:ascii="Courier New" w:eastAsia="Courier New" w:hAnsi="Courier New" w:cs="Courier New"/>
        </w:rPr>
        <w:t>числовой</w:t>
      </w:r>
      <w:r w:rsidRPr="004F2254">
        <w:rPr>
          <w:rFonts w:ascii="Courier New" w:eastAsia="Courier New" w:hAnsi="Courier New" w:cs="Courier New"/>
          <w:lang w:val="en-US"/>
        </w:rPr>
        <w:t xml:space="preserve"> </w:t>
      </w:r>
      <w:r w:rsidRPr="004F2254">
        <w:rPr>
          <w:rFonts w:ascii="Courier New" w:eastAsia="Courier New" w:hAnsi="Courier New" w:cs="Courier New"/>
        </w:rPr>
        <w:t>матрицы</w:t>
      </w:r>
    </w:p>
    <w:p w14:paraId="06DB4D31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mat = np.array([[0,2,1,2],[1,1,2,0],[0,1,2,1],[0,2,1,2]],dtype=float)</w:t>
      </w:r>
    </w:p>
    <w:p w14:paraId="262D142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img=mat.copy();</w:t>
      </w:r>
    </w:p>
    <w:p w14:paraId="2A6B4E0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719E0470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561D33F9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print("Исходная матрица С:")</w:t>
      </w:r>
    </w:p>
    <w:p w14:paraId="395FB7E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print(mat);</w:t>
      </w:r>
    </w:p>
    <w:p w14:paraId="281E76E7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print();</w:t>
      </w:r>
    </w:p>
    <w:p w14:paraId="33C443ED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print();</w:t>
      </w:r>
    </w:p>
    <w:p w14:paraId="0B6EA3EE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</w:p>
    <w:p w14:paraId="2E93AA38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print("</w:t>
      </w:r>
      <w:r w:rsidRPr="004F2254">
        <w:rPr>
          <w:rFonts w:ascii="Courier New" w:eastAsia="Courier New" w:hAnsi="Courier New" w:cs="Courier New"/>
        </w:rPr>
        <w:t>Матрица</w:t>
      </w:r>
      <w:r w:rsidRPr="004F2254">
        <w:rPr>
          <w:rFonts w:ascii="Courier New" w:eastAsia="Courier New" w:hAnsi="Courier New" w:cs="Courier New"/>
          <w:lang w:val="en-US"/>
        </w:rPr>
        <w:t xml:space="preserve"> </w:t>
      </w:r>
      <w:r w:rsidRPr="004F2254">
        <w:rPr>
          <w:rFonts w:ascii="Courier New" w:eastAsia="Courier New" w:hAnsi="Courier New" w:cs="Courier New"/>
        </w:rPr>
        <w:t>вейвлет</w:t>
      </w:r>
      <w:r w:rsidRPr="004F2254">
        <w:rPr>
          <w:rFonts w:ascii="Courier New" w:eastAsia="Courier New" w:hAnsi="Courier New" w:cs="Courier New"/>
          <w:lang w:val="en-US"/>
        </w:rPr>
        <w:t>-</w:t>
      </w:r>
      <w:r w:rsidRPr="004F2254">
        <w:rPr>
          <w:rFonts w:ascii="Courier New" w:eastAsia="Courier New" w:hAnsi="Courier New" w:cs="Courier New"/>
        </w:rPr>
        <w:t>разложения</w:t>
      </w:r>
      <w:r w:rsidRPr="004F2254">
        <w:rPr>
          <w:rFonts w:ascii="Courier New" w:eastAsia="Courier New" w:hAnsi="Courier New" w:cs="Courier New"/>
          <w:lang w:val="en-US"/>
        </w:rPr>
        <w:t xml:space="preserve"> </w:t>
      </w:r>
      <w:r w:rsidRPr="004F2254">
        <w:rPr>
          <w:rFonts w:ascii="Courier New" w:eastAsia="Courier New" w:hAnsi="Courier New" w:cs="Courier New"/>
        </w:rPr>
        <w:t>С</w:t>
      </w:r>
      <w:r w:rsidRPr="004F2254">
        <w:rPr>
          <w:rFonts w:ascii="Courier New" w:eastAsia="Courier New" w:hAnsi="Courier New" w:cs="Courier New"/>
          <w:lang w:val="en-US"/>
        </w:rPr>
        <w:t>`:")</w:t>
      </w:r>
    </w:p>
    <w:p w14:paraId="71F5E821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mx=haar2d(mat);</w:t>
      </w:r>
    </w:p>
    <w:p w14:paraId="01D72644" w14:textId="77777777" w:rsidR="004F2254" w:rsidRPr="004F2254" w:rsidRDefault="004F2254" w:rsidP="004F2254">
      <w:pPr>
        <w:rPr>
          <w:rFonts w:ascii="Courier New" w:eastAsia="Courier New" w:hAnsi="Courier New" w:cs="Courier New"/>
          <w:lang w:val="en-US"/>
        </w:rPr>
      </w:pPr>
      <w:r w:rsidRPr="004F2254">
        <w:rPr>
          <w:rFonts w:ascii="Courier New" w:eastAsia="Courier New" w:hAnsi="Courier New" w:cs="Courier New"/>
          <w:lang w:val="en-US"/>
        </w:rPr>
        <w:t>print(mx);</w:t>
      </w:r>
    </w:p>
    <w:p w14:paraId="35E39DF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print();</w:t>
      </w:r>
    </w:p>
    <w:p w14:paraId="782F434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print();</w:t>
      </w:r>
    </w:p>
    <w:p w14:paraId="4835D184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53B3883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print("Матрица обратного вейвлет-разложения С_1:")</w:t>
      </w:r>
    </w:p>
    <w:p w14:paraId="297CDEC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my=inv_haar2d(mx);</w:t>
      </w:r>
    </w:p>
    <w:p w14:paraId="367C22E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print(my);</w:t>
      </w:r>
    </w:p>
    <w:p w14:paraId="53530BB8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print();</w:t>
      </w:r>
    </w:p>
    <w:p w14:paraId="33F586F5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print();</w:t>
      </w:r>
    </w:p>
    <w:p w14:paraId="6D473B2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60B5DC7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print("Матрица библиотечного вейвлет-разложения:");</w:t>
      </w:r>
    </w:p>
    <w:p w14:paraId="3BD817E7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dwt = pywt.wavedec2(img, 'haar')</w:t>
      </w:r>
    </w:p>
    <w:p w14:paraId="6C19BBC0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co_matrix, _ = pywt.coeffs_to_array(dwt);</w:t>
      </w:r>
    </w:p>
    <w:p w14:paraId="3244B5D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print(co_matrix);</w:t>
      </w:r>
    </w:p>
    <w:p w14:paraId="110144D7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print();</w:t>
      </w:r>
    </w:p>
    <w:p w14:paraId="78BA9B0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print();</w:t>
      </w:r>
    </w:p>
    <w:p w14:paraId="29D990B1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1A909E9C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dim=len(img);</w:t>
      </w:r>
    </w:p>
    <w:p w14:paraId="3921850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lastRenderedPageBreak/>
        <w:t>nev=np.zeros((dim,dim),dtype=float);</w:t>
      </w:r>
    </w:p>
    <w:p w14:paraId="55F8A2B9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3E877CD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for i in range(dim):</w:t>
      </w:r>
    </w:p>
    <w:p w14:paraId="6ECDBBBE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for j in range (dim):</w:t>
      </w:r>
    </w:p>
    <w:p w14:paraId="65A84E39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    nev[i][j]=np.fabs(img[i][j]-my[i][j]);</w:t>
      </w:r>
    </w:p>
    <w:p w14:paraId="04CDD79F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67D5AC5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print("Матрица невязки:");</w:t>
      </w:r>
    </w:p>
    <w:p w14:paraId="0B41DE60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print(nev);</w:t>
      </w:r>
    </w:p>
    <w:p w14:paraId="78FCCF01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print();</w:t>
      </w:r>
    </w:p>
    <w:p w14:paraId="159E5A2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print();</w:t>
      </w:r>
    </w:p>
    <w:p w14:paraId="76F5E06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51AE1BB7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1F6A2F19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# обработка изображений</w:t>
      </w:r>
    </w:p>
    <w:p w14:paraId="479D8FF9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origin=np.int32(rgb2gray(imread(r'test.png')) * 255);</w:t>
      </w:r>
    </w:p>
    <w:p w14:paraId="02A91EA6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plt.imshow(origin, cmap='Greys_r')</w:t>
      </w:r>
    </w:p>
    <w:p w14:paraId="2D097BF4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plt.title('Исходное изображение:')</w:t>
      </w:r>
    </w:p>
    <w:p w14:paraId="5FE51B94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orig=origin.copy();</w:t>
      </w:r>
    </w:p>
    <w:p w14:paraId="735FE8BC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41706AAF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10B9951E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plt.figure()</w:t>
      </w:r>
    </w:p>
    <w:p w14:paraId="3A9A55B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transform=haar2d(origin)</w:t>
      </w:r>
    </w:p>
    <w:p w14:paraId="4DD6778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tr=transform.copy();</w:t>
      </w:r>
    </w:p>
    <w:p w14:paraId="37B4B5DC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plt.imshow(transform, cmap='Greys_r')</w:t>
      </w:r>
    </w:p>
    <w:p w14:paraId="2AB192C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plt.title('Изображение вейвлет-разложения:')        </w:t>
      </w:r>
    </w:p>
    <w:p w14:paraId="7958148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4317BEF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0106717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plt.figure()</w:t>
      </w:r>
    </w:p>
    <w:p w14:paraId="6F3C74C4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reverse=inv_haar2d(transform)</w:t>
      </w:r>
    </w:p>
    <w:p w14:paraId="7D58716C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plt.imshow(reverse, cmap='Greys_r')</w:t>
      </w:r>
    </w:p>
    <w:p w14:paraId="4504291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plt.title('Восстановленное изображение:')</w:t>
      </w:r>
    </w:p>
    <w:p w14:paraId="4BA9C7C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4B62D8E4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2A277F5E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plt.figure(); # подробнее изобразит результаты первого этапа разложения</w:t>
      </w:r>
    </w:p>
    <w:p w14:paraId="484DF92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dim=len(tr);</w:t>
      </w:r>
    </w:p>
    <w:p w14:paraId="725B923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w=int(0.5*dim);</w:t>
      </w:r>
    </w:p>
    <w:p w14:paraId="3E048A3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hor=np.zeros((w,w));</w:t>
      </w:r>
    </w:p>
    <w:p w14:paraId="4F382C96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ver=np.zeros((w,w));</w:t>
      </w:r>
    </w:p>
    <w:p w14:paraId="39135BF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diag=np.zeros((w,w));</w:t>
      </w:r>
    </w:p>
    <w:p w14:paraId="36BB2A8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wave=np.zeros((w,w));</w:t>
      </w:r>
    </w:p>
    <w:p w14:paraId="455A7DA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3B93C4B1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for i in range(w):</w:t>
      </w:r>
    </w:p>
    <w:p w14:paraId="2EED7D4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for j in range(w):</w:t>
      </w:r>
    </w:p>
    <w:p w14:paraId="67EC4231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    wave[i][j]=tr[i][j];</w:t>
      </w:r>
    </w:p>
    <w:p w14:paraId="6DB4487C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    diag[i][j]=tr[i+w][j+w];</w:t>
      </w:r>
    </w:p>
    <w:p w14:paraId="384DB276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    hor[i][j]=tr[i][j+w];</w:t>
      </w:r>
    </w:p>
    <w:p w14:paraId="17C4249F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    ver[i][j]=tr[i+w][j];</w:t>
      </w:r>
    </w:p>
    <w:p w14:paraId="5ABDB3B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3AA53A8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fig, axes = plt.subplots(1, 4)</w:t>
      </w:r>
    </w:p>
    <w:p w14:paraId="6FC3BB0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fig.set_figwidth(20)    </w:t>
      </w:r>
    </w:p>
    <w:p w14:paraId="42EA5E19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fig.set_figheight(20)</w:t>
      </w:r>
    </w:p>
    <w:p w14:paraId="3428B03C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17FDCEC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axes[0].set_title('Продолжение разложения:')</w:t>
      </w:r>
    </w:p>
    <w:p w14:paraId="7EF19D99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lastRenderedPageBreak/>
        <w:t>axes[1].set_title('Горизонтальное разложение, d1Г:')</w:t>
      </w:r>
    </w:p>
    <w:p w14:paraId="1637EE78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axes[2].set_title('Вертикальное разложение, d1В:')</w:t>
      </w:r>
    </w:p>
    <w:p w14:paraId="7AC43D0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axes[3].set_title('Диагональное разложение, d1Д:')</w:t>
      </w:r>
    </w:p>
    <w:p w14:paraId="5566CBD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axes[0].imshow(wave, cmap='Greys_r')</w:t>
      </w:r>
    </w:p>
    <w:p w14:paraId="63A64F2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axes[1].imshow(hor, cmap='Greys_r')</w:t>
      </w:r>
    </w:p>
    <w:p w14:paraId="7E38059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axes[2].imshow(ver, cmap='Greys_r')</w:t>
      </w:r>
    </w:p>
    <w:p w14:paraId="463ADA41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axes[3].imshow(diag, cmap='Greys_r')</w:t>
      </w:r>
    </w:p>
    <w:p w14:paraId="5AD3C135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08A8070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3122DCF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21845490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plt.figure();</w:t>
      </w:r>
    </w:p>
    <w:p w14:paraId="6CACE7CF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e=clear(tr,eps);</w:t>
      </w:r>
    </w:p>
    <w:p w14:paraId="4045E5B0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Ce=inv_haar2d(e);</w:t>
      </w:r>
    </w:p>
    <w:p w14:paraId="54896395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plt.imshow(Ce, cmap='Greys_r')</w:t>
      </w:r>
    </w:p>
    <w:p w14:paraId="35BE326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plt.title('Восстановленное для Сe изображение:')</w:t>
      </w:r>
    </w:p>
    <w:p w14:paraId="5C9F989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71AEB605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5689C8B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print("Коэффициент PSNR для матриц С и Сe при eps="+str(eps)+":")</w:t>
      </w:r>
    </w:p>
    <w:p w14:paraId="7EE6DC4A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print(PSNR(orig,Ce));</w:t>
      </w:r>
    </w:p>
    <w:p w14:paraId="799DF6B8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3C0EEA27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2339B70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arr_PSNR=np.zeros(15); # хранит значения коэффициентов PSNR</w:t>
      </w:r>
    </w:p>
    <w:p w14:paraId="782E7D39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arr_proc=np.zeros(15); # хранит значения процентов нулей</w:t>
      </w:r>
    </w:p>
    <w:p w14:paraId="2A86E813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</w:p>
    <w:p w14:paraId="1481D7D4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for i in range (15):</w:t>
      </w:r>
    </w:p>
    <w:p w14:paraId="544198F6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e=clear(tr,5*i);</w:t>
      </w:r>
    </w:p>
    <w:p w14:paraId="7395F100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arr_proc[i]=zero_proc(e);</w:t>
      </w:r>
    </w:p>
    <w:p w14:paraId="5A4B92D2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Ce=inv_haar2d(e);</w:t>
      </w:r>
    </w:p>
    <w:p w14:paraId="204C6C04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arr_PSNR[i]=PSNR(orig,Ce);</w:t>
      </w:r>
    </w:p>
    <w:p w14:paraId="2ED8943F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    </w:t>
      </w:r>
    </w:p>
    <w:p w14:paraId="45BBF09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plt.figure() # нарисует диаграмму   </w:t>
      </w:r>
    </w:p>
    <w:p w14:paraId="560A3B3B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plt.plot(arr_proc, arr_PSNR) </w:t>
      </w:r>
    </w:p>
    <w:p w14:paraId="618F26DD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plt.xlabel('Процент нулей,%') </w:t>
      </w:r>
    </w:p>
    <w:p w14:paraId="4BD2E3B8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plt.ylabel('PSNR') </w:t>
      </w:r>
    </w:p>
    <w:p w14:paraId="7476F836" w14:textId="77777777" w:rsidR="004F2254" w:rsidRPr="004F2254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 xml:space="preserve">plt.title('Диаграмма "Процент нулей - PSNR"') </w:t>
      </w:r>
    </w:p>
    <w:p w14:paraId="45831873" w14:textId="131D1ED0" w:rsidR="00A93FA1" w:rsidRPr="005409A8" w:rsidRDefault="004F2254" w:rsidP="004F2254">
      <w:pPr>
        <w:rPr>
          <w:rFonts w:ascii="Courier New" w:eastAsia="Courier New" w:hAnsi="Courier New" w:cs="Courier New"/>
        </w:rPr>
      </w:pPr>
      <w:r w:rsidRPr="004F2254">
        <w:rPr>
          <w:rFonts w:ascii="Courier New" w:eastAsia="Courier New" w:hAnsi="Courier New" w:cs="Courier New"/>
        </w:rPr>
        <w:t>plt.show()</w:t>
      </w:r>
    </w:p>
    <w:sectPr w:rsidR="00A93FA1" w:rsidRPr="005409A8" w:rsidSect="001C4C04">
      <w:footerReference w:type="default" r:id="rId18"/>
      <w:type w:val="continuous"/>
      <w:pgSz w:w="11909" w:h="16838"/>
      <w:pgMar w:top="1134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E57AF" w14:textId="77777777" w:rsidR="008D4D3A" w:rsidRDefault="008D4D3A">
      <w:r>
        <w:separator/>
      </w:r>
    </w:p>
  </w:endnote>
  <w:endnote w:type="continuationSeparator" w:id="0">
    <w:p w14:paraId="797DDFC6" w14:textId="77777777" w:rsidR="008D4D3A" w:rsidRDefault="008D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16105"/>
      <w:docPartObj>
        <w:docPartGallery w:val="Page Numbers (Bottom of Page)"/>
        <w:docPartUnique/>
      </w:docPartObj>
    </w:sdtPr>
    <w:sdtEndPr/>
    <w:sdtContent>
      <w:p w14:paraId="4DE16701" w14:textId="77777777" w:rsidR="00F45033" w:rsidRDefault="00F4503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5B397983" w14:textId="77777777" w:rsidR="00F45033" w:rsidRDefault="00F4503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09216" w14:textId="77777777" w:rsidR="008D4D3A" w:rsidRDefault="008D4D3A"/>
  </w:footnote>
  <w:footnote w:type="continuationSeparator" w:id="0">
    <w:p w14:paraId="39630E4C" w14:textId="77777777" w:rsidR="008D4D3A" w:rsidRDefault="008D4D3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B0693"/>
    <w:multiLevelType w:val="hybridMultilevel"/>
    <w:tmpl w:val="33501394"/>
    <w:lvl w:ilvl="0" w:tplc="D16EF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3F64"/>
    <w:multiLevelType w:val="hybridMultilevel"/>
    <w:tmpl w:val="82068D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16BDD"/>
    <w:multiLevelType w:val="multilevel"/>
    <w:tmpl w:val="801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934B3"/>
    <w:multiLevelType w:val="hybridMultilevel"/>
    <w:tmpl w:val="0144D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B4961"/>
    <w:multiLevelType w:val="hybridMultilevel"/>
    <w:tmpl w:val="AAFC1D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902FB"/>
    <w:multiLevelType w:val="hybridMultilevel"/>
    <w:tmpl w:val="21F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239CF"/>
    <w:multiLevelType w:val="hybridMultilevel"/>
    <w:tmpl w:val="FE2E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11F43"/>
    <w:multiLevelType w:val="hybridMultilevel"/>
    <w:tmpl w:val="9D2E720E"/>
    <w:lvl w:ilvl="0" w:tplc="44144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07146"/>
    <w:multiLevelType w:val="multilevel"/>
    <w:tmpl w:val="C646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86BC3"/>
    <w:multiLevelType w:val="hybridMultilevel"/>
    <w:tmpl w:val="D7102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83975"/>
    <w:multiLevelType w:val="hybridMultilevel"/>
    <w:tmpl w:val="F77845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544D19"/>
    <w:multiLevelType w:val="hybridMultilevel"/>
    <w:tmpl w:val="F13E62F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C846AD5"/>
    <w:multiLevelType w:val="hybridMultilevel"/>
    <w:tmpl w:val="5F768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B6E21"/>
    <w:multiLevelType w:val="hybridMultilevel"/>
    <w:tmpl w:val="86480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A1330"/>
    <w:multiLevelType w:val="hybridMultilevel"/>
    <w:tmpl w:val="B87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14"/>
  </w:num>
  <w:num w:numId="12">
    <w:abstractNumId w:val="5"/>
  </w:num>
  <w:num w:numId="13">
    <w:abstractNumId w:val="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32"/>
    <w:rsid w:val="00000F5F"/>
    <w:rsid w:val="00001951"/>
    <w:rsid w:val="00001F1A"/>
    <w:rsid w:val="0000342C"/>
    <w:rsid w:val="00014924"/>
    <w:rsid w:val="0002074D"/>
    <w:rsid w:val="00021615"/>
    <w:rsid w:val="000250D8"/>
    <w:rsid w:val="000324BC"/>
    <w:rsid w:val="00033F4A"/>
    <w:rsid w:val="000350FD"/>
    <w:rsid w:val="000424FF"/>
    <w:rsid w:val="00060202"/>
    <w:rsid w:val="00061A8B"/>
    <w:rsid w:val="00063632"/>
    <w:rsid w:val="00064676"/>
    <w:rsid w:val="000758D0"/>
    <w:rsid w:val="000778AE"/>
    <w:rsid w:val="00090234"/>
    <w:rsid w:val="00092C1C"/>
    <w:rsid w:val="00093E18"/>
    <w:rsid w:val="00095E2A"/>
    <w:rsid w:val="000A748F"/>
    <w:rsid w:val="000B1919"/>
    <w:rsid w:val="000B56EA"/>
    <w:rsid w:val="000C01C7"/>
    <w:rsid w:val="000C0485"/>
    <w:rsid w:val="000C175E"/>
    <w:rsid w:val="000C7839"/>
    <w:rsid w:val="000D18B5"/>
    <w:rsid w:val="000D1F79"/>
    <w:rsid w:val="000D7A83"/>
    <w:rsid w:val="000D7D5D"/>
    <w:rsid w:val="000E6558"/>
    <w:rsid w:val="000F398C"/>
    <w:rsid w:val="001111C1"/>
    <w:rsid w:val="00111B4A"/>
    <w:rsid w:val="00116CE4"/>
    <w:rsid w:val="0012442C"/>
    <w:rsid w:val="001245F6"/>
    <w:rsid w:val="00126C57"/>
    <w:rsid w:val="001318E3"/>
    <w:rsid w:val="00132F23"/>
    <w:rsid w:val="00133F39"/>
    <w:rsid w:val="001343C8"/>
    <w:rsid w:val="00143C6C"/>
    <w:rsid w:val="00151185"/>
    <w:rsid w:val="0015423A"/>
    <w:rsid w:val="00154E19"/>
    <w:rsid w:val="001566C4"/>
    <w:rsid w:val="00160A82"/>
    <w:rsid w:val="00167E15"/>
    <w:rsid w:val="001825BC"/>
    <w:rsid w:val="001834D0"/>
    <w:rsid w:val="00184D45"/>
    <w:rsid w:val="0018605A"/>
    <w:rsid w:val="001A2470"/>
    <w:rsid w:val="001A5FCC"/>
    <w:rsid w:val="001B02BC"/>
    <w:rsid w:val="001B2AEB"/>
    <w:rsid w:val="001B4D22"/>
    <w:rsid w:val="001B5C81"/>
    <w:rsid w:val="001C1110"/>
    <w:rsid w:val="001C4C04"/>
    <w:rsid w:val="001D2645"/>
    <w:rsid w:val="001D27D6"/>
    <w:rsid w:val="001D31CC"/>
    <w:rsid w:val="001D3BD9"/>
    <w:rsid w:val="001D5347"/>
    <w:rsid w:val="001F59EC"/>
    <w:rsid w:val="001F6ED8"/>
    <w:rsid w:val="00206B93"/>
    <w:rsid w:val="00212651"/>
    <w:rsid w:val="00215AF1"/>
    <w:rsid w:val="00216652"/>
    <w:rsid w:val="00216DE9"/>
    <w:rsid w:val="00220800"/>
    <w:rsid w:val="0022506D"/>
    <w:rsid w:val="00237C7B"/>
    <w:rsid w:val="00240B26"/>
    <w:rsid w:val="00240F65"/>
    <w:rsid w:val="002461C8"/>
    <w:rsid w:val="0025054A"/>
    <w:rsid w:val="002578DE"/>
    <w:rsid w:val="00260910"/>
    <w:rsid w:val="00260DFB"/>
    <w:rsid w:val="002661EC"/>
    <w:rsid w:val="00266F39"/>
    <w:rsid w:val="002733D9"/>
    <w:rsid w:val="002811A7"/>
    <w:rsid w:val="00285CB9"/>
    <w:rsid w:val="002903B5"/>
    <w:rsid w:val="00294672"/>
    <w:rsid w:val="00295C70"/>
    <w:rsid w:val="002B14A7"/>
    <w:rsid w:val="002C384F"/>
    <w:rsid w:val="002C411A"/>
    <w:rsid w:val="002C5065"/>
    <w:rsid w:val="002C5C17"/>
    <w:rsid w:val="002D0457"/>
    <w:rsid w:val="002E08EC"/>
    <w:rsid w:val="00305218"/>
    <w:rsid w:val="003126EA"/>
    <w:rsid w:val="00316CB6"/>
    <w:rsid w:val="003178BC"/>
    <w:rsid w:val="00317DC6"/>
    <w:rsid w:val="00321A35"/>
    <w:rsid w:val="0032362B"/>
    <w:rsid w:val="00340E30"/>
    <w:rsid w:val="003416E4"/>
    <w:rsid w:val="00352921"/>
    <w:rsid w:val="0035344F"/>
    <w:rsid w:val="00360AF1"/>
    <w:rsid w:val="0036508A"/>
    <w:rsid w:val="00365BBF"/>
    <w:rsid w:val="003713B1"/>
    <w:rsid w:val="003810EE"/>
    <w:rsid w:val="00381E2F"/>
    <w:rsid w:val="003836D1"/>
    <w:rsid w:val="00383ACF"/>
    <w:rsid w:val="00383F67"/>
    <w:rsid w:val="00392540"/>
    <w:rsid w:val="00393181"/>
    <w:rsid w:val="003958F5"/>
    <w:rsid w:val="003A0552"/>
    <w:rsid w:val="003A1BEA"/>
    <w:rsid w:val="003A6E4E"/>
    <w:rsid w:val="003A7472"/>
    <w:rsid w:val="003B245A"/>
    <w:rsid w:val="003B3E41"/>
    <w:rsid w:val="003B6D70"/>
    <w:rsid w:val="003B776B"/>
    <w:rsid w:val="003B7904"/>
    <w:rsid w:val="003C4A4E"/>
    <w:rsid w:val="003D311A"/>
    <w:rsid w:val="003E0122"/>
    <w:rsid w:val="003E7E85"/>
    <w:rsid w:val="003F2135"/>
    <w:rsid w:val="003F5DA4"/>
    <w:rsid w:val="003F7CEA"/>
    <w:rsid w:val="00401FDC"/>
    <w:rsid w:val="00402A83"/>
    <w:rsid w:val="0040508E"/>
    <w:rsid w:val="00410F86"/>
    <w:rsid w:val="004111DF"/>
    <w:rsid w:val="004123B5"/>
    <w:rsid w:val="00413688"/>
    <w:rsid w:val="004157BB"/>
    <w:rsid w:val="00422225"/>
    <w:rsid w:val="004229C5"/>
    <w:rsid w:val="00431922"/>
    <w:rsid w:val="004337F0"/>
    <w:rsid w:val="004448A7"/>
    <w:rsid w:val="0044678B"/>
    <w:rsid w:val="00451CF5"/>
    <w:rsid w:val="00452A8F"/>
    <w:rsid w:val="00452C58"/>
    <w:rsid w:val="004540D3"/>
    <w:rsid w:val="00455703"/>
    <w:rsid w:val="0045650C"/>
    <w:rsid w:val="00456EE1"/>
    <w:rsid w:val="00460AE9"/>
    <w:rsid w:val="0046137A"/>
    <w:rsid w:val="00463E92"/>
    <w:rsid w:val="00465543"/>
    <w:rsid w:val="00473E09"/>
    <w:rsid w:val="004812BB"/>
    <w:rsid w:val="00481AB0"/>
    <w:rsid w:val="00483772"/>
    <w:rsid w:val="004862C0"/>
    <w:rsid w:val="00496EE1"/>
    <w:rsid w:val="004A2FB5"/>
    <w:rsid w:val="004A4699"/>
    <w:rsid w:val="004B09CE"/>
    <w:rsid w:val="004B3CB4"/>
    <w:rsid w:val="004B4566"/>
    <w:rsid w:val="004C1BD8"/>
    <w:rsid w:val="004C6192"/>
    <w:rsid w:val="004D0971"/>
    <w:rsid w:val="004D1AED"/>
    <w:rsid w:val="004D69DD"/>
    <w:rsid w:val="004D6DFB"/>
    <w:rsid w:val="004D74B5"/>
    <w:rsid w:val="004D7662"/>
    <w:rsid w:val="004E4658"/>
    <w:rsid w:val="004F1A37"/>
    <w:rsid w:val="004F2254"/>
    <w:rsid w:val="004F326C"/>
    <w:rsid w:val="004F6B3E"/>
    <w:rsid w:val="004F7108"/>
    <w:rsid w:val="004F76BC"/>
    <w:rsid w:val="00502647"/>
    <w:rsid w:val="00503FD8"/>
    <w:rsid w:val="00504A5C"/>
    <w:rsid w:val="005205BA"/>
    <w:rsid w:val="0052105A"/>
    <w:rsid w:val="00524723"/>
    <w:rsid w:val="005249E5"/>
    <w:rsid w:val="00526AFF"/>
    <w:rsid w:val="00527DC0"/>
    <w:rsid w:val="00532553"/>
    <w:rsid w:val="00533696"/>
    <w:rsid w:val="00534C9C"/>
    <w:rsid w:val="005409A8"/>
    <w:rsid w:val="00545B59"/>
    <w:rsid w:val="005466E1"/>
    <w:rsid w:val="00555FBB"/>
    <w:rsid w:val="00566496"/>
    <w:rsid w:val="00567A23"/>
    <w:rsid w:val="00571F34"/>
    <w:rsid w:val="00581856"/>
    <w:rsid w:val="0058202F"/>
    <w:rsid w:val="0058374F"/>
    <w:rsid w:val="00583F9F"/>
    <w:rsid w:val="00597458"/>
    <w:rsid w:val="005A284A"/>
    <w:rsid w:val="005C1E1B"/>
    <w:rsid w:val="005C2007"/>
    <w:rsid w:val="005D0184"/>
    <w:rsid w:val="005D7500"/>
    <w:rsid w:val="005E6A7C"/>
    <w:rsid w:val="005F4D61"/>
    <w:rsid w:val="005F6C54"/>
    <w:rsid w:val="005F6D05"/>
    <w:rsid w:val="00602B77"/>
    <w:rsid w:val="006076D7"/>
    <w:rsid w:val="00614A78"/>
    <w:rsid w:val="00627630"/>
    <w:rsid w:val="00632EE7"/>
    <w:rsid w:val="00635A2C"/>
    <w:rsid w:val="00636BBC"/>
    <w:rsid w:val="0064366E"/>
    <w:rsid w:val="006473BB"/>
    <w:rsid w:val="00653D76"/>
    <w:rsid w:val="00655ADB"/>
    <w:rsid w:val="00660F14"/>
    <w:rsid w:val="006632C7"/>
    <w:rsid w:val="00665963"/>
    <w:rsid w:val="0066616B"/>
    <w:rsid w:val="00666179"/>
    <w:rsid w:val="00677A37"/>
    <w:rsid w:val="00681857"/>
    <w:rsid w:val="00684A10"/>
    <w:rsid w:val="006944AF"/>
    <w:rsid w:val="00697D25"/>
    <w:rsid w:val="006A1D05"/>
    <w:rsid w:val="006A313A"/>
    <w:rsid w:val="006A7B1A"/>
    <w:rsid w:val="006B1648"/>
    <w:rsid w:val="006B6279"/>
    <w:rsid w:val="006B7D48"/>
    <w:rsid w:val="006C3464"/>
    <w:rsid w:val="006C6E6B"/>
    <w:rsid w:val="006D15AC"/>
    <w:rsid w:val="006D1AE8"/>
    <w:rsid w:val="006E793B"/>
    <w:rsid w:val="006F0656"/>
    <w:rsid w:val="006F0797"/>
    <w:rsid w:val="006F4A99"/>
    <w:rsid w:val="006F5E5D"/>
    <w:rsid w:val="00710C03"/>
    <w:rsid w:val="00710FBD"/>
    <w:rsid w:val="00716D95"/>
    <w:rsid w:val="00722715"/>
    <w:rsid w:val="0072324E"/>
    <w:rsid w:val="007322D3"/>
    <w:rsid w:val="007370A4"/>
    <w:rsid w:val="00737638"/>
    <w:rsid w:val="0074222A"/>
    <w:rsid w:val="00753B6F"/>
    <w:rsid w:val="00757378"/>
    <w:rsid w:val="00757987"/>
    <w:rsid w:val="00763D39"/>
    <w:rsid w:val="007656EA"/>
    <w:rsid w:val="0077072E"/>
    <w:rsid w:val="0078003F"/>
    <w:rsid w:val="00781371"/>
    <w:rsid w:val="0078144F"/>
    <w:rsid w:val="0078288E"/>
    <w:rsid w:val="00786A11"/>
    <w:rsid w:val="00790F71"/>
    <w:rsid w:val="007910D5"/>
    <w:rsid w:val="007923AC"/>
    <w:rsid w:val="00795BEA"/>
    <w:rsid w:val="007B2446"/>
    <w:rsid w:val="007B3402"/>
    <w:rsid w:val="007B371A"/>
    <w:rsid w:val="007C3D2D"/>
    <w:rsid w:val="007C464C"/>
    <w:rsid w:val="007D08D9"/>
    <w:rsid w:val="007E68C7"/>
    <w:rsid w:val="007E6B45"/>
    <w:rsid w:val="007E7BB5"/>
    <w:rsid w:val="007F09D7"/>
    <w:rsid w:val="007F6508"/>
    <w:rsid w:val="007F77AF"/>
    <w:rsid w:val="007F7980"/>
    <w:rsid w:val="00800618"/>
    <w:rsid w:val="00800E6C"/>
    <w:rsid w:val="008010ED"/>
    <w:rsid w:val="00801C8A"/>
    <w:rsid w:val="008044EB"/>
    <w:rsid w:val="0080495A"/>
    <w:rsid w:val="008100CC"/>
    <w:rsid w:val="008267E8"/>
    <w:rsid w:val="00831418"/>
    <w:rsid w:val="00832CBA"/>
    <w:rsid w:val="00832DA1"/>
    <w:rsid w:val="00834291"/>
    <w:rsid w:val="00843412"/>
    <w:rsid w:val="008455D4"/>
    <w:rsid w:val="008516AA"/>
    <w:rsid w:val="00856DF3"/>
    <w:rsid w:val="00856E9C"/>
    <w:rsid w:val="0087447C"/>
    <w:rsid w:val="00877EE7"/>
    <w:rsid w:val="00885F33"/>
    <w:rsid w:val="00891D61"/>
    <w:rsid w:val="008943D6"/>
    <w:rsid w:val="00896F54"/>
    <w:rsid w:val="008A114A"/>
    <w:rsid w:val="008B5C36"/>
    <w:rsid w:val="008B66E8"/>
    <w:rsid w:val="008C19DB"/>
    <w:rsid w:val="008C269F"/>
    <w:rsid w:val="008C3B13"/>
    <w:rsid w:val="008D1158"/>
    <w:rsid w:val="008D4D3A"/>
    <w:rsid w:val="008E2174"/>
    <w:rsid w:val="008F04D0"/>
    <w:rsid w:val="008F2887"/>
    <w:rsid w:val="008F31AA"/>
    <w:rsid w:val="008F6E9C"/>
    <w:rsid w:val="00904112"/>
    <w:rsid w:val="009079B1"/>
    <w:rsid w:val="00911F74"/>
    <w:rsid w:val="00915214"/>
    <w:rsid w:val="0092081C"/>
    <w:rsid w:val="009270DE"/>
    <w:rsid w:val="00930607"/>
    <w:rsid w:val="009318D2"/>
    <w:rsid w:val="00931DDF"/>
    <w:rsid w:val="009408DB"/>
    <w:rsid w:val="009517D3"/>
    <w:rsid w:val="00962593"/>
    <w:rsid w:val="00963AD2"/>
    <w:rsid w:val="009655DA"/>
    <w:rsid w:val="0097750A"/>
    <w:rsid w:val="00985109"/>
    <w:rsid w:val="00985D5E"/>
    <w:rsid w:val="009866D5"/>
    <w:rsid w:val="00990958"/>
    <w:rsid w:val="00990D1A"/>
    <w:rsid w:val="009941C6"/>
    <w:rsid w:val="009A2E88"/>
    <w:rsid w:val="009A51BF"/>
    <w:rsid w:val="009A5A99"/>
    <w:rsid w:val="009A6E2E"/>
    <w:rsid w:val="009B09C3"/>
    <w:rsid w:val="009B2FDD"/>
    <w:rsid w:val="009B3FD7"/>
    <w:rsid w:val="009B6F04"/>
    <w:rsid w:val="009B7732"/>
    <w:rsid w:val="009C0BCC"/>
    <w:rsid w:val="009C3424"/>
    <w:rsid w:val="009C56A6"/>
    <w:rsid w:val="009C5885"/>
    <w:rsid w:val="009D2F2D"/>
    <w:rsid w:val="009D343A"/>
    <w:rsid w:val="009D559B"/>
    <w:rsid w:val="009D59D7"/>
    <w:rsid w:val="009D6503"/>
    <w:rsid w:val="009E1F54"/>
    <w:rsid w:val="009E776A"/>
    <w:rsid w:val="009F476B"/>
    <w:rsid w:val="009F5441"/>
    <w:rsid w:val="00A03137"/>
    <w:rsid w:val="00A11646"/>
    <w:rsid w:val="00A12250"/>
    <w:rsid w:val="00A1393D"/>
    <w:rsid w:val="00A14B20"/>
    <w:rsid w:val="00A166FB"/>
    <w:rsid w:val="00A1686A"/>
    <w:rsid w:val="00A32D38"/>
    <w:rsid w:val="00A355B8"/>
    <w:rsid w:val="00A36869"/>
    <w:rsid w:val="00A37C20"/>
    <w:rsid w:val="00A4320C"/>
    <w:rsid w:val="00A54A90"/>
    <w:rsid w:val="00A56EC4"/>
    <w:rsid w:val="00A628DA"/>
    <w:rsid w:val="00A65266"/>
    <w:rsid w:val="00A654F1"/>
    <w:rsid w:val="00A76ABE"/>
    <w:rsid w:val="00A76C38"/>
    <w:rsid w:val="00A80DDA"/>
    <w:rsid w:val="00A81C28"/>
    <w:rsid w:val="00A85A67"/>
    <w:rsid w:val="00A909C2"/>
    <w:rsid w:val="00A93FA1"/>
    <w:rsid w:val="00A97B1E"/>
    <w:rsid w:val="00AA1023"/>
    <w:rsid w:val="00AB04D2"/>
    <w:rsid w:val="00AB1971"/>
    <w:rsid w:val="00AB1A18"/>
    <w:rsid w:val="00AB2C06"/>
    <w:rsid w:val="00AB3134"/>
    <w:rsid w:val="00AB645A"/>
    <w:rsid w:val="00AD1F85"/>
    <w:rsid w:val="00AD2A5E"/>
    <w:rsid w:val="00AE09BA"/>
    <w:rsid w:val="00AE2319"/>
    <w:rsid w:val="00AE3E84"/>
    <w:rsid w:val="00AE42FF"/>
    <w:rsid w:val="00AE446C"/>
    <w:rsid w:val="00AE61AF"/>
    <w:rsid w:val="00AE6AEC"/>
    <w:rsid w:val="00AE6C5E"/>
    <w:rsid w:val="00AE6D76"/>
    <w:rsid w:val="00AF0B50"/>
    <w:rsid w:val="00AF2213"/>
    <w:rsid w:val="00AF33E1"/>
    <w:rsid w:val="00AF3BBE"/>
    <w:rsid w:val="00B10D87"/>
    <w:rsid w:val="00B13C93"/>
    <w:rsid w:val="00B16C1C"/>
    <w:rsid w:val="00B17F61"/>
    <w:rsid w:val="00B210C9"/>
    <w:rsid w:val="00B264CD"/>
    <w:rsid w:val="00B3060E"/>
    <w:rsid w:val="00B30D1E"/>
    <w:rsid w:val="00B36C74"/>
    <w:rsid w:val="00B47E2B"/>
    <w:rsid w:val="00B54B6C"/>
    <w:rsid w:val="00B54EAE"/>
    <w:rsid w:val="00B55188"/>
    <w:rsid w:val="00B67D25"/>
    <w:rsid w:val="00B7192B"/>
    <w:rsid w:val="00B7500A"/>
    <w:rsid w:val="00B75B55"/>
    <w:rsid w:val="00B767DD"/>
    <w:rsid w:val="00B779C9"/>
    <w:rsid w:val="00B94DF7"/>
    <w:rsid w:val="00B96CD1"/>
    <w:rsid w:val="00BA056D"/>
    <w:rsid w:val="00BA2842"/>
    <w:rsid w:val="00BA2D52"/>
    <w:rsid w:val="00BA5B78"/>
    <w:rsid w:val="00BB283F"/>
    <w:rsid w:val="00BB6F00"/>
    <w:rsid w:val="00BC2E25"/>
    <w:rsid w:val="00BC4862"/>
    <w:rsid w:val="00BD085C"/>
    <w:rsid w:val="00BF392D"/>
    <w:rsid w:val="00BF482E"/>
    <w:rsid w:val="00C06975"/>
    <w:rsid w:val="00C25E73"/>
    <w:rsid w:val="00C3096E"/>
    <w:rsid w:val="00C30A13"/>
    <w:rsid w:val="00C320A5"/>
    <w:rsid w:val="00C40742"/>
    <w:rsid w:val="00C41BEE"/>
    <w:rsid w:val="00C44D38"/>
    <w:rsid w:val="00C45713"/>
    <w:rsid w:val="00C50EF3"/>
    <w:rsid w:val="00C53974"/>
    <w:rsid w:val="00C539CE"/>
    <w:rsid w:val="00C543CB"/>
    <w:rsid w:val="00C61E35"/>
    <w:rsid w:val="00C66451"/>
    <w:rsid w:val="00C72BF3"/>
    <w:rsid w:val="00C7394D"/>
    <w:rsid w:val="00C76C0C"/>
    <w:rsid w:val="00C835FE"/>
    <w:rsid w:val="00C849A9"/>
    <w:rsid w:val="00C868CA"/>
    <w:rsid w:val="00C87FBD"/>
    <w:rsid w:val="00C9008B"/>
    <w:rsid w:val="00C919FA"/>
    <w:rsid w:val="00C96C3F"/>
    <w:rsid w:val="00CA3AB5"/>
    <w:rsid w:val="00CB2DB3"/>
    <w:rsid w:val="00CB3EBA"/>
    <w:rsid w:val="00CC03D4"/>
    <w:rsid w:val="00CC1A40"/>
    <w:rsid w:val="00CC2095"/>
    <w:rsid w:val="00CC3413"/>
    <w:rsid w:val="00CC62E7"/>
    <w:rsid w:val="00CC76D5"/>
    <w:rsid w:val="00CC7A70"/>
    <w:rsid w:val="00CD2262"/>
    <w:rsid w:val="00CE20CB"/>
    <w:rsid w:val="00CF042E"/>
    <w:rsid w:val="00CF1177"/>
    <w:rsid w:val="00CF2C2D"/>
    <w:rsid w:val="00CF5372"/>
    <w:rsid w:val="00CF6607"/>
    <w:rsid w:val="00D00E12"/>
    <w:rsid w:val="00D0140E"/>
    <w:rsid w:val="00D05BC1"/>
    <w:rsid w:val="00D10A64"/>
    <w:rsid w:val="00D15635"/>
    <w:rsid w:val="00D15830"/>
    <w:rsid w:val="00D17588"/>
    <w:rsid w:val="00D17909"/>
    <w:rsid w:val="00D2063E"/>
    <w:rsid w:val="00D27A82"/>
    <w:rsid w:val="00D325C9"/>
    <w:rsid w:val="00D42D93"/>
    <w:rsid w:val="00D44037"/>
    <w:rsid w:val="00D4712A"/>
    <w:rsid w:val="00D61284"/>
    <w:rsid w:val="00D63471"/>
    <w:rsid w:val="00D65A30"/>
    <w:rsid w:val="00D76994"/>
    <w:rsid w:val="00D77136"/>
    <w:rsid w:val="00D7724E"/>
    <w:rsid w:val="00D83652"/>
    <w:rsid w:val="00D8389E"/>
    <w:rsid w:val="00D91ECF"/>
    <w:rsid w:val="00D92326"/>
    <w:rsid w:val="00D93DEB"/>
    <w:rsid w:val="00D94D61"/>
    <w:rsid w:val="00D94DA9"/>
    <w:rsid w:val="00D96496"/>
    <w:rsid w:val="00D97202"/>
    <w:rsid w:val="00D972B8"/>
    <w:rsid w:val="00DA269C"/>
    <w:rsid w:val="00DA32BC"/>
    <w:rsid w:val="00DB2612"/>
    <w:rsid w:val="00DC069B"/>
    <w:rsid w:val="00DC1BCA"/>
    <w:rsid w:val="00DC214C"/>
    <w:rsid w:val="00DC3CED"/>
    <w:rsid w:val="00DC794D"/>
    <w:rsid w:val="00DD056C"/>
    <w:rsid w:val="00DD08FB"/>
    <w:rsid w:val="00DD1AD2"/>
    <w:rsid w:val="00DE69F8"/>
    <w:rsid w:val="00DF06CE"/>
    <w:rsid w:val="00DF60FB"/>
    <w:rsid w:val="00E026D1"/>
    <w:rsid w:val="00E04E31"/>
    <w:rsid w:val="00E21635"/>
    <w:rsid w:val="00E24E70"/>
    <w:rsid w:val="00E27CFA"/>
    <w:rsid w:val="00E31622"/>
    <w:rsid w:val="00E345E5"/>
    <w:rsid w:val="00E3670B"/>
    <w:rsid w:val="00E36EF9"/>
    <w:rsid w:val="00E402B8"/>
    <w:rsid w:val="00E40849"/>
    <w:rsid w:val="00E50FD6"/>
    <w:rsid w:val="00E60A73"/>
    <w:rsid w:val="00E67102"/>
    <w:rsid w:val="00E671BB"/>
    <w:rsid w:val="00E6778D"/>
    <w:rsid w:val="00E72724"/>
    <w:rsid w:val="00E86763"/>
    <w:rsid w:val="00E93471"/>
    <w:rsid w:val="00E949E8"/>
    <w:rsid w:val="00E94D56"/>
    <w:rsid w:val="00E95142"/>
    <w:rsid w:val="00EB2ADC"/>
    <w:rsid w:val="00EC40A9"/>
    <w:rsid w:val="00EC6F94"/>
    <w:rsid w:val="00EC78AA"/>
    <w:rsid w:val="00ED1F1E"/>
    <w:rsid w:val="00ED7220"/>
    <w:rsid w:val="00EE1F34"/>
    <w:rsid w:val="00EF05BA"/>
    <w:rsid w:val="00EF3548"/>
    <w:rsid w:val="00F00288"/>
    <w:rsid w:val="00F00F15"/>
    <w:rsid w:val="00F013B1"/>
    <w:rsid w:val="00F05867"/>
    <w:rsid w:val="00F12657"/>
    <w:rsid w:val="00F24832"/>
    <w:rsid w:val="00F25B4E"/>
    <w:rsid w:val="00F30F42"/>
    <w:rsid w:val="00F31BAE"/>
    <w:rsid w:val="00F41040"/>
    <w:rsid w:val="00F42714"/>
    <w:rsid w:val="00F45033"/>
    <w:rsid w:val="00F45785"/>
    <w:rsid w:val="00F55FBA"/>
    <w:rsid w:val="00F62DBA"/>
    <w:rsid w:val="00F72BD2"/>
    <w:rsid w:val="00F739C7"/>
    <w:rsid w:val="00F81844"/>
    <w:rsid w:val="00F92BDA"/>
    <w:rsid w:val="00FA14B1"/>
    <w:rsid w:val="00FA1FAD"/>
    <w:rsid w:val="00FB2BF2"/>
    <w:rsid w:val="00FC204B"/>
    <w:rsid w:val="00FD619E"/>
    <w:rsid w:val="00FE6A34"/>
    <w:rsid w:val="00FF1AC0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6FA2"/>
  <w15:docId w15:val="{C3BF4725-1CFE-43DD-9513-36DF5AAE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CB"/>
    <w:pPr>
      <w:widowControl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42D93"/>
    <w:pPr>
      <w:keepNext/>
      <w:keepLines/>
      <w:widowControl w:val="0"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32553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27CFA"/>
    <w:pPr>
      <w:keepNext/>
      <w:keepLines/>
      <w:widowControl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21">
    <w:name w:val="Основной текст (2)_"/>
    <w:basedOn w:val="a0"/>
    <w:link w:val="22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3">
    <w:name w:val="Заголовок №2_"/>
    <w:basedOn w:val="a0"/>
    <w:link w:val="24"/>
    <w:rPr>
      <w:rFonts w:ascii="Tahoma" w:eastAsia="Tahoma" w:hAnsi="Tahoma" w:cs="Tahoma"/>
      <w:b/>
      <w:bCs/>
      <w:i w:val="0"/>
      <w:iCs w:val="0"/>
      <w:smallCaps w:val="0"/>
      <w:strike w:val="0"/>
      <w:spacing w:val="10"/>
      <w:sz w:val="62"/>
      <w:szCs w:val="62"/>
      <w:u w:val="none"/>
    </w:rPr>
  </w:style>
  <w:style w:type="character" w:customStyle="1" w:styleId="5">
    <w:name w:val="Заголовок №5_"/>
    <w:basedOn w:val="a0"/>
    <w:link w:val="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40"/>
      <w:szCs w:val="40"/>
      <w:u w:val="none"/>
    </w:rPr>
  </w:style>
  <w:style w:type="character" w:customStyle="1" w:styleId="31">
    <w:name w:val="Основной текст (3)_"/>
    <w:basedOn w:val="a0"/>
    <w:link w:val="32"/>
    <w:rPr>
      <w:rFonts w:ascii="Arial" w:eastAsia="Arial" w:hAnsi="Arial" w:cs="Arial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4">
    <w:name w:val="Основной текст (4)_"/>
    <w:basedOn w:val="a0"/>
    <w:link w:val="40"/>
    <w:rPr>
      <w:rFonts w:ascii="Tahoma" w:eastAsia="Tahoma" w:hAnsi="Tahoma" w:cs="Tahom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22">
    <w:name w:val="Основной текст (2)"/>
    <w:basedOn w:val="a"/>
    <w:link w:val="21"/>
    <w:pPr>
      <w:widowControl w:val="0"/>
      <w:shd w:val="clear" w:color="auto" w:fill="FFFFFF"/>
      <w:spacing w:after="2820" w:line="225" w:lineRule="exact"/>
      <w:jc w:val="center"/>
    </w:pPr>
    <w:rPr>
      <w:rFonts w:ascii="Tahoma" w:eastAsia="Tahoma" w:hAnsi="Tahoma" w:cs="Tahoma"/>
      <w:color w:val="000000"/>
      <w:sz w:val="18"/>
      <w:szCs w:val="18"/>
      <w:lang w:bidi="ru-RU"/>
    </w:rPr>
  </w:style>
  <w:style w:type="paragraph" w:customStyle="1" w:styleId="24">
    <w:name w:val="Заголовок №2"/>
    <w:basedOn w:val="a"/>
    <w:link w:val="23"/>
    <w:pPr>
      <w:widowControl w:val="0"/>
      <w:shd w:val="clear" w:color="auto" w:fill="FFFFFF"/>
      <w:spacing w:before="2820" w:after="420" w:line="0" w:lineRule="atLeast"/>
      <w:outlineLvl w:val="1"/>
    </w:pPr>
    <w:rPr>
      <w:rFonts w:ascii="Tahoma" w:eastAsia="Tahoma" w:hAnsi="Tahoma" w:cs="Tahoma"/>
      <w:b/>
      <w:bCs/>
      <w:color w:val="000000"/>
      <w:spacing w:val="10"/>
      <w:sz w:val="62"/>
      <w:szCs w:val="62"/>
      <w:lang w:bidi="ru-RU"/>
    </w:rPr>
  </w:style>
  <w:style w:type="paragraph" w:customStyle="1" w:styleId="50">
    <w:name w:val="Заголовок №5"/>
    <w:basedOn w:val="a"/>
    <w:link w:val="5"/>
    <w:pPr>
      <w:widowControl w:val="0"/>
      <w:shd w:val="clear" w:color="auto" w:fill="FFFFFF"/>
      <w:spacing w:before="420" w:after="3180" w:line="488" w:lineRule="exact"/>
      <w:jc w:val="center"/>
      <w:outlineLvl w:val="4"/>
    </w:pPr>
    <w:rPr>
      <w:b/>
      <w:bCs/>
      <w:color w:val="000000"/>
      <w:spacing w:val="10"/>
      <w:sz w:val="40"/>
      <w:szCs w:val="40"/>
      <w:lang w:bidi="ru-RU"/>
    </w:rPr>
  </w:style>
  <w:style w:type="paragraph" w:customStyle="1" w:styleId="32">
    <w:name w:val="Основной текст (3)"/>
    <w:basedOn w:val="a"/>
    <w:link w:val="31"/>
    <w:pPr>
      <w:widowControl w:val="0"/>
      <w:shd w:val="clear" w:color="auto" w:fill="FFFFFF"/>
      <w:spacing w:before="3180" w:line="288" w:lineRule="exact"/>
      <w:jc w:val="right"/>
    </w:pPr>
    <w:rPr>
      <w:rFonts w:ascii="Arial" w:eastAsia="Arial" w:hAnsi="Arial" w:cs="Arial"/>
      <w:b/>
      <w:bCs/>
      <w:color w:val="000000"/>
      <w:sz w:val="23"/>
      <w:szCs w:val="23"/>
      <w:lang w:bidi="ru-RU"/>
    </w:rPr>
  </w:style>
  <w:style w:type="paragraph" w:customStyle="1" w:styleId="40">
    <w:name w:val="Основной текст (4)"/>
    <w:basedOn w:val="a"/>
    <w:link w:val="4"/>
    <w:pPr>
      <w:widowControl w:val="0"/>
      <w:shd w:val="clear" w:color="auto" w:fill="FFFFFF"/>
      <w:spacing w:before="3540" w:after="1500" w:line="0" w:lineRule="atLeast"/>
      <w:ind w:hanging="440"/>
    </w:pPr>
    <w:rPr>
      <w:rFonts w:ascii="Tahoma" w:eastAsia="Tahoma" w:hAnsi="Tahoma" w:cs="Tahoma"/>
      <w:color w:val="000000"/>
      <w:sz w:val="26"/>
      <w:szCs w:val="26"/>
      <w:lang w:bidi="ru-RU"/>
    </w:rPr>
  </w:style>
  <w:style w:type="character" w:styleId="a4">
    <w:name w:val="Placeholder Text"/>
    <w:basedOn w:val="a0"/>
    <w:uiPriority w:val="99"/>
    <w:semiHidden/>
    <w:rsid w:val="00216652"/>
    <w:rPr>
      <w:color w:val="808080"/>
    </w:rPr>
  </w:style>
  <w:style w:type="paragraph" w:styleId="a5">
    <w:name w:val="List Paragraph"/>
    <w:basedOn w:val="a"/>
    <w:uiPriority w:val="34"/>
    <w:qFormat/>
    <w:rsid w:val="00963AD2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bidi="ru-RU"/>
    </w:rPr>
  </w:style>
  <w:style w:type="paragraph" w:styleId="a6">
    <w:name w:val="Balloon Text"/>
    <w:basedOn w:val="a"/>
    <w:link w:val="a7"/>
    <w:uiPriority w:val="99"/>
    <w:semiHidden/>
    <w:unhideWhenUsed/>
    <w:rsid w:val="005D0184"/>
    <w:pPr>
      <w:widowControl w:val="0"/>
    </w:pPr>
    <w:rPr>
      <w:rFonts w:ascii="Segoe UI" w:eastAsia="Courier New" w:hAnsi="Segoe UI" w:cs="Segoe UI"/>
      <w:color w:val="000000"/>
      <w:sz w:val="18"/>
      <w:szCs w:val="18"/>
      <w:lang w:bidi="ru-RU"/>
    </w:rPr>
  </w:style>
  <w:style w:type="character" w:customStyle="1" w:styleId="a7">
    <w:name w:val="Текст выноски Знак"/>
    <w:basedOn w:val="a0"/>
    <w:link w:val="a6"/>
    <w:uiPriority w:val="99"/>
    <w:semiHidden/>
    <w:rsid w:val="005D0184"/>
    <w:rPr>
      <w:rFonts w:ascii="Segoe UI" w:hAnsi="Segoe UI" w:cs="Segoe UI"/>
      <w:color w:val="000000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9">
    <w:name w:val="Верхний колонтитул Знак"/>
    <w:basedOn w:val="a0"/>
    <w:link w:val="a8"/>
    <w:uiPriority w:val="99"/>
    <w:rsid w:val="001343C8"/>
    <w:rPr>
      <w:color w:val="000000"/>
    </w:rPr>
  </w:style>
  <w:style w:type="paragraph" w:styleId="aa">
    <w:name w:val="footer"/>
    <w:basedOn w:val="a"/>
    <w:link w:val="ab"/>
    <w:uiPriority w:val="99"/>
    <w:unhideWhenUsed/>
    <w:rsid w:val="001343C8"/>
    <w:pPr>
      <w:widowControl w:val="0"/>
      <w:tabs>
        <w:tab w:val="center" w:pos="4677"/>
        <w:tab w:val="right" w:pos="9355"/>
      </w:tabs>
    </w:pPr>
    <w:rPr>
      <w:rFonts w:ascii="Courier New" w:eastAsia="Courier New" w:hAnsi="Courier New" w:cs="Courier New"/>
      <w:color w:val="000000"/>
      <w:lang w:bidi="ru-RU"/>
    </w:rPr>
  </w:style>
  <w:style w:type="character" w:customStyle="1" w:styleId="ab">
    <w:name w:val="Нижний колонтитул Знак"/>
    <w:basedOn w:val="a0"/>
    <w:link w:val="aa"/>
    <w:uiPriority w:val="99"/>
    <w:rsid w:val="001343C8"/>
    <w:rPr>
      <w:color w:val="000000"/>
    </w:rPr>
  </w:style>
  <w:style w:type="paragraph" w:styleId="ac">
    <w:name w:val="Normal (Web)"/>
    <w:basedOn w:val="a"/>
    <w:uiPriority w:val="99"/>
    <w:semiHidden/>
    <w:unhideWhenUsed/>
    <w:rsid w:val="007F6508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42D93"/>
    <w:pPr>
      <w:widowControl/>
      <w:spacing w:line="259" w:lineRule="auto"/>
      <w:outlineLvl w:val="9"/>
    </w:pPr>
    <w:rPr>
      <w:lang w:bidi="ar-SA"/>
    </w:rPr>
  </w:style>
  <w:style w:type="character" w:customStyle="1" w:styleId="nobr">
    <w:name w:val="nobr"/>
    <w:basedOn w:val="a0"/>
    <w:rsid w:val="008C3B13"/>
  </w:style>
  <w:style w:type="paragraph" w:styleId="ae">
    <w:name w:val="Title"/>
    <w:basedOn w:val="a"/>
    <w:next w:val="a"/>
    <w:link w:val="af"/>
    <w:uiPriority w:val="10"/>
    <w:qFormat/>
    <w:rsid w:val="00583F9F"/>
    <w:pPr>
      <w:widowControl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ru-RU"/>
    </w:rPr>
  </w:style>
  <w:style w:type="character" w:customStyle="1" w:styleId="af">
    <w:name w:val="Заголовок Знак"/>
    <w:basedOn w:val="a0"/>
    <w:link w:val="ae"/>
    <w:uiPriority w:val="10"/>
    <w:rsid w:val="0058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583F9F"/>
    <w:pPr>
      <w:widowControl w:val="0"/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ru-RU"/>
    </w:rPr>
  </w:style>
  <w:style w:type="character" w:customStyle="1" w:styleId="af1">
    <w:name w:val="Подзаголовок Знак"/>
    <w:basedOn w:val="a0"/>
    <w:link w:val="af0"/>
    <w:uiPriority w:val="11"/>
    <w:rsid w:val="00583F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2">
    <w:name w:val="Subtle Emphasis"/>
    <w:basedOn w:val="a0"/>
    <w:uiPriority w:val="19"/>
    <w:qFormat/>
    <w:rsid w:val="00583F9F"/>
    <w:rPr>
      <w:i/>
      <w:iCs/>
      <w:color w:val="404040" w:themeColor="text1" w:themeTint="BF"/>
    </w:rPr>
  </w:style>
  <w:style w:type="paragraph" w:styleId="af3">
    <w:name w:val="No Spacing"/>
    <w:uiPriority w:val="1"/>
    <w:qFormat/>
    <w:rsid w:val="00583F9F"/>
    <w:rPr>
      <w:color w:val="000000"/>
    </w:rPr>
  </w:style>
  <w:style w:type="character" w:styleId="af4">
    <w:name w:val="Strong"/>
    <w:basedOn w:val="a0"/>
    <w:uiPriority w:val="22"/>
    <w:qFormat/>
    <w:rsid w:val="00583F9F"/>
    <w:rPr>
      <w:b/>
      <w:bCs/>
    </w:rPr>
  </w:style>
  <w:style w:type="character" w:styleId="af5">
    <w:name w:val="Intense Reference"/>
    <w:basedOn w:val="a0"/>
    <w:uiPriority w:val="32"/>
    <w:qFormat/>
    <w:rsid w:val="00583F9F"/>
    <w:rPr>
      <w:b/>
      <w:bCs/>
      <w:smallCaps/>
      <w:color w:val="5B9BD5" w:themeColor="accent1"/>
      <w:spacing w:val="5"/>
    </w:rPr>
  </w:style>
  <w:style w:type="character" w:styleId="af6">
    <w:name w:val="Book Title"/>
    <w:basedOn w:val="a0"/>
    <w:uiPriority w:val="33"/>
    <w:qFormat/>
    <w:rsid w:val="00583F9F"/>
    <w:rPr>
      <w:b/>
      <w:bCs/>
      <w:i/>
      <w:iCs/>
      <w:spacing w:val="5"/>
    </w:rPr>
  </w:style>
  <w:style w:type="character" w:styleId="af7">
    <w:name w:val="Subtle Reference"/>
    <w:basedOn w:val="a0"/>
    <w:uiPriority w:val="31"/>
    <w:qFormat/>
    <w:rsid w:val="00583F9F"/>
    <w:rPr>
      <w:smallCaps/>
      <w:color w:val="5A5A5A" w:themeColor="text1" w:themeTint="A5"/>
    </w:rPr>
  </w:style>
  <w:style w:type="paragraph" w:styleId="11">
    <w:name w:val="toc 1"/>
    <w:basedOn w:val="a"/>
    <w:next w:val="a"/>
    <w:autoRedefine/>
    <w:uiPriority w:val="39"/>
    <w:unhideWhenUsed/>
    <w:rsid w:val="00583F9F"/>
    <w:pPr>
      <w:widowControl w:val="0"/>
      <w:spacing w:after="100"/>
    </w:pPr>
    <w:rPr>
      <w:rFonts w:ascii="Courier New" w:eastAsia="Courier New" w:hAnsi="Courier New" w:cs="Courier New"/>
      <w:color w:val="000000"/>
      <w:lang w:bidi="ru-RU"/>
    </w:rPr>
  </w:style>
  <w:style w:type="paragraph" w:styleId="25">
    <w:name w:val="toc 2"/>
    <w:basedOn w:val="a"/>
    <w:next w:val="a"/>
    <w:autoRedefine/>
    <w:uiPriority w:val="39"/>
    <w:unhideWhenUsed/>
    <w:rsid w:val="00583F9F"/>
    <w:pPr>
      <w:widowControl w:val="0"/>
      <w:spacing w:after="100"/>
      <w:ind w:left="240"/>
    </w:pPr>
    <w:rPr>
      <w:rFonts w:ascii="Courier New" w:eastAsia="Courier New" w:hAnsi="Courier New" w:cs="Courier New"/>
      <w:color w:val="000000"/>
      <w:lang w:bidi="ru-RU"/>
    </w:rPr>
  </w:style>
  <w:style w:type="paragraph" w:styleId="HTML">
    <w:name w:val="HTML Preformatted"/>
    <w:basedOn w:val="a"/>
    <w:link w:val="HTML0"/>
    <w:uiPriority w:val="99"/>
    <w:unhideWhenUsed/>
    <w:rsid w:val="006F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0797"/>
    <w:rPr>
      <w:rFonts w:eastAsia="Times New Roman"/>
      <w:sz w:val="20"/>
      <w:szCs w:val="20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532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m-mess">
    <w:name w:val="im-mess"/>
    <w:basedOn w:val="a"/>
    <w:rsid w:val="00DA269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E27CF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33">
    <w:name w:val="toc 3"/>
    <w:basedOn w:val="a"/>
    <w:next w:val="a"/>
    <w:autoRedefine/>
    <w:uiPriority w:val="39"/>
    <w:unhideWhenUsed/>
    <w:rsid w:val="00DD056C"/>
    <w:pPr>
      <w:widowControl w:val="0"/>
      <w:spacing w:after="100"/>
      <w:ind w:left="480"/>
    </w:pPr>
    <w:rPr>
      <w:rFonts w:ascii="Courier New" w:eastAsia="Courier New" w:hAnsi="Courier New" w:cs="Courier New"/>
      <w:color w:val="000000"/>
      <w:lang w:bidi="ru-RU"/>
    </w:rPr>
  </w:style>
  <w:style w:type="table" w:styleId="af8">
    <w:name w:val="Table Grid"/>
    <w:basedOn w:val="a1"/>
    <w:uiPriority w:val="39"/>
    <w:rsid w:val="00465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524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488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7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383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DEE6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75428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230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89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79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489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5837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9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2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8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9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776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034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48853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8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90065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93223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6951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6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678654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0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19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119383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42841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56731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3932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1741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07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41623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93591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39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1315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1740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8023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58260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4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154670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39310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88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524330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9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4228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7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688550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72469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24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83399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0087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6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658479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086588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35078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92725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14142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9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3831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060323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6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15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00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569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7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696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7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547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32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1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38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8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1249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112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56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131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1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7458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8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982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4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5645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33721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10725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76272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42808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6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368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7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9860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83311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93818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0647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6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59045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0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325630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85212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0120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75221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4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5499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0734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9595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27357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118687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2988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3058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3590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64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61472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6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85803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8309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33237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8636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8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522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7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35277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95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89435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8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742677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02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389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2081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809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6650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7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05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56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274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5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23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245367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41205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8327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4068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9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40394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0360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82976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7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07585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9007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78009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77637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63770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0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4041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65703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82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3246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84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6454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37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0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11709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17253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2152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21291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242912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5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016944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2019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38075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65819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95683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05357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3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715589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5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807603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856106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1337486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2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9442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21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2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857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912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91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9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05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872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582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119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6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9664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90595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918876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5211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86237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1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7411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7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53976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477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5912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21535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60850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9310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03155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5484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77582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89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3174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06089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694171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9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0107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6425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3529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2878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00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872478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51647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5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23475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86432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49425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91576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89638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2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04890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6759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4320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6834386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2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63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1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830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22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4077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88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35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07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23050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27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761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1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63613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97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91332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9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03012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1067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9758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2429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48897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01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95998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76817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7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1663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64498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83618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07388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60623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65931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7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19723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28727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268795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4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057332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42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136806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8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76467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67159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377890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394411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409744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334594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9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AEB"/>
                                    <w:left w:val="single" w:sz="6" w:space="0" w:color="E8EAEB"/>
                                    <w:bottom w:val="single" w:sz="6" w:space="0" w:color="E8EAEB"/>
                                    <w:right w:val="single" w:sz="6" w:space="0" w:color="E8EAEB"/>
                                  </w:divBdr>
                                </w:div>
                              </w:divsChild>
                            </w:div>
                            <w:div w:id="3850352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19493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0809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57408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50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935889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418455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908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08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8447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1512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6657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1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5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42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0882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2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640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47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24101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878476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5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30718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142608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35327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8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31682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96988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9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6566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93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88896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124512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77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73839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5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964094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5808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0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69349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7905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57965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6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597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0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95650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2777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52155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69588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0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55195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1046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87775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2866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3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365948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34860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7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7752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2032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6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8034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13522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14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3813177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27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68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8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1308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130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213027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5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19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0927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0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14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308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4606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7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6163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3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830781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3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4967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70946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47915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115833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2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74220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82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2029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9237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1097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90272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5982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577636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799902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8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3983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44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07493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609347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5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643320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4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38948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737846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376552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4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77912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84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48439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248358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060859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96788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586600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47885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018184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85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409440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395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604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0504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83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4014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3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2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68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2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84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3344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20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744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9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07650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22926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470583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2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57928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14838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2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144014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68667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96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24887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87254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93217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5812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2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796419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9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7341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579008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247836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1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29534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1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76996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85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61338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84617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4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01739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256949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134050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58714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071760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4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43637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44693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21038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295353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15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35980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93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60455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160329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316997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4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074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462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441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29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674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3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096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96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61023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0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461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9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6058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5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336668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1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090601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541643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2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6072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3751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4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72311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219258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568118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6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283374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59347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60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2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71703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4911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50408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20408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87646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965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043974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964605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86100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917328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58951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3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473019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0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394982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1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541337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281747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2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30870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1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12550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3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769826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94255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6503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139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2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827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84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40195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0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3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06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13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80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9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20529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8328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8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02725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6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50228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8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4166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80150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877814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3709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625481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14197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806379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41214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80459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74973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18349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11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60617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2891949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7D9DD"/>
                                    <w:left w:val="single" w:sz="6" w:space="0" w:color="D7D9DD"/>
                                    <w:bottom w:val="single" w:sz="6" w:space="0" w:color="D7D9DD"/>
                                    <w:right w:val="single" w:sz="6" w:space="0" w:color="D7D9DD"/>
                                  </w:divBdr>
                                </w:div>
                              </w:divsChild>
                            </w:div>
                            <w:div w:id="3339214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1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85648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0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30251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1179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3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79257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26469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0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101180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5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446160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53006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8305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918431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755881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32688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3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724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91531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85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36799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635448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4101B-364A-435D-9F40-BC1CCB8E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11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 Мусорский</cp:lastModifiedBy>
  <cp:revision>68</cp:revision>
  <cp:lastPrinted>2014-09-23T18:52:00Z</cp:lastPrinted>
  <dcterms:created xsi:type="dcterms:W3CDTF">2020-03-05T09:09:00Z</dcterms:created>
  <dcterms:modified xsi:type="dcterms:W3CDTF">2020-04-29T17:20:00Z</dcterms:modified>
</cp:coreProperties>
</file>