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13" w:rsidRPr="000C0A13" w:rsidRDefault="000C0A13">
      <w:pPr>
        <w:rPr>
          <w:sz w:val="40"/>
          <w:szCs w:val="40"/>
          <w:u w:val="single"/>
        </w:rPr>
      </w:pPr>
      <w:r w:rsidRPr="000C0A13">
        <w:rPr>
          <w:sz w:val="40"/>
          <w:szCs w:val="40"/>
          <w:u w:val="single"/>
        </w:rPr>
        <w:t>Planificación proyect</w:t>
      </w:r>
      <w:bookmarkStart w:id="0" w:name="_GoBack"/>
      <w:bookmarkEnd w:id="0"/>
      <w:r w:rsidRPr="000C0A13">
        <w:rPr>
          <w:sz w:val="40"/>
          <w:szCs w:val="40"/>
          <w:u w:val="single"/>
        </w:rPr>
        <w:t>o</w:t>
      </w:r>
    </w:p>
    <w:tbl>
      <w:tblPr>
        <w:tblpPr w:leftFromText="141" w:rightFromText="141" w:vertAnchor="page" w:horzAnchor="margin" w:tblpY="301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155"/>
        <w:gridCol w:w="5910"/>
      </w:tblGrid>
      <w:tr w:rsidR="000C0A13" w:rsidTr="000C0A13">
        <w:trPr>
          <w:trHeight w:val="480"/>
        </w:trPr>
        <w:tc>
          <w:tcPr>
            <w:tcW w:w="1950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CC4125"/>
              </w:rPr>
              <w:t>Fase</w:t>
            </w:r>
          </w:p>
        </w:tc>
        <w:tc>
          <w:tcPr>
            <w:tcW w:w="1155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CC4125"/>
              </w:rPr>
              <w:t>Iteración</w:t>
            </w:r>
          </w:p>
        </w:tc>
        <w:tc>
          <w:tcPr>
            <w:tcW w:w="5910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CC4125"/>
              </w:rPr>
              <w:t xml:space="preserve">Actividades </w:t>
            </w:r>
          </w:p>
        </w:tc>
      </w:tr>
      <w:tr w:rsidR="000C0A13" w:rsidTr="000C0A13">
        <w:trPr>
          <w:trHeight w:val="2160"/>
        </w:trPr>
        <w:tc>
          <w:tcPr>
            <w:tcW w:w="19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highlight w:val="red"/>
              </w:rPr>
              <w:t>Inicio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0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Entrevista con los </w:t>
            </w:r>
            <w:proofErr w:type="spellStart"/>
            <w:r>
              <w:rPr>
                <w:highlight w:val="white"/>
              </w:rPr>
              <w:t>stakeholders</w:t>
            </w:r>
            <w:proofErr w:type="spellEnd"/>
            <w:r>
              <w:rPr>
                <w:highlight w:val="white"/>
              </w:rPr>
              <w:t xml:space="preserve"> - 1h 18.75€</w:t>
            </w:r>
          </w:p>
          <w:p w:rsidR="000C0A13" w:rsidRDefault="000C0A13" w:rsidP="000C0A1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Captura de los requisitos - 2h - 37.5€</w:t>
            </w:r>
          </w:p>
          <w:p w:rsidR="000C0A13" w:rsidRDefault="000C0A13" w:rsidP="000C0A1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Análisis de los requisitos - 3h - 56.25€</w:t>
            </w:r>
          </w:p>
          <w:p w:rsidR="000C0A13" w:rsidRDefault="000C0A13" w:rsidP="000C0A1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Primer modelo de casos de uso - 2h 37.5€</w:t>
            </w:r>
          </w:p>
          <w:p w:rsidR="000C0A13" w:rsidRDefault="000C0A13" w:rsidP="000C0A1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Asignar prioridades a los CDU - 1h 18.5€</w:t>
            </w:r>
          </w:p>
          <w:p w:rsidR="000C0A13" w:rsidRDefault="000C0A13" w:rsidP="000C0A1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Planificación del proyecto - 2h </w:t>
            </w:r>
          </w:p>
          <w:p w:rsidR="000C0A13" w:rsidRDefault="000C0A13" w:rsidP="000C0A1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Diseño de un boceto de la interfaz del sistema - 1h</w:t>
            </w:r>
          </w:p>
        </w:tc>
      </w:tr>
      <w:tr w:rsidR="000C0A13" w:rsidTr="000C0A13">
        <w:trPr>
          <w:trHeight w:val="1760"/>
        </w:trPr>
        <w:tc>
          <w:tcPr>
            <w:tcW w:w="195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38761D"/>
              </w:rPr>
              <w:t>Elaboración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1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Desarrollo del CDU1 (Añadir cliente)</w:t>
            </w:r>
          </w:p>
          <w:p w:rsidR="000C0A13" w:rsidRDefault="000C0A13" w:rsidP="000C0A13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Análisis CDU1</w:t>
            </w:r>
            <w:r>
              <w:rPr>
                <w:highlight w:val="white"/>
              </w:rPr>
              <w:t xml:space="preserve"> -  2h - </w:t>
            </w:r>
          </w:p>
          <w:p w:rsidR="000C0A13" w:rsidRDefault="000C0A13" w:rsidP="000C0A13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Diseño CDU1 </w:t>
            </w:r>
            <w:r>
              <w:rPr>
                <w:highlight w:val="white"/>
              </w:rPr>
              <w:t>- 3h</w:t>
            </w:r>
          </w:p>
          <w:p w:rsidR="000C0A13" w:rsidRDefault="000C0A13" w:rsidP="000C0A13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Implementación CDU1 </w:t>
            </w:r>
            <w:r>
              <w:rPr>
                <w:highlight w:val="white"/>
              </w:rPr>
              <w:t>- 4h</w:t>
            </w:r>
          </w:p>
          <w:p w:rsidR="000C0A13" w:rsidRDefault="000C0A13" w:rsidP="000C0A13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Pruebas CDU1 </w:t>
            </w:r>
            <w:r>
              <w:rPr>
                <w:highlight w:val="white"/>
              </w:rPr>
              <w:t>- 3h</w:t>
            </w:r>
          </w:p>
        </w:tc>
      </w:tr>
      <w:tr w:rsidR="000C0A13" w:rsidTr="000C0A13">
        <w:tc>
          <w:tcPr>
            <w:tcW w:w="195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38761D"/>
              </w:rPr>
              <w:t>Elaboración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2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Desarrollo del CDU8 (Añadir trabajador)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Análisis CDU8</w:t>
            </w:r>
            <w:r>
              <w:rPr>
                <w:highlight w:val="white"/>
              </w:rPr>
              <w:t xml:space="preserve"> 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Diseño CDU8</w:t>
            </w:r>
            <w:r>
              <w:rPr>
                <w:highlight w:val="white"/>
              </w:rPr>
              <w:t xml:space="preserve"> 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</w:t>
            </w:r>
            <w:r>
              <w:rPr>
                <w:i/>
                <w:highlight w:val="white"/>
              </w:rPr>
              <w:t>mplementación CDU8</w:t>
            </w:r>
            <w:r>
              <w:rPr>
                <w:highlight w:val="white"/>
              </w:rPr>
              <w:t xml:space="preserve"> - 3h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Pruebas CDU8</w:t>
            </w:r>
            <w:r>
              <w:rPr>
                <w:highlight w:val="white"/>
              </w:rPr>
              <w:t xml:space="preserve"> - 2h</w:t>
            </w:r>
          </w:p>
        </w:tc>
      </w:tr>
      <w:tr w:rsidR="000C0A13" w:rsidTr="000C0A13">
        <w:tc>
          <w:tcPr>
            <w:tcW w:w="195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38761D"/>
              </w:rPr>
              <w:t>Elaboración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3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Desarrollo del CDU5 (Añadir actividad)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Análisis CDU5</w:t>
            </w:r>
            <w:r>
              <w:rPr>
                <w:highlight w:val="white"/>
              </w:rPr>
              <w:t xml:space="preserve"> 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Diseño CDU5 </w:t>
            </w:r>
            <w:r>
              <w:rPr>
                <w:highlight w:val="white"/>
              </w:rPr>
              <w:t>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Implementación CDU5 </w:t>
            </w:r>
            <w:r>
              <w:rPr>
                <w:highlight w:val="white"/>
              </w:rPr>
              <w:t>- 3h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Pruebas CDU5 </w:t>
            </w:r>
            <w:r>
              <w:rPr>
                <w:highlight w:val="white"/>
              </w:rPr>
              <w:t>- 2h</w:t>
            </w:r>
          </w:p>
        </w:tc>
      </w:tr>
      <w:tr w:rsidR="000C0A13" w:rsidTr="000C0A13">
        <w:tc>
          <w:tcPr>
            <w:tcW w:w="19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1155CC"/>
              </w:rPr>
              <w:t>Construcción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4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Desarrollo del CDU4 (Mostrar cliente)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Análisis CDU4 </w:t>
            </w:r>
            <w:r>
              <w:rPr>
                <w:highlight w:val="white"/>
              </w:rPr>
              <w:t>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Diseño CDU4 </w:t>
            </w:r>
            <w:r>
              <w:rPr>
                <w:highlight w:val="white"/>
              </w:rPr>
              <w:t>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</w:t>
            </w:r>
            <w:r>
              <w:rPr>
                <w:i/>
                <w:highlight w:val="white"/>
              </w:rPr>
              <w:t xml:space="preserve">mplementación CDU4 </w:t>
            </w:r>
            <w:r>
              <w:rPr>
                <w:highlight w:val="white"/>
              </w:rPr>
              <w:t>- 1h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Pruebas CDU4 </w:t>
            </w:r>
            <w:r>
              <w:rPr>
                <w:highlight w:val="white"/>
              </w:rPr>
              <w:t>- 1h</w:t>
            </w:r>
          </w:p>
        </w:tc>
      </w:tr>
      <w:tr w:rsidR="000C0A13" w:rsidTr="000C0A13">
        <w:tc>
          <w:tcPr>
            <w:tcW w:w="19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1155CC"/>
              </w:rPr>
              <w:t>Construcción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5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Desarrollo del CDU10 (Mostrar trabajador)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Análisis CDU10</w:t>
            </w:r>
            <w:r>
              <w:rPr>
                <w:highlight w:val="white"/>
              </w:rPr>
              <w:t xml:space="preserve"> 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Diseño CDU10</w:t>
            </w:r>
            <w:r>
              <w:rPr>
                <w:highlight w:val="white"/>
              </w:rPr>
              <w:t xml:space="preserve"> 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Implementación CDU10 </w:t>
            </w:r>
            <w:r>
              <w:rPr>
                <w:highlight w:val="white"/>
              </w:rPr>
              <w:t>- 1h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Pruebas CDU10 </w:t>
            </w:r>
            <w:r>
              <w:rPr>
                <w:highlight w:val="white"/>
              </w:rPr>
              <w:t>- 1h</w:t>
            </w:r>
          </w:p>
        </w:tc>
      </w:tr>
      <w:tr w:rsidR="000C0A13" w:rsidTr="000C0A13">
        <w:tc>
          <w:tcPr>
            <w:tcW w:w="19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1155CC"/>
              </w:rPr>
              <w:t>Construcción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6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Desarrollo del CDU3 (Modificar cliente) 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Análisis CDU3 </w:t>
            </w:r>
            <w:r>
              <w:rPr>
                <w:highlight w:val="white"/>
              </w:rPr>
              <w:t>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Diseño CDU3</w:t>
            </w:r>
            <w:r>
              <w:rPr>
                <w:highlight w:val="white"/>
              </w:rPr>
              <w:t xml:space="preserve"> 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Implementación CDU3 </w:t>
            </w:r>
            <w:r>
              <w:rPr>
                <w:highlight w:val="white"/>
              </w:rPr>
              <w:t>- 1h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Pruebas CDU3</w:t>
            </w:r>
            <w:r>
              <w:rPr>
                <w:highlight w:val="white"/>
              </w:rPr>
              <w:t xml:space="preserve"> - 1h</w:t>
            </w:r>
          </w:p>
        </w:tc>
      </w:tr>
      <w:tr w:rsidR="000C0A13" w:rsidTr="000C0A13">
        <w:tc>
          <w:tcPr>
            <w:tcW w:w="19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1155CC"/>
              </w:rPr>
              <w:t>Construcción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7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Desarrollo del CDU6 (Modificar actividad) 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Análisis CDU6</w:t>
            </w:r>
            <w:r>
              <w:rPr>
                <w:highlight w:val="white"/>
              </w:rPr>
              <w:t xml:space="preserve"> 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lastRenderedPageBreak/>
              <w:t xml:space="preserve">Diseño CDU6 </w:t>
            </w:r>
            <w:r>
              <w:rPr>
                <w:highlight w:val="white"/>
              </w:rPr>
              <w:t>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Implementación CDU6 </w:t>
            </w:r>
            <w:r>
              <w:rPr>
                <w:highlight w:val="white"/>
              </w:rPr>
              <w:t>- 1h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Pruebas CDU6 </w:t>
            </w:r>
            <w:r>
              <w:rPr>
                <w:highlight w:val="white"/>
              </w:rPr>
              <w:t>- 1h</w:t>
            </w:r>
          </w:p>
        </w:tc>
      </w:tr>
      <w:tr w:rsidR="000C0A13" w:rsidTr="000C0A13">
        <w:tc>
          <w:tcPr>
            <w:tcW w:w="19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1155CC"/>
              </w:rPr>
              <w:lastRenderedPageBreak/>
              <w:t>Construcción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8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Desarrollo del CDU9 (Modificar trabajador) 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Análisis CDU9 </w:t>
            </w:r>
            <w:r>
              <w:rPr>
                <w:highlight w:val="white"/>
              </w:rPr>
              <w:t>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Diseño CDU9 </w:t>
            </w:r>
            <w:r>
              <w:rPr>
                <w:highlight w:val="white"/>
              </w:rPr>
              <w:t>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Implementación CDU9</w:t>
            </w:r>
            <w:r>
              <w:rPr>
                <w:highlight w:val="white"/>
              </w:rPr>
              <w:t xml:space="preserve"> - 1h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Pruebas CDU9 </w:t>
            </w:r>
            <w:r>
              <w:rPr>
                <w:highlight w:val="white"/>
              </w:rPr>
              <w:t>- 1h</w:t>
            </w:r>
          </w:p>
        </w:tc>
      </w:tr>
      <w:tr w:rsidR="000C0A13" w:rsidTr="000C0A13">
        <w:tc>
          <w:tcPr>
            <w:tcW w:w="19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1155CC"/>
              </w:rPr>
              <w:t>Construcción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9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Desarrollo del CDU2 (Borrar cliente) 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Análisis CDU2 </w:t>
            </w:r>
            <w:r>
              <w:rPr>
                <w:highlight w:val="white"/>
              </w:rPr>
              <w:t>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Diseño CDU2</w:t>
            </w:r>
            <w:r>
              <w:rPr>
                <w:highlight w:val="white"/>
              </w:rPr>
              <w:t xml:space="preserve"> 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Implementación CDU2</w:t>
            </w:r>
            <w:r>
              <w:rPr>
                <w:highlight w:val="white"/>
              </w:rPr>
              <w:t xml:space="preserve"> - 1h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Pruebas CDU2</w:t>
            </w:r>
            <w:r>
              <w:rPr>
                <w:highlight w:val="white"/>
              </w:rPr>
              <w:t xml:space="preserve"> - 1h</w:t>
            </w:r>
          </w:p>
        </w:tc>
      </w:tr>
      <w:tr w:rsidR="000C0A13" w:rsidTr="000C0A13">
        <w:tc>
          <w:tcPr>
            <w:tcW w:w="19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1155CC"/>
              </w:rPr>
              <w:t>Construcción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10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Desarrollo del CDU7 (Borrar actividad) 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 xml:space="preserve">Análisis CDU7 </w:t>
            </w:r>
            <w:r>
              <w:rPr>
                <w:highlight w:val="white"/>
              </w:rPr>
              <w:t>- 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Diseño CDU7</w:t>
            </w:r>
            <w:r>
              <w:rPr>
                <w:highlight w:val="white"/>
              </w:rPr>
              <w:t xml:space="preserve"> - 2h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Implementación CDU7</w:t>
            </w:r>
            <w:r>
              <w:rPr>
                <w:highlight w:val="white"/>
              </w:rPr>
              <w:t xml:space="preserve"> - 1h</w:t>
            </w:r>
          </w:p>
          <w:p w:rsidR="000C0A13" w:rsidRDefault="000C0A13" w:rsidP="000C0A13">
            <w:pPr>
              <w:widowControl w:val="0"/>
              <w:numPr>
                <w:ilvl w:val="1"/>
                <w:numId w:val="4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Pruebas CDU7</w:t>
            </w:r>
            <w:r>
              <w:rPr>
                <w:highlight w:val="white"/>
              </w:rPr>
              <w:t xml:space="preserve"> - 1h</w:t>
            </w:r>
          </w:p>
        </w:tc>
      </w:tr>
      <w:tr w:rsidR="000C0A13" w:rsidTr="000C0A13">
        <w:tc>
          <w:tcPr>
            <w:tcW w:w="1950" w:type="dxa"/>
            <w:shd w:val="clear" w:color="auto" w:fill="FF6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</w:pPr>
            <w:r>
              <w:rPr>
                <w:b/>
                <w:color w:val="FFFFFF"/>
                <w:shd w:val="clear" w:color="auto" w:fill="FF6000"/>
              </w:rPr>
              <w:t>Transición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11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13" w:rsidRDefault="000C0A13" w:rsidP="000C0A13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Despliegue del sistema</w:t>
            </w:r>
          </w:p>
          <w:p w:rsidR="000C0A13" w:rsidRDefault="000C0A13" w:rsidP="000C0A13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Documentación</w:t>
            </w:r>
          </w:p>
          <w:p w:rsidR="000C0A13" w:rsidRDefault="000C0A13" w:rsidP="000C0A13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Manual de usuario</w:t>
            </w:r>
          </w:p>
        </w:tc>
      </w:tr>
    </w:tbl>
    <w:p w:rsidR="000C0A13" w:rsidRDefault="000C0A13"/>
    <w:p w:rsidR="000C0A13" w:rsidRDefault="000C0A13"/>
    <w:p w:rsidR="000C0A13" w:rsidRDefault="000C0A13"/>
    <w:sectPr w:rsidR="000C0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E1C75"/>
    <w:multiLevelType w:val="multilevel"/>
    <w:tmpl w:val="E39EBB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E767C49"/>
    <w:multiLevelType w:val="multilevel"/>
    <w:tmpl w:val="8438E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F484088"/>
    <w:multiLevelType w:val="multilevel"/>
    <w:tmpl w:val="D14257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CD3224C"/>
    <w:multiLevelType w:val="multilevel"/>
    <w:tmpl w:val="FBDE24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67"/>
    <w:rsid w:val="000C0A13"/>
    <w:rsid w:val="00CD6178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0A13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0A13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León Alcaide</dc:creator>
  <cp:keywords/>
  <dc:description/>
  <cp:lastModifiedBy>Pablo León Alcaide</cp:lastModifiedBy>
  <cp:revision>2</cp:revision>
  <dcterms:created xsi:type="dcterms:W3CDTF">2015-12-01T17:09:00Z</dcterms:created>
  <dcterms:modified xsi:type="dcterms:W3CDTF">2015-12-01T17:11:00Z</dcterms:modified>
</cp:coreProperties>
</file>