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37CB7B" w14:textId="2942B260" w:rsidR="00782783" w:rsidRDefault="00782783">
      <w:pPr>
        <w:ind w:left="720"/>
        <w:jc w:val="right"/>
        <w:rPr>
          <w:rFonts w:ascii="Poppins SemiBold" w:eastAsia="Poppins SemiBold" w:hAnsi="Poppins SemiBold" w:cs="Poppins SemiBold"/>
          <w:sz w:val="48"/>
          <w:szCs w:val="48"/>
        </w:rPr>
      </w:pPr>
      <w:r>
        <w:rPr>
          <w:rFonts w:ascii="Poppins SemiBold" w:eastAsia="Poppins SemiBold" w:hAnsi="Poppins SemiBold" w:cs="Poppins SemiBold"/>
          <w:sz w:val="48"/>
          <w:szCs w:val="48"/>
        </w:rPr>
        <w:t>Sistema de Gestión de Vacunas</w:t>
      </w:r>
    </w:p>
    <w:p w14:paraId="6BE2D882" w14:textId="143061F4" w:rsidR="00782783" w:rsidRDefault="00782783">
      <w:pPr>
        <w:ind w:left="720"/>
        <w:jc w:val="right"/>
        <w:rPr>
          <w:rFonts w:ascii="Poppins SemiBold" w:eastAsia="Poppins SemiBold" w:hAnsi="Poppins SemiBold" w:cs="Poppins SemiBold"/>
          <w:sz w:val="48"/>
          <w:szCs w:val="48"/>
        </w:rPr>
      </w:pPr>
      <w:r>
        <w:rPr>
          <w:rFonts w:ascii="Poppins SemiBold" w:eastAsia="Poppins SemiBold" w:hAnsi="Poppins SemiBold" w:cs="Poppins SemiBold"/>
          <w:sz w:val="48"/>
          <w:szCs w:val="48"/>
        </w:rPr>
        <w:t>Saluvax Manager</w:t>
      </w:r>
    </w:p>
    <w:p w14:paraId="0BBADF88" w14:textId="03E1CB10" w:rsidR="00FC10C1" w:rsidRDefault="00A459EC">
      <w:pPr>
        <w:ind w:left="720"/>
        <w:jc w:val="right"/>
        <w:rPr>
          <w:rFonts w:ascii="Poppins" w:eastAsia="Poppins" w:hAnsi="Poppins" w:cs="Poppins"/>
          <w:sz w:val="32"/>
          <w:szCs w:val="32"/>
        </w:rPr>
      </w:pPr>
      <w:r>
        <w:rPr>
          <w:rFonts w:ascii="Poppins" w:eastAsia="Poppins" w:hAnsi="Poppins" w:cs="Poppins"/>
          <w:sz w:val="32"/>
          <w:szCs w:val="32"/>
        </w:rPr>
        <w:t>Documento de Diseño de Base de Datos</w:t>
      </w:r>
    </w:p>
    <w:p w14:paraId="1B1E1689" w14:textId="77777777" w:rsidR="00FC10C1" w:rsidRDefault="00A459EC">
      <w:pPr>
        <w:ind w:left="720"/>
        <w:jc w:val="right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versión 1.0</w:t>
      </w:r>
    </w:p>
    <w:p w14:paraId="6C534D19" w14:textId="77777777" w:rsidR="00FC10C1" w:rsidRDefault="00FC10C1">
      <w:pPr>
        <w:rPr>
          <w:rFonts w:ascii="Poppins" w:eastAsia="Poppins" w:hAnsi="Poppins" w:cs="Poppins"/>
          <w:sz w:val="32"/>
          <w:szCs w:val="32"/>
        </w:rPr>
      </w:pPr>
    </w:p>
    <w:p w14:paraId="52C1B549" w14:textId="77777777" w:rsidR="00FC10C1" w:rsidRDefault="00FC10C1">
      <w:pPr>
        <w:rPr>
          <w:rFonts w:ascii="Poppins" w:eastAsia="Poppins" w:hAnsi="Poppins" w:cs="Poppins"/>
          <w:sz w:val="32"/>
          <w:szCs w:val="32"/>
        </w:rPr>
      </w:pPr>
    </w:p>
    <w:p w14:paraId="6C549F70" w14:textId="77777777" w:rsidR="00FC10C1" w:rsidRDefault="00FC10C1">
      <w:pPr>
        <w:rPr>
          <w:rFonts w:ascii="Poppins" w:eastAsia="Poppins" w:hAnsi="Poppins" w:cs="Poppins"/>
          <w:sz w:val="32"/>
          <w:szCs w:val="32"/>
        </w:rPr>
      </w:pPr>
    </w:p>
    <w:p w14:paraId="05757770" w14:textId="77777777" w:rsidR="00FC10C1" w:rsidRDefault="00FC10C1">
      <w:pPr>
        <w:rPr>
          <w:rFonts w:ascii="Poppins" w:eastAsia="Poppins" w:hAnsi="Poppins" w:cs="Poppins"/>
          <w:sz w:val="32"/>
          <w:szCs w:val="32"/>
        </w:rPr>
      </w:pPr>
    </w:p>
    <w:p w14:paraId="0673BEF6" w14:textId="77777777" w:rsidR="00FC10C1" w:rsidRDefault="00FC10C1">
      <w:pPr>
        <w:rPr>
          <w:rFonts w:ascii="Poppins" w:eastAsia="Poppins" w:hAnsi="Poppins" w:cs="Poppins"/>
          <w:sz w:val="32"/>
          <w:szCs w:val="32"/>
        </w:rPr>
      </w:pPr>
    </w:p>
    <w:p w14:paraId="21718A7B" w14:textId="77777777" w:rsidR="00FC10C1" w:rsidRDefault="00FC10C1">
      <w:pPr>
        <w:rPr>
          <w:rFonts w:ascii="Poppins" w:eastAsia="Poppins" w:hAnsi="Poppins" w:cs="Poppins"/>
          <w:sz w:val="32"/>
          <w:szCs w:val="32"/>
        </w:rPr>
      </w:pPr>
    </w:p>
    <w:p w14:paraId="1BDA637B" w14:textId="77777777" w:rsidR="00FC10C1" w:rsidRDefault="00FC10C1">
      <w:pPr>
        <w:rPr>
          <w:rFonts w:ascii="Poppins" w:eastAsia="Poppins" w:hAnsi="Poppins" w:cs="Poppins"/>
          <w:sz w:val="32"/>
          <w:szCs w:val="32"/>
        </w:rPr>
      </w:pPr>
    </w:p>
    <w:p w14:paraId="24273483" w14:textId="77777777" w:rsidR="00FC10C1" w:rsidRDefault="00FC10C1">
      <w:pPr>
        <w:rPr>
          <w:rFonts w:ascii="Poppins" w:eastAsia="Poppins" w:hAnsi="Poppins" w:cs="Poppins"/>
          <w:sz w:val="32"/>
          <w:szCs w:val="32"/>
        </w:rPr>
      </w:pPr>
    </w:p>
    <w:p w14:paraId="0F163C5E" w14:textId="4240094A" w:rsidR="00FC10C1" w:rsidRDefault="00A459EC">
      <w:pPr>
        <w:jc w:val="right"/>
        <w:rPr>
          <w:rFonts w:ascii="Poppins" w:eastAsia="Poppins" w:hAnsi="Poppins" w:cs="Poppins"/>
          <w:sz w:val="32"/>
          <w:szCs w:val="32"/>
        </w:rPr>
      </w:pPr>
      <w:r>
        <w:rPr>
          <w:rFonts w:ascii="Poppins" w:eastAsia="Poppins" w:hAnsi="Poppins" w:cs="Poppins"/>
          <w:sz w:val="24"/>
          <w:szCs w:val="24"/>
        </w:rPr>
        <w:t xml:space="preserve">Lima, </w:t>
      </w:r>
      <w:r w:rsidR="00B32B90">
        <w:rPr>
          <w:rFonts w:ascii="Poppins" w:eastAsia="Poppins" w:hAnsi="Poppins" w:cs="Poppins"/>
          <w:sz w:val="24"/>
          <w:szCs w:val="24"/>
        </w:rPr>
        <w:t>02</w:t>
      </w:r>
      <w:r>
        <w:rPr>
          <w:rFonts w:ascii="Poppins" w:eastAsia="Poppins" w:hAnsi="Poppins" w:cs="Poppins"/>
          <w:sz w:val="24"/>
          <w:szCs w:val="24"/>
        </w:rPr>
        <w:t xml:space="preserve"> de</w:t>
      </w:r>
      <w:r w:rsidR="00B32B90">
        <w:rPr>
          <w:rFonts w:ascii="Poppins" w:eastAsia="Poppins" w:hAnsi="Poppins" w:cs="Poppins"/>
          <w:sz w:val="24"/>
          <w:szCs w:val="24"/>
        </w:rPr>
        <w:t xml:space="preserve"> mayo</w:t>
      </w:r>
      <w:r>
        <w:rPr>
          <w:rFonts w:ascii="Poppins" w:eastAsia="Poppins" w:hAnsi="Poppins" w:cs="Poppins"/>
          <w:sz w:val="24"/>
          <w:szCs w:val="24"/>
        </w:rPr>
        <w:t xml:space="preserve"> del 202</w:t>
      </w:r>
      <w:r w:rsidR="00B32B90">
        <w:rPr>
          <w:rFonts w:ascii="Poppins" w:eastAsia="Poppins" w:hAnsi="Poppins" w:cs="Poppins"/>
          <w:sz w:val="24"/>
          <w:szCs w:val="24"/>
        </w:rPr>
        <w:t>4</w:t>
      </w:r>
    </w:p>
    <w:p w14:paraId="63168D28" w14:textId="77777777" w:rsidR="00FC10C1" w:rsidRDefault="00FC10C1">
      <w:pPr>
        <w:jc w:val="center"/>
        <w:rPr>
          <w:rFonts w:ascii="Poppins Medium" w:eastAsia="Poppins Medium" w:hAnsi="Poppins Medium" w:cs="Poppins Medium"/>
          <w:sz w:val="24"/>
          <w:szCs w:val="24"/>
        </w:rPr>
      </w:pPr>
    </w:p>
    <w:p w14:paraId="73321B68" w14:textId="77777777" w:rsidR="00FC10C1" w:rsidRDefault="00A459EC">
      <w:pPr>
        <w:jc w:val="center"/>
        <w:rPr>
          <w:rFonts w:ascii="Poppins Medium" w:eastAsia="Poppins Medium" w:hAnsi="Poppins Medium" w:cs="Poppins Medium"/>
          <w:sz w:val="24"/>
          <w:szCs w:val="24"/>
        </w:rPr>
      </w:pPr>
      <w:r>
        <w:rPr>
          <w:rFonts w:ascii="Poppins Medium" w:eastAsia="Poppins Medium" w:hAnsi="Poppins Medium" w:cs="Poppins Medium"/>
          <w:sz w:val="24"/>
          <w:szCs w:val="24"/>
        </w:rPr>
        <w:t>Control de Versiones</w:t>
      </w:r>
    </w:p>
    <w:p w14:paraId="645269DA" w14:textId="77777777" w:rsidR="00FC10C1" w:rsidRDefault="00FC10C1">
      <w:pPr>
        <w:jc w:val="center"/>
        <w:rPr>
          <w:rFonts w:ascii="Poppins" w:eastAsia="Poppins" w:hAnsi="Poppins" w:cs="Poppins"/>
          <w:sz w:val="24"/>
          <w:szCs w:val="24"/>
        </w:rPr>
      </w:pPr>
    </w:p>
    <w:tbl>
      <w:tblPr>
        <w:tblStyle w:val="14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1200"/>
        <w:gridCol w:w="4095"/>
        <w:gridCol w:w="2340"/>
      </w:tblGrid>
      <w:tr w:rsidR="00FC10C1" w14:paraId="410B7F38" w14:textId="77777777">
        <w:trPr>
          <w:jc w:val="center"/>
        </w:trPr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3C0D0" w14:textId="77777777" w:rsidR="00FC10C1" w:rsidRDefault="00A459EC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Fecha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8C5A1" w14:textId="77777777" w:rsidR="00FC10C1" w:rsidRDefault="00A459EC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Versión</w:t>
            </w:r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271B5" w14:textId="77777777" w:rsidR="00FC10C1" w:rsidRDefault="00A459EC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Descripción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0D36B" w14:textId="77777777" w:rsidR="00FC10C1" w:rsidRDefault="00A459EC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Autor</w:t>
            </w:r>
          </w:p>
        </w:tc>
      </w:tr>
      <w:tr w:rsidR="00FC10C1" w14:paraId="343CCD5C" w14:textId="77777777">
        <w:trPr>
          <w:jc w:val="center"/>
        </w:trPr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C6EE4" w14:textId="149ADA8A" w:rsidR="00FC10C1" w:rsidRDefault="00B32B90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02</w:t>
            </w:r>
            <w:r w:rsidR="00A459EC">
              <w:rPr>
                <w:rFonts w:ascii="Poppins" w:eastAsia="Poppins" w:hAnsi="Poppins" w:cs="Poppins"/>
                <w:sz w:val="24"/>
                <w:szCs w:val="24"/>
              </w:rPr>
              <w:t>/</w:t>
            </w:r>
            <w:r>
              <w:rPr>
                <w:rFonts w:ascii="Poppins" w:eastAsia="Poppins" w:hAnsi="Poppins" w:cs="Poppins"/>
                <w:sz w:val="24"/>
                <w:szCs w:val="24"/>
              </w:rPr>
              <w:t>05</w:t>
            </w:r>
            <w:r w:rsidR="00A459EC">
              <w:rPr>
                <w:rFonts w:ascii="Poppins" w:eastAsia="Poppins" w:hAnsi="Poppins" w:cs="Poppins"/>
                <w:sz w:val="24"/>
                <w:szCs w:val="24"/>
              </w:rPr>
              <w:t>/202</w:t>
            </w:r>
            <w:r>
              <w:rPr>
                <w:rFonts w:ascii="Poppins" w:eastAsia="Poppins" w:hAnsi="Poppins" w:cs="Poppins"/>
                <w:sz w:val="24"/>
                <w:szCs w:val="24"/>
              </w:rPr>
              <w:t>4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72214" w14:textId="77777777" w:rsidR="00FC10C1" w:rsidRDefault="00A459EC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1.0</w:t>
            </w:r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33FD7" w14:textId="77777777" w:rsidR="00FC10C1" w:rsidRDefault="00A459EC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Creación y Redacción del Documento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50E91" w14:textId="369CD8AC" w:rsidR="00FC10C1" w:rsidRDefault="00B32B90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>Bryan Silva</w:t>
            </w:r>
          </w:p>
        </w:tc>
      </w:tr>
      <w:tr w:rsidR="00FC10C1" w14:paraId="323648B4" w14:textId="77777777">
        <w:trPr>
          <w:jc w:val="center"/>
        </w:trPr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EFF7E" w14:textId="77777777" w:rsidR="00FC10C1" w:rsidRDefault="00FC10C1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C39AC" w14:textId="77777777" w:rsidR="00FC10C1" w:rsidRDefault="00FC10C1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D5E76" w14:textId="77777777" w:rsidR="00FC10C1" w:rsidRDefault="00FC10C1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DD30C" w14:textId="77777777" w:rsidR="00FC10C1" w:rsidRDefault="00FC10C1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</w:p>
        </w:tc>
      </w:tr>
      <w:tr w:rsidR="00FC10C1" w14:paraId="2E0532E9" w14:textId="77777777">
        <w:trPr>
          <w:jc w:val="center"/>
        </w:trPr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FF6F5" w14:textId="77777777" w:rsidR="00FC10C1" w:rsidRDefault="00FC10C1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1FF7B" w14:textId="77777777" w:rsidR="00FC10C1" w:rsidRDefault="00FC10C1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</w:p>
        </w:tc>
        <w:tc>
          <w:tcPr>
            <w:tcW w:w="4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2C96D" w14:textId="77777777" w:rsidR="00FC10C1" w:rsidRDefault="00FC10C1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66031" w14:textId="77777777" w:rsidR="00FC10C1" w:rsidRDefault="00FC10C1">
            <w:pPr>
              <w:widowControl w:val="0"/>
              <w:spacing w:line="240" w:lineRule="auto"/>
              <w:jc w:val="center"/>
              <w:rPr>
                <w:rFonts w:ascii="Poppins" w:eastAsia="Poppins" w:hAnsi="Poppins" w:cs="Poppins"/>
                <w:sz w:val="24"/>
                <w:szCs w:val="24"/>
              </w:rPr>
            </w:pPr>
          </w:p>
        </w:tc>
      </w:tr>
    </w:tbl>
    <w:p w14:paraId="187ED8E8" w14:textId="77777777" w:rsidR="00FC10C1" w:rsidRDefault="00A459EC">
      <w:pPr>
        <w:rPr>
          <w:sz w:val="24"/>
          <w:szCs w:val="24"/>
        </w:rPr>
      </w:pPr>
      <w:r>
        <w:br w:type="page"/>
      </w:r>
    </w:p>
    <w:p w14:paraId="555401F7" w14:textId="77777777" w:rsidR="00FC10C1" w:rsidRDefault="00A459EC">
      <w:pPr>
        <w:numPr>
          <w:ilvl w:val="0"/>
          <w:numId w:val="1"/>
        </w:numPr>
        <w:rPr>
          <w:rFonts w:ascii="Poppins SemiBold" w:eastAsia="Poppins SemiBold" w:hAnsi="Poppins SemiBold" w:cs="Poppins SemiBold"/>
          <w:sz w:val="24"/>
          <w:szCs w:val="24"/>
        </w:rPr>
      </w:pPr>
      <w:r>
        <w:rPr>
          <w:rFonts w:ascii="Poppins SemiBold" w:eastAsia="Poppins SemiBold" w:hAnsi="Poppins SemiBold" w:cs="Poppins SemiBold"/>
          <w:sz w:val="24"/>
          <w:szCs w:val="24"/>
        </w:rPr>
        <w:lastRenderedPageBreak/>
        <w:t>Base de Datos</w:t>
      </w:r>
    </w:p>
    <w:p w14:paraId="12DC37BA" w14:textId="444207A3" w:rsidR="00FC10C1" w:rsidRDefault="00310FD6">
      <w:pPr>
        <w:numPr>
          <w:ilvl w:val="1"/>
          <w:numId w:val="1"/>
        </w:numPr>
        <w:rPr>
          <w:rFonts w:ascii="Poppins Medium" w:eastAsia="Poppins Medium" w:hAnsi="Poppins Medium" w:cs="Poppins Medium"/>
          <w:sz w:val="24"/>
          <w:szCs w:val="24"/>
        </w:rPr>
      </w:pPr>
      <w:r w:rsidRPr="00310FD6">
        <w:rPr>
          <w:rFonts w:ascii="Poppins Medium" w:eastAsia="Poppins Medium" w:hAnsi="Poppins Medium" w:cs="Poppins Medium"/>
        </w:rPr>
        <w:drawing>
          <wp:anchor distT="0" distB="0" distL="114300" distR="114300" simplePos="0" relativeHeight="251661312" behindDoc="1" locked="0" layoutInCell="1" allowOverlap="1" wp14:anchorId="2DD53BB8" wp14:editId="06B08EC7">
            <wp:simplePos x="0" y="0"/>
            <wp:positionH relativeFrom="column">
              <wp:posOffset>94593</wp:posOffset>
            </wp:positionH>
            <wp:positionV relativeFrom="paragraph">
              <wp:posOffset>257810</wp:posOffset>
            </wp:positionV>
            <wp:extent cx="5733415" cy="3636645"/>
            <wp:effectExtent l="0" t="0" r="0" b="0"/>
            <wp:wrapTight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ight>
            <wp:docPr id="176573562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35628" name="Imagen 1" descr="Interfaz de usuario gráfica, Aplicación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59EC">
        <w:rPr>
          <w:rFonts w:ascii="Poppins Medium" w:eastAsia="Poppins Medium" w:hAnsi="Poppins Medium" w:cs="Poppins Medium"/>
          <w:sz w:val="24"/>
          <w:szCs w:val="24"/>
        </w:rPr>
        <w:t>Modelo Conceptual</w:t>
      </w:r>
    </w:p>
    <w:p w14:paraId="255289A1" w14:textId="398F29C4" w:rsidR="00FC10C1" w:rsidRDefault="00310FD6">
      <w:pPr>
        <w:ind w:left="1440"/>
        <w:jc w:val="center"/>
        <w:rPr>
          <w:rFonts w:ascii="Poppins Medium" w:eastAsia="Poppins Medium" w:hAnsi="Poppins Medium" w:cs="Poppins Medium"/>
        </w:rPr>
      </w:pPr>
      <w:r w:rsidRPr="00310FD6">
        <w:rPr>
          <w:rFonts w:ascii="Poppins Medium" w:eastAsia="Poppins Medium" w:hAnsi="Poppins Medium" w:cs="Poppins Medium"/>
        </w:rPr>
        <w:t xml:space="preserve"> </w:t>
      </w:r>
      <w:r w:rsidR="00A459EC">
        <w:rPr>
          <w:rFonts w:ascii="Poppins Medium" w:eastAsia="Poppins Medium" w:hAnsi="Poppins Medium" w:cs="Poppins Medium"/>
        </w:rPr>
        <w:t>Figura 1</w:t>
      </w:r>
    </w:p>
    <w:p w14:paraId="6A769BA9" w14:textId="3005C243" w:rsidR="00FC10C1" w:rsidRDefault="00310FD6">
      <w:pPr>
        <w:ind w:left="1440"/>
        <w:jc w:val="center"/>
        <w:rPr>
          <w:rFonts w:ascii="Poppins" w:eastAsia="Poppins" w:hAnsi="Poppins" w:cs="Poppins"/>
        </w:rPr>
      </w:pPr>
      <w:r w:rsidRPr="00310FD6">
        <w:rPr>
          <w:rFonts w:ascii="Poppins" w:eastAsia="Poppins" w:hAnsi="Poppins" w:cs="Poppins"/>
          <w:i/>
        </w:rPr>
        <w:t xml:space="preserve"> </w:t>
      </w:r>
      <w:r w:rsidR="00A459EC">
        <w:rPr>
          <w:rFonts w:ascii="Poppins" w:eastAsia="Poppins" w:hAnsi="Poppins" w:cs="Poppins"/>
          <w:i/>
        </w:rPr>
        <w:t>Modelo Conceptual de la Base de Datos</w:t>
      </w:r>
    </w:p>
    <w:p w14:paraId="633E88BF" w14:textId="267BA480" w:rsidR="00FC10C1" w:rsidRDefault="00FC10C1">
      <w:pPr>
        <w:ind w:left="720" w:firstLine="720"/>
        <w:jc w:val="center"/>
        <w:rPr>
          <w:rFonts w:ascii="Poppins" w:eastAsia="Poppins" w:hAnsi="Poppins" w:cs="Poppins"/>
          <w:sz w:val="24"/>
          <w:szCs w:val="24"/>
        </w:rPr>
      </w:pPr>
    </w:p>
    <w:p w14:paraId="7110E5DE" w14:textId="77777777" w:rsidR="00FC10C1" w:rsidRDefault="00A459EC">
      <w:pPr>
        <w:ind w:left="1440"/>
        <w:jc w:val="center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i/>
        </w:rPr>
        <w:t xml:space="preserve">Nota. </w:t>
      </w:r>
      <w:r>
        <w:rPr>
          <w:rFonts w:ascii="Poppins" w:eastAsia="Poppins" w:hAnsi="Poppins" w:cs="Poppins"/>
        </w:rPr>
        <w:t>Autoría propia.</w:t>
      </w:r>
    </w:p>
    <w:p w14:paraId="304F77BA" w14:textId="77777777" w:rsidR="00FC10C1" w:rsidRDefault="00FC10C1">
      <w:pPr>
        <w:ind w:left="720" w:firstLine="720"/>
        <w:jc w:val="center"/>
        <w:rPr>
          <w:rFonts w:ascii="Poppins" w:eastAsia="Poppins" w:hAnsi="Poppins" w:cs="Poppins"/>
          <w:sz w:val="24"/>
          <w:szCs w:val="24"/>
        </w:rPr>
      </w:pPr>
    </w:p>
    <w:p w14:paraId="73B0DAA2" w14:textId="77777777" w:rsidR="00FC10C1" w:rsidRDefault="00A459EC">
      <w:pPr>
        <w:numPr>
          <w:ilvl w:val="1"/>
          <w:numId w:val="1"/>
        </w:numPr>
        <w:rPr>
          <w:rFonts w:ascii="Poppins Medium" w:eastAsia="Poppins Medium" w:hAnsi="Poppins Medium" w:cs="Poppins Medium"/>
          <w:sz w:val="24"/>
          <w:szCs w:val="24"/>
        </w:rPr>
      </w:pPr>
      <w:r>
        <w:rPr>
          <w:rFonts w:ascii="Poppins Medium" w:eastAsia="Poppins Medium" w:hAnsi="Poppins Medium" w:cs="Poppins Medium"/>
          <w:sz w:val="24"/>
          <w:szCs w:val="24"/>
        </w:rPr>
        <w:t>Detalles de los Objetos</w:t>
      </w:r>
    </w:p>
    <w:p w14:paraId="62C05E4D" w14:textId="6C1F54BC" w:rsidR="00FC10C1" w:rsidRPr="00327CF7" w:rsidRDefault="00FA3D97">
      <w:pPr>
        <w:numPr>
          <w:ilvl w:val="2"/>
          <w:numId w:val="1"/>
        </w:numPr>
        <w:jc w:val="both"/>
        <w:rPr>
          <w:rFonts w:ascii="Poppins" w:eastAsia="Poppins" w:hAnsi="Poppins" w:cs="Poppins"/>
          <w:b/>
          <w:bCs/>
          <w:sz w:val="24"/>
          <w:szCs w:val="24"/>
        </w:rPr>
      </w:pPr>
      <w:r w:rsidRPr="00327CF7">
        <w:rPr>
          <w:rFonts w:ascii="Poppins" w:eastAsia="Poppins" w:hAnsi="Poppins" w:cs="Poppins"/>
          <w:b/>
          <w:bCs/>
          <w:sz w:val="24"/>
          <w:szCs w:val="24"/>
        </w:rPr>
        <w:t>Inventarista</w:t>
      </w:r>
    </w:p>
    <w:p w14:paraId="72ACAD73" w14:textId="77777777" w:rsidR="00FA3D97" w:rsidRDefault="00FA3D97" w:rsidP="00FA3D9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 xml:space="preserve">La entidad </w:t>
      </w:r>
      <w:r w:rsidRPr="00FA3D97">
        <w:rPr>
          <w:rFonts w:ascii="Poppins" w:eastAsia="Poppins" w:hAnsi="Poppins" w:cs="Poppins"/>
          <w:sz w:val="24"/>
          <w:szCs w:val="24"/>
        </w:rPr>
        <w:t>inventarista es responsable de registrar nuevas vacunas en el sistema, ingresando información como el nombre de la vacuna, la cantidad disponible, la fecha de registro, etc.</w:t>
      </w:r>
    </w:p>
    <w:p w14:paraId="479903A4" w14:textId="267BBF43" w:rsidR="00FC10C1" w:rsidRDefault="00FA3D97" w:rsidP="00FA3D9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Además,</w:t>
      </w:r>
      <w:r w:rsidRPr="00FA3D97">
        <w:rPr>
          <w:rFonts w:ascii="Poppins" w:eastAsia="Poppins" w:hAnsi="Poppins" w:cs="Poppins"/>
          <w:sz w:val="24"/>
          <w:szCs w:val="24"/>
        </w:rPr>
        <w:t xml:space="preserve"> </w:t>
      </w:r>
      <w:r>
        <w:rPr>
          <w:rFonts w:ascii="Poppins" w:eastAsia="Poppins" w:hAnsi="Poppins" w:cs="Poppins"/>
          <w:sz w:val="24"/>
          <w:szCs w:val="24"/>
        </w:rPr>
        <w:t>p</w:t>
      </w:r>
      <w:r w:rsidRPr="00FA3D97">
        <w:rPr>
          <w:rFonts w:ascii="Poppins" w:eastAsia="Poppins" w:hAnsi="Poppins" w:cs="Poppins"/>
          <w:sz w:val="24"/>
          <w:szCs w:val="24"/>
        </w:rPr>
        <w:t>roporciona informes sobre la cantidad actual de cada vacuna disponible en el inventario.</w:t>
      </w:r>
    </w:p>
    <w:p w14:paraId="553965E7" w14:textId="77777777" w:rsidR="00FA3D97" w:rsidRPr="00327CF7" w:rsidRDefault="00FA3D97" w:rsidP="00FA3D97">
      <w:pPr>
        <w:ind w:left="2160"/>
        <w:jc w:val="both"/>
        <w:rPr>
          <w:rFonts w:ascii="Poppins" w:eastAsia="Poppins" w:hAnsi="Poppins" w:cs="Poppins"/>
          <w:b/>
          <w:bCs/>
          <w:sz w:val="24"/>
          <w:szCs w:val="24"/>
        </w:rPr>
      </w:pPr>
    </w:p>
    <w:p w14:paraId="542D8444" w14:textId="562A9670" w:rsidR="00FC10C1" w:rsidRPr="00327CF7" w:rsidRDefault="00FA3D97">
      <w:pPr>
        <w:numPr>
          <w:ilvl w:val="2"/>
          <w:numId w:val="1"/>
        </w:numPr>
        <w:jc w:val="both"/>
        <w:rPr>
          <w:rFonts w:ascii="Poppins" w:eastAsia="Poppins" w:hAnsi="Poppins" w:cs="Poppins"/>
          <w:b/>
          <w:bCs/>
          <w:sz w:val="24"/>
          <w:szCs w:val="24"/>
        </w:rPr>
      </w:pPr>
      <w:r w:rsidRPr="00327CF7">
        <w:rPr>
          <w:rFonts w:ascii="Poppins" w:eastAsia="Poppins" w:hAnsi="Poppins" w:cs="Poppins"/>
          <w:b/>
          <w:bCs/>
          <w:sz w:val="24"/>
          <w:szCs w:val="24"/>
        </w:rPr>
        <w:t>Vacunas</w:t>
      </w:r>
    </w:p>
    <w:p w14:paraId="0E9CB01C" w14:textId="51A4B3F2" w:rsidR="00FC10C1" w:rsidRDefault="00FA3D9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  <w:r w:rsidRPr="00FA3D97">
        <w:rPr>
          <w:rFonts w:ascii="Poppins" w:eastAsia="Poppins" w:hAnsi="Poppins" w:cs="Poppins"/>
          <w:sz w:val="24"/>
          <w:szCs w:val="24"/>
        </w:rPr>
        <w:t xml:space="preserve">Almacena información sobre las vacunas disponibles en el sistema, incluyendo su nombre, cantidad disponible, </w:t>
      </w:r>
      <w:r w:rsidRPr="00FA3D97">
        <w:rPr>
          <w:rFonts w:ascii="Poppins" w:eastAsia="Poppins" w:hAnsi="Poppins" w:cs="Poppins"/>
          <w:sz w:val="24"/>
          <w:szCs w:val="24"/>
        </w:rPr>
        <w:lastRenderedPageBreak/>
        <w:t>fecha de registro y otros detalles relevantes como el fabricante y la fecha de caducidad.</w:t>
      </w:r>
    </w:p>
    <w:p w14:paraId="52B39CF6" w14:textId="77777777" w:rsidR="00327CF7" w:rsidRDefault="00327CF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</w:p>
    <w:p w14:paraId="49F2F744" w14:textId="77777777" w:rsidR="00327CF7" w:rsidRDefault="00327CF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</w:p>
    <w:p w14:paraId="2D2FF29A" w14:textId="77777777" w:rsidR="00FA3D97" w:rsidRDefault="00FA3D9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</w:p>
    <w:p w14:paraId="2C1CC95C" w14:textId="1C1FB1B0" w:rsidR="00FC10C1" w:rsidRPr="00327CF7" w:rsidRDefault="00FA3D97">
      <w:pPr>
        <w:numPr>
          <w:ilvl w:val="2"/>
          <w:numId w:val="1"/>
        </w:numPr>
        <w:jc w:val="both"/>
        <w:rPr>
          <w:rFonts w:ascii="Poppins" w:eastAsia="Poppins" w:hAnsi="Poppins" w:cs="Poppins"/>
          <w:b/>
          <w:bCs/>
          <w:sz w:val="24"/>
          <w:szCs w:val="24"/>
        </w:rPr>
      </w:pPr>
      <w:r w:rsidRPr="00327CF7">
        <w:rPr>
          <w:rFonts w:ascii="Poppins" w:eastAsia="Poppins" w:hAnsi="Poppins" w:cs="Poppins"/>
          <w:b/>
          <w:bCs/>
          <w:sz w:val="24"/>
          <w:szCs w:val="24"/>
        </w:rPr>
        <w:t>Administrador</w:t>
      </w:r>
    </w:p>
    <w:p w14:paraId="3BA19324" w14:textId="5091C200" w:rsidR="00FA3D97" w:rsidRPr="00FA3D97" w:rsidRDefault="00FA3D97" w:rsidP="00FA3D9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  <w:r w:rsidRPr="00FA3D97">
        <w:rPr>
          <w:rFonts w:ascii="Poppins" w:eastAsia="Poppins" w:hAnsi="Poppins" w:cs="Poppins"/>
          <w:sz w:val="24"/>
          <w:szCs w:val="24"/>
        </w:rPr>
        <w:t>El administrador tiene la capacidad de registrar nuevos médicos y/o inventaristas en el sistema, proporcionando información como el nombre y otros detalles relevantes.</w:t>
      </w:r>
    </w:p>
    <w:p w14:paraId="41F20424" w14:textId="5198FA4E" w:rsidR="00FC10C1" w:rsidRDefault="00FA3D97" w:rsidP="00FA3D9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>También g</w:t>
      </w:r>
      <w:r w:rsidRPr="00FA3D97">
        <w:rPr>
          <w:rFonts w:ascii="Poppins" w:eastAsia="Poppins" w:hAnsi="Poppins" w:cs="Poppins"/>
          <w:sz w:val="24"/>
          <w:szCs w:val="24"/>
        </w:rPr>
        <w:t>enera informes sobre la cantidad de pacientes vacunados, las vacunas consumidas y las vacunas disponibles en el inventario.</w:t>
      </w:r>
    </w:p>
    <w:p w14:paraId="643406BE" w14:textId="77777777" w:rsidR="00FA3D97" w:rsidRDefault="00FA3D97" w:rsidP="00FA3D9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</w:p>
    <w:p w14:paraId="7C95B696" w14:textId="0BA5D386" w:rsidR="00FC10C1" w:rsidRPr="00327CF7" w:rsidRDefault="00FA3D97">
      <w:pPr>
        <w:numPr>
          <w:ilvl w:val="2"/>
          <w:numId w:val="1"/>
        </w:numPr>
        <w:jc w:val="both"/>
        <w:rPr>
          <w:rFonts w:ascii="Poppins" w:eastAsia="Poppins" w:hAnsi="Poppins" w:cs="Poppins"/>
          <w:b/>
          <w:bCs/>
          <w:sz w:val="24"/>
          <w:szCs w:val="24"/>
        </w:rPr>
      </w:pPr>
      <w:r w:rsidRPr="00327CF7">
        <w:rPr>
          <w:rFonts w:ascii="Poppins" w:eastAsia="Poppins" w:hAnsi="Poppins" w:cs="Poppins"/>
          <w:b/>
          <w:bCs/>
          <w:sz w:val="24"/>
          <w:szCs w:val="24"/>
        </w:rPr>
        <w:t>Personal Médico</w:t>
      </w:r>
    </w:p>
    <w:p w14:paraId="5E1ADD36" w14:textId="2E53ED0A" w:rsidR="00FA3D97" w:rsidRPr="00FA3D97" w:rsidRDefault="00FA3D97" w:rsidP="00FA3D9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  <w:r w:rsidRPr="00FA3D97">
        <w:rPr>
          <w:rFonts w:ascii="Poppins" w:eastAsia="Poppins" w:hAnsi="Poppins" w:cs="Poppins"/>
          <w:sz w:val="24"/>
          <w:szCs w:val="24"/>
        </w:rPr>
        <w:t>El personal médico tiene el deber de administrar vacunas a los pacientes, utilizando las vacunas disponibles en el inventario</w:t>
      </w:r>
      <w:r>
        <w:rPr>
          <w:rFonts w:ascii="Poppins" w:eastAsia="Poppins" w:hAnsi="Poppins" w:cs="Poppins"/>
          <w:sz w:val="24"/>
          <w:szCs w:val="24"/>
        </w:rPr>
        <w:t>, a su vez r</w:t>
      </w:r>
      <w:r w:rsidRPr="00FA3D97">
        <w:rPr>
          <w:rFonts w:ascii="Poppins" w:eastAsia="Poppins" w:hAnsi="Poppins" w:cs="Poppins"/>
          <w:sz w:val="24"/>
          <w:szCs w:val="24"/>
        </w:rPr>
        <w:t>egistra la información de los pacientes que han sido vacunados, incluyendo detalles como la vacuna administrada, la fecha de vacunación</w:t>
      </w:r>
      <w:r>
        <w:rPr>
          <w:rFonts w:ascii="Poppins" w:eastAsia="Poppins" w:hAnsi="Poppins" w:cs="Poppins"/>
          <w:sz w:val="24"/>
          <w:szCs w:val="24"/>
        </w:rPr>
        <w:t>.</w:t>
      </w:r>
    </w:p>
    <w:p w14:paraId="5C44CB1A" w14:textId="54E639C5" w:rsidR="00FC10C1" w:rsidRDefault="00FA3D97" w:rsidP="00FA3D9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  <w:r w:rsidRPr="00FA3D97">
        <w:rPr>
          <w:rFonts w:ascii="Poppins" w:eastAsia="Poppins" w:hAnsi="Poppins" w:cs="Poppins"/>
          <w:sz w:val="24"/>
          <w:szCs w:val="24"/>
        </w:rPr>
        <w:t>Accede al historial médico de los pacientes que han sido atendidos en dicho centro de salud, proporcionando información relevante para la atención médica.</w:t>
      </w:r>
    </w:p>
    <w:p w14:paraId="7CFE2C2D" w14:textId="77777777" w:rsidR="00FA3D97" w:rsidRPr="00327CF7" w:rsidRDefault="00FA3D97" w:rsidP="00FA3D97">
      <w:pPr>
        <w:ind w:left="2160"/>
        <w:jc w:val="both"/>
        <w:rPr>
          <w:rFonts w:ascii="Poppins" w:eastAsia="Poppins" w:hAnsi="Poppins" w:cs="Poppins"/>
          <w:b/>
          <w:bCs/>
          <w:sz w:val="24"/>
          <w:szCs w:val="24"/>
        </w:rPr>
      </w:pPr>
    </w:p>
    <w:p w14:paraId="56308BFF" w14:textId="56617723" w:rsidR="00FC10C1" w:rsidRPr="00327CF7" w:rsidRDefault="00FA3D97">
      <w:pPr>
        <w:numPr>
          <w:ilvl w:val="2"/>
          <w:numId w:val="1"/>
        </w:numPr>
        <w:jc w:val="both"/>
        <w:rPr>
          <w:rFonts w:ascii="Poppins" w:eastAsia="Poppins" w:hAnsi="Poppins" w:cs="Poppins"/>
          <w:b/>
          <w:bCs/>
          <w:sz w:val="24"/>
          <w:szCs w:val="24"/>
        </w:rPr>
      </w:pPr>
      <w:r w:rsidRPr="00327CF7">
        <w:rPr>
          <w:rFonts w:ascii="Poppins" w:eastAsia="Poppins" w:hAnsi="Poppins" w:cs="Poppins"/>
          <w:b/>
          <w:bCs/>
          <w:sz w:val="24"/>
          <w:szCs w:val="24"/>
        </w:rPr>
        <w:t>Pacientes</w:t>
      </w:r>
    </w:p>
    <w:p w14:paraId="653E39C1" w14:textId="77777777" w:rsidR="00327CF7" w:rsidRPr="00327CF7" w:rsidRDefault="00327CF7" w:rsidP="00327CF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  <w:r w:rsidRPr="00327CF7">
        <w:rPr>
          <w:rFonts w:ascii="Poppins" w:eastAsia="Poppins" w:hAnsi="Poppins" w:cs="Poppins"/>
          <w:sz w:val="24"/>
          <w:szCs w:val="24"/>
        </w:rPr>
        <w:t>Representa a los individuos que reciben vacunas en el sistema.</w:t>
      </w:r>
    </w:p>
    <w:p w14:paraId="48F04B2E" w14:textId="1F3A9B19" w:rsidR="00FC10C1" w:rsidRDefault="00327CF7" w:rsidP="00327CF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  <w:r w:rsidRPr="00327CF7">
        <w:rPr>
          <w:rFonts w:ascii="Poppins" w:eastAsia="Poppins" w:hAnsi="Poppins" w:cs="Poppins"/>
          <w:sz w:val="24"/>
          <w:szCs w:val="24"/>
        </w:rPr>
        <w:t>Almacena información personal de los pacientes, como su nombre, edad, género, etc.</w:t>
      </w:r>
    </w:p>
    <w:p w14:paraId="7FD3009D" w14:textId="77777777" w:rsidR="00327CF7" w:rsidRPr="00327CF7" w:rsidRDefault="00327CF7" w:rsidP="00327CF7">
      <w:pPr>
        <w:ind w:left="2160"/>
        <w:jc w:val="both"/>
        <w:rPr>
          <w:rFonts w:ascii="Poppins" w:eastAsia="Poppins" w:hAnsi="Poppins" w:cs="Poppins"/>
          <w:b/>
          <w:bCs/>
          <w:sz w:val="24"/>
          <w:szCs w:val="24"/>
        </w:rPr>
      </w:pPr>
    </w:p>
    <w:p w14:paraId="45811022" w14:textId="54A7CEC7" w:rsidR="00FC10C1" w:rsidRPr="00327CF7" w:rsidRDefault="00FA3D97">
      <w:pPr>
        <w:numPr>
          <w:ilvl w:val="2"/>
          <w:numId w:val="1"/>
        </w:numPr>
        <w:jc w:val="both"/>
        <w:rPr>
          <w:rFonts w:ascii="Poppins" w:eastAsia="Poppins" w:hAnsi="Poppins" w:cs="Poppins"/>
          <w:b/>
          <w:bCs/>
          <w:sz w:val="24"/>
          <w:szCs w:val="24"/>
        </w:rPr>
      </w:pPr>
      <w:r w:rsidRPr="00327CF7">
        <w:rPr>
          <w:rFonts w:ascii="Poppins" w:eastAsia="Poppins" w:hAnsi="Poppins" w:cs="Poppins"/>
          <w:b/>
          <w:bCs/>
          <w:sz w:val="24"/>
          <w:szCs w:val="24"/>
        </w:rPr>
        <w:t>Vacunaciones</w:t>
      </w:r>
    </w:p>
    <w:p w14:paraId="3C8C6ADA" w14:textId="64971F2B" w:rsidR="00327CF7" w:rsidRDefault="00327CF7" w:rsidP="00327CF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  <w:r w:rsidRPr="00327CF7">
        <w:rPr>
          <w:rFonts w:ascii="Poppins" w:eastAsia="Poppins" w:hAnsi="Poppins" w:cs="Poppins"/>
          <w:sz w:val="24"/>
          <w:szCs w:val="24"/>
        </w:rPr>
        <w:t xml:space="preserve">Registra información sobre cada vacunación realizada en el sistema, incluyendo el paciente vacunado, la </w:t>
      </w:r>
      <w:r w:rsidRPr="00327CF7">
        <w:rPr>
          <w:rFonts w:ascii="Poppins" w:eastAsia="Poppins" w:hAnsi="Poppins" w:cs="Poppins"/>
          <w:sz w:val="24"/>
          <w:szCs w:val="24"/>
        </w:rPr>
        <w:lastRenderedPageBreak/>
        <w:t>vacuna administrada, la fecha de vacunación y otros detalles relevantes como la dosis administrada y los efectos secundarios.</w:t>
      </w:r>
    </w:p>
    <w:p w14:paraId="52E253EB" w14:textId="77777777" w:rsidR="00327CF7" w:rsidRDefault="00327CF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</w:p>
    <w:p w14:paraId="36B4D9A9" w14:textId="77777777" w:rsidR="00327CF7" w:rsidRDefault="00327CF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</w:p>
    <w:p w14:paraId="40ED09A5" w14:textId="502A3D81" w:rsidR="00FC10C1" w:rsidRPr="00327CF7" w:rsidRDefault="00FA3D97">
      <w:pPr>
        <w:numPr>
          <w:ilvl w:val="2"/>
          <w:numId w:val="1"/>
        </w:numPr>
        <w:jc w:val="both"/>
        <w:rPr>
          <w:rFonts w:ascii="Poppins" w:eastAsia="Poppins" w:hAnsi="Poppins" w:cs="Poppins"/>
          <w:b/>
          <w:bCs/>
          <w:sz w:val="24"/>
          <w:szCs w:val="24"/>
        </w:rPr>
      </w:pPr>
      <w:r w:rsidRPr="00327CF7">
        <w:rPr>
          <w:rFonts w:ascii="Poppins" w:eastAsia="Poppins" w:hAnsi="Poppins" w:cs="Poppins"/>
          <w:b/>
          <w:bCs/>
          <w:sz w:val="24"/>
          <w:szCs w:val="24"/>
        </w:rPr>
        <w:t>Historial_Paciente</w:t>
      </w:r>
    </w:p>
    <w:p w14:paraId="501123CA" w14:textId="30AA5A65" w:rsidR="00FC10C1" w:rsidRDefault="00327CF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  <w:r w:rsidRPr="00327CF7">
        <w:rPr>
          <w:rFonts w:ascii="Poppins" w:eastAsia="Poppins" w:hAnsi="Poppins" w:cs="Poppins"/>
          <w:sz w:val="24"/>
          <w:szCs w:val="24"/>
        </w:rPr>
        <w:t>Almacena el historial médico de los pacientes atendidos en el centro de salud, proporcionando un registro detallado de todas las consultas, tratamientos y procedimientos médicos realizados para cada paciente.</w:t>
      </w:r>
    </w:p>
    <w:p w14:paraId="17323623" w14:textId="77777777" w:rsidR="00327CF7" w:rsidRDefault="00327CF7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</w:p>
    <w:p w14:paraId="24575BA1" w14:textId="78FEB41C" w:rsidR="00FC10C1" w:rsidRPr="00782783" w:rsidRDefault="00A459EC" w:rsidP="00782783">
      <w:pPr>
        <w:numPr>
          <w:ilvl w:val="1"/>
          <w:numId w:val="1"/>
        </w:numPr>
        <w:rPr>
          <w:rFonts w:ascii="Poppins" w:eastAsia="Poppins" w:hAnsi="Poppins" w:cs="Poppins"/>
          <w:b/>
          <w:bCs/>
          <w:sz w:val="24"/>
          <w:szCs w:val="24"/>
        </w:rPr>
      </w:pPr>
      <w:r w:rsidRPr="00782783">
        <w:rPr>
          <w:rFonts w:ascii="Poppins" w:eastAsia="Poppins" w:hAnsi="Poppins" w:cs="Poppins"/>
          <w:b/>
          <w:bCs/>
          <w:sz w:val="24"/>
          <w:szCs w:val="24"/>
        </w:rPr>
        <w:t>Tablas</w:t>
      </w:r>
    </w:p>
    <w:p w14:paraId="5446EF1F" w14:textId="77777777" w:rsidR="00782783" w:rsidRPr="00327CF7" w:rsidRDefault="00782783" w:rsidP="00782783">
      <w:pPr>
        <w:numPr>
          <w:ilvl w:val="2"/>
          <w:numId w:val="1"/>
        </w:numPr>
        <w:jc w:val="both"/>
        <w:rPr>
          <w:rFonts w:ascii="Poppins" w:eastAsia="Poppins" w:hAnsi="Poppins" w:cs="Poppins"/>
          <w:b/>
          <w:bCs/>
          <w:sz w:val="24"/>
          <w:szCs w:val="24"/>
        </w:rPr>
      </w:pPr>
      <w:r w:rsidRPr="00327CF7">
        <w:rPr>
          <w:rFonts w:ascii="Poppins" w:eastAsia="Poppins" w:hAnsi="Poppins" w:cs="Poppins"/>
          <w:b/>
          <w:bCs/>
          <w:sz w:val="24"/>
          <w:szCs w:val="24"/>
        </w:rPr>
        <w:t>Inventarista</w:t>
      </w:r>
    </w:p>
    <w:tbl>
      <w:tblPr>
        <w:tblStyle w:val="Tablaconcuadrcula5oscura-nfasis1"/>
        <w:tblW w:w="10491" w:type="dxa"/>
        <w:tblInd w:w="-725" w:type="dxa"/>
        <w:tblLook w:val="04A0" w:firstRow="1" w:lastRow="0" w:firstColumn="1" w:lastColumn="0" w:noHBand="0" w:noVBand="1"/>
      </w:tblPr>
      <w:tblGrid>
        <w:gridCol w:w="2123"/>
        <w:gridCol w:w="3662"/>
        <w:gridCol w:w="896"/>
        <w:gridCol w:w="1297"/>
        <w:gridCol w:w="2513"/>
      </w:tblGrid>
      <w:tr w:rsidR="00943C05" w14:paraId="4AD04C9B" w14:textId="77777777" w:rsidTr="00B662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643B8A9E" w14:textId="21AC2A15" w:rsidR="00782783" w:rsidRPr="00B040A8" w:rsidRDefault="00B040A8" w:rsidP="00782783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Campo</w:t>
            </w:r>
          </w:p>
        </w:tc>
        <w:tc>
          <w:tcPr>
            <w:tcW w:w="3662" w:type="dxa"/>
          </w:tcPr>
          <w:p w14:paraId="5B41AFC1" w14:textId="506BA6AE" w:rsidR="00782783" w:rsidRPr="00B040A8" w:rsidRDefault="00B040A8" w:rsidP="0078278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Dominio</w:t>
            </w:r>
          </w:p>
        </w:tc>
        <w:tc>
          <w:tcPr>
            <w:tcW w:w="896" w:type="dxa"/>
          </w:tcPr>
          <w:p w14:paraId="02006F96" w14:textId="635F58AB" w:rsidR="00782783" w:rsidRPr="00B040A8" w:rsidRDefault="00B040A8" w:rsidP="0078278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Tipo de campo </w:t>
            </w:r>
          </w:p>
        </w:tc>
        <w:tc>
          <w:tcPr>
            <w:tcW w:w="1297" w:type="dxa"/>
          </w:tcPr>
          <w:p w14:paraId="65C57341" w14:textId="1C517A30" w:rsidR="00782783" w:rsidRPr="00B040A8" w:rsidRDefault="00B040A8" w:rsidP="0078278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Indización</w:t>
            </w:r>
          </w:p>
        </w:tc>
        <w:tc>
          <w:tcPr>
            <w:tcW w:w="2513" w:type="dxa"/>
          </w:tcPr>
          <w:p w14:paraId="62E3736F" w14:textId="36ABF626" w:rsidR="00782783" w:rsidRPr="00B040A8" w:rsidRDefault="00B040A8" w:rsidP="0078278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Validación</w:t>
            </w:r>
          </w:p>
        </w:tc>
      </w:tr>
      <w:tr w:rsidR="00943C05" w14:paraId="21C72AAE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3417A3A3" w14:textId="41821C55" w:rsidR="00782783" w:rsidRPr="00B040A8" w:rsidRDefault="00943C05" w:rsidP="00782783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</w:t>
            </w:r>
            <w:r w:rsidR="00B040A8"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_inventarista</w:t>
            </w:r>
          </w:p>
        </w:tc>
        <w:tc>
          <w:tcPr>
            <w:tcW w:w="3662" w:type="dxa"/>
          </w:tcPr>
          <w:p w14:paraId="09ED6914" w14:textId="513792DA" w:rsidR="00782783" w:rsidRPr="00B040A8" w:rsidRDefault="00B040A8" w:rsidP="0078278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Identificador </w:t>
            </w:r>
            <w:r w:rsidR="00943C05">
              <w:rPr>
                <w:rFonts w:ascii="Times New Roman" w:eastAsia="Poppins" w:hAnsi="Times New Roman" w:cs="Times New Roman"/>
                <w:sz w:val="24"/>
                <w:szCs w:val="24"/>
              </w:rPr>
              <w:t>único</w:t>
            </w: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 del inventarista</w:t>
            </w:r>
          </w:p>
        </w:tc>
        <w:tc>
          <w:tcPr>
            <w:tcW w:w="896" w:type="dxa"/>
          </w:tcPr>
          <w:p w14:paraId="73E4D4F7" w14:textId="1ADB3624" w:rsidR="00782783" w:rsidRPr="00B040A8" w:rsidRDefault="00B040A8" w:rsidP="0078278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2CCB0A7B" w14:textId="4B7A2C87" w:rsidR="00782783" w:rsidRPr="00B040A8" w:rsidRDefault="00943C05" w:rsidP="0078278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Clave Primaria</w:t>
            </w:r>
          </w:p>
        </w:tc>
        <w:tc>
          <w:tcPr>
            <w:tcW w:w="2513" w:type="dxa"/>
          </w:tcPr>
          <w:p w14:paraId="045DE92E" w14:textId="249CCFEB" w:rsidR="00782783" w:rsidRPr="00B040A8" w:rsidRDefault="00943C05" w:rsidP="0078278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Valor único, no nulo</w:t>
            </w:r>
          </w:p>
        </w:tc>
      </w:tr>
      <w:tr w:rsidR="00943C05" w14:paraId="29823C30" w14:textId="77777777" w:rsidTr="00B6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70BD2C0D" w14:textId="7E8B9302" w:rsidR="00782783" w:rsidRPr="00B040A8" w:rsidRDefault="00943C05" w:rsidP="00782783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</w:t>
            </w:r>
            <w:r w:rsidR="00B040A8"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a</w:t>
            </w:r>
            <w:r w:rsidR="00B040A8"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dministrador</w:t>
            </w:r>
          </w:p>
        </w:tc>
        <w:tc>
          <w:tcPr>
            <w:tcW w:w="3662" w:type="dxa"/>
          </w:tcPr>
          <w:p w14:paraId="244FDC92" w14:textId="7DFF1860" w:rsidR="00782783" w:rsidRPr="00B040A8" w:rsidRDefault="00B040A8" w:rsidP="0078278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Identificador único del administrador que lo registro</w:t>
            </w:r>
          </w:p>
        </w:tc>
        <w:tc>
          <w:tcPr>
            <w:tcW w:w="896" w:type="dxa"/>
          </w:tcPr>
          <w:p w14:paraId="26CD8B9B" w14:textId="529B4492" w:rsidR="00782783" w:rsidRPr="00B040A8" w:rsidRDefault="00B040A8" w:rsidP="0078278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3671867C" w14:textId="016CD748" w:rsidR="00782783" w:rsidRPr="00B040A8" w:rsidRDefault="00943C05" w:rsidP="0078278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Clave Foránea</w:t>
            </w:r>
          </w:p>
        </w:tc>
        <w:tc>
          <w:tcPr>
            <w:tcW w:w="2513" w:type="dxa"/>
          </w:tcPr>
          <w:p w14:paraId="3C412055" w14:textId="5D600769" w:rsidR="00782783" w:rsidRPr="00B040A8" w:rsidRDefault="00943C05" w:rsidP="0078278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Referencia a Administrador</w:t>
            </w:r>
          </w:p>
        </w:tc>
      </w:tr>
      <w:tr w:rsidR="00943C05" w14:paraId="1AC91562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044BD914" w14:textId="7B005380" w:rsidR="00782783" w:rsidRPr="00B040A8" w:rsidRDefault="00943C05" w:rsidP="00782783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n</w:t>
            </w:r>
            <w:r w:rsidR="00B040A8"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ombre</w:t>
            </w:r>
          </w:p>
        </w:tc>
        <w:tc>
          <w:tcPr>
            <w:tcW w:w="3662" w:type="dxa"/>
          </w:tcPr>
          <w:p w14:paraId="6CD38D5C" w14:textId="56753385" w:rsidR="00782783" w:rsidRPr="00B040A8" w:rsidRDefault="00B040A8" w:rsidP="0078278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Nombre del Inventarista</w:t>
            </w:r>
          </w:p>
        </w:tc>
        <w:tc>
          <w:tcPr>
            <w:tcW w:w="896" w:type="dxa"/>
          </w:tcPr>
          <w:p w14:paraId="0AE2EC00" w14:textId="213736EE" w:rsidR="00782783" w:rsidRPr="00B040A8" w:rsidRDefault="00B040A8" w:rsidP="0078278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3E846CEE" w14:textId="4367C1FC" w:rsidR="00782783" w:rsidRPr="00943C05" w:rsidRDefault="00943C05" w:rsidP="0078278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  <w:lang w:val="es-ES"/>
              </w:rPr>
              <w:t>-</w:t>
            </w:r>
          </w:p>
        </w:tc>
        <w:tc>
          <w:tcPr>
            <w:tcW w:w="2513" w:type="dxa"/>
          </w:tcPr>
          <w:p w14:paraId="7953B163" w14:textId="3BD47E32" w:rsidR="00782783" w:rsidRPr="00B040A8" w:rsidRDefault="00943C05" w:rsidP="0078278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943C05">
              <w:rPr>
                <w:rFonts w:ascii="Times New Roman" w:eastAsia="Poppins" w:hAnsi="Times New Roman" w:cs="Times New Roman"/>
                <w:sz w:val="24"/>
                <w:szCs w:val="24"/>
              </w:rPr>
              <w:t>No nulo</w:t>
            </w:r>
          </w:p>
        </w:tc>
      </w:tr>
      <w:tr w:rsidR="00943C05" w14:paraId="10DD8DEF" w14:textId="77777777" w:rsidTr="00B6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2F46122A" w14:textId="78829F96" w:rsidR="00782783" w:rsidRPr="00B040A8" w:rsidRDefault="00943C05" w:rsidP="00782783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a</w:t>
            </w:r>
            <w:r w:rsidR="00B040A8">
              <w:rPr>
                <w:rFonts w:ascii="Times New Roman" w:eastAsia="Poppins" w:hAnsi="Times New Roman" w:cs="Times New Roman"/>
                <w:sz w:val="24"/>
                <w:szCs w:val="24"/>
              </w:rPr>
              <w:t>pellido</w:t>
            </w:r>
          </w:p>
        </w:tc>
        <w:tc>
          <w:tcPr>
            <w:tcW w:w="3662" w:type="dxa"/>
          </w:tcPr>
          <w:p w14:paraId="2E33ACA0" w14:textId="33679B2C" w:rsidR="00782783" w:rsidRPr="00B040A8" w:rsidRDefault="00B040A8" w:rsidP="0078278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Apellido del Inventarista </w:t>
            </w:r>
          </w:p>
        </w:tc>
        <w:tc>
          <w:tcPr>
            <w:tcW w:w="896" w:type="dxa"/>
          </w:tcPr>
          <w:p w14:paraId="0F724806" w14:textId="0977A93F" w:rsidR="00782783" w:rsidRPr="00B040A8" w:rsidRDefault="00B040A8" w:rsidP="0078278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2E41D61D" w14:textId="7E89B330" w:rsidR="00782783" w:rsidRPr="00B040A8" w:rsidRDefault="00943C05" w:rsidP="0078278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13" w:type="dxa"/>
          </w:tcPr>
          <w:p w14:paraId="2EBFD866" w14:textId="4CBEC4A8" w:rsidR="00782783" w:rsidRPr="00B040A8" w:rsidRDefault="00943C05" w:rsidP="0078278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943C05">
              <w:rPr>
                <w:rFonts w:ascii="Times New Roman" w:eastAsia="Poppins" w:hAnsi="Times New Roman" w:cs="Times New Roman"/>
                <w:sz w:val="24"/>
                <w:szCs w:val="24"/>
              </w:rPr>
              <w:t>Opcional</w:t>
            </w:r>
          </w:p>
        </w:tc>
      </w:tr>
      <w:tr w:rsidR="00943C05" w14:paraId="6454B437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080386DB" w14:textId="6B4C39A5" w:rsidR="00B040A8" w:rsidRPr="00B040A8" w:rsidRDefault="00943C05" w:rsidP="00782783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p</w:t>
            </w:r>
            <w:r w:rsidR="00B040A8">
              <w:rPr>
                <w:rFonts w:ascii="Times New Roman" w:eastAsia="Poppins" w:hAnsi="Times New Roman" w:cs="Times New Roman"/>
                <w:sz w:val="24"/>
                <w:szCs w:val="24"/>
              </w:rPr>
              <w:t>assword</w:t>
            </w:r>
          </w:p>
        </w:tc>
        <w:tc>
          <w:tcPr>
            <w:tcW w:w="3662" w:type="dxa"/>
          </w:tcPr>
          <w:p w14:paraId="0A592DCB" w14:textId="5854F744" w:rsidR="00B040A8" w:rsidRPr="00B040A8" w:rsidRDefault="00B040A8" w:rsidP="0078278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  <w:lang w:val="es-PE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Contraseña </w:t>
            </w:r>
            <w:r>
              <w:rPr>
                <w:rFonts w:ascii="Times New Roman" w:eastAsia="Poppins" w:hAnsi="Times New Roman" w:cs="Times New Roman"/>
                <w:sz w:val="24"/>
                <w:szCs w:val="24"/>
                <w:lang w:val="es-PE"/>
              </w:rPr>
              <w:t>de acceso a registro del inventarista</w:t>
            </w:r>
          </w:p>
        </w:tc>
        <w:tc>
          <w:tcPr>
            <w:tcW w:w="896" w:type="dxa"/>
          </w:tcPr>
          <w:p w14:paraId="1A3E7AFF" w14:textId="3585933F" w:rsidR="00B040A8" w:rsidRPr="00B040A8" w:rsidRDefault="00B040A8" w:rsidP="0078278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6A014F97" w14:textId="03AC460E" w:rsidR="00B040A8" w:rsidRPr="00B040A8" w:rsidRDefault="00943C05" w:rsidP="0078278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13" w:type="dxa"/>
          </w:tcPr>
          <w:p w14:paraId="4F575495" w14:textId="579DAEEB" w:rsidR="00B040A8" w:rsidRPr="00B040A8" w:rsidRDefault="00943C05" w:rsidP="0078278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943C05">
              <w:rPr>
                <w:rFonts w:ascii="Times New Roman" w:eastAsia="Poppins" w:hAnsi="Times New Roman" w:cs="Times New Roman"/>
                <w:sz w:val="24"/>
                <w:szCs w:val="24"/>
              </w:rPr>
              <w:t>No nulo</w:t>
            </w:r>
          </w:p>
        </w:tc>
      </w:tr>
    </w:tbl>
    <w:p w14:paraId="6C458B54" w14:textId="77777777" w:rsidR="00782783" w:rsidRPr="00327CF7" w:rsidRDefault="00782783" w:rsidP="00782783">
      <w:pPr>
        <w:ind w:left="2160"/>
        <w:jc w:val="both"/>
        <w:rPr>
          <w:rFonts w:ascii="Poppins" w:eastAsia="Poppins" w:hAnsi="Poppins" w:cs="Poppins"/>
          <w:b/>
          <w:bCs/>
          <w:sz w:val="24"/>
          <w:szCs w:val="24"/>
        </w:rPr>
      </w:pPr>
    </w:p>
    <w:p w14:paraId="42FEFDAB" w14:textId="77777777" w:rsidR="00782783" w:rsidRPr="00327CF7" w:rsidRDefault="00782783" w:rsidP="00782783">
      <w:pPr>
        <w:numPr>
          <w:ilvl w:val="2"/>
          <w:numId w:val="1"/>
        </w:numPr>
        <w:jc w:val="both"/>
        <w:rPr>
          <w:rFonts w:ascii="Poppins" w:eastAsia="Poppins" w:hAnsi="Poppins" w:cs="Poppins"/>
          <w:b/>
          <w:bCs/>
          <w:sz w:val="24"/>
          <w:szCs w:val="24"/>
        </w:rPr>
      </w:pPr>
      <w:r w:rsidRPr="00327CF7">
        <w:rPr>
          <w:rFonts w:ascii="Poppins" w:eastAsia="Poppins" w:hAnsi="Poppins" w:cs="Poppins"/>
          <w:b/>
          <w:bCs/>
          <w:sz w:val="24"/>
          <w:szCs w:val="24"/>
        </w:rPr>
        <w:t>Vacunas</w:t>
      </w:r>
    </w:p>
    <w:tbl>
      <w:tblPr>
        <w:tblStyle w:val="Tablaconcuadrcula5oscura-nfasis1"/>
        <w:tblW w:w="10491" w:type="dxa"/>
        <w:tblInd w:w="-725" w:type="dxa"/>
        <w:tblLook w:val="04A0" w:firstRow="1" w:lastRow="0" w:firstColumn="1" w:lastColumn="0" w:noHBand="0" w:noVBand="1"/>
      </w:tblPr>
      <w:tblGrid>
        <w:gridCol w:w="2284"/>
        <w:gridCol w:w="3562"/>
        <w:gridCol w:w="896"/>
        <w:gridCol w:w="1297"/>
        <w:gridCol w:w="2452"/>
      </w:tblGrid>
      <w:tr w:rsidR="00943C05" w14:paraId="3555ED94" w14:textId="77777777" w:rsidTr="00B662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</w:tcPr>
          <w:p w14:paraId="6C72F471" w14:textId="77777777" w:rsidR="00943C05" w:rsidRPr="00B040A8" w:rsidRDefault="00943C05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Campo</w:t>
            </w:r>
          </w:p>
        </w:tc>
        <w:tc>
          <w:tcPr>
            <w:tcW w:w="3562" w:type="dxa"/>
          </w:tcPr>
          <w:p w14:paraId="1118822C" w14:textId="77777777" w:rsidR="00943C05" w:rsidRPr="00B040A8" w:rsidRDefault="00943C05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Dominio</w:t>
            </w:r>
          </w:p>
        </w:tc>
        <w:tc>
          <w:tcPr>
            <w:tcW w:w="896" w:type="dxa"/>
          </w:tcPr>
          <w:p w14:paraId="744693D8" w14:textId="77777777" w:rsidR="00943C05" w:rsidRPr="00B040A8" w:rsidRDefault="00943C05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Tipo de campo </w:t>
            </w:r>
          </w:p>
        </w:tc>
        <w:tc>
          <w:tcPr>
            <w:tcW w:w="1297" w:type="dxa"/>
          </w:tcPr>
          <w:p w14:paraId="52A2B8B5" w14:textId="77777777" w:rsidR="00943C05" w:rsidRPr="00B040A8" w:rsidRDefault="00943C05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Indización</w:t>
            </w:r>
          </w:p>
        </w:tc>
        <w:tc>
          <w:tcPr>
            <w:tcW w:w="2452" w:type="dxa"/>
          </w:tcPr>
          <w:p w14:paraId="4794DFAE" w14:textId="77777777" w:rsidR="00943C05" w:rsidRPr="00B040A8" w:rsidRDefault="00943C05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Validación</w:t>
            </w:r>
          </w:p>
        </w:tc>
      </w:tr>
      <w:tr w:rsidR="00943C05" w14:paraId="6956446A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</w:tcPr>
          <w:p w14:paraId="3C8818AA" w14:textId="4FC9444D" w:rsidR="00943C05" w:rsidRPr="00B040A8" w:rsidRDefault="00943C05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</w:t>
            </w: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vacuna</w:t>
            </w:r>
          </w:p>
        </w:tc>
        <w:tc>
          <w:tcPr>
            <w:tcW w:w="3562" w:type="dxa"/>
          </w:tcPr>
          <w:p w14:paraId="4C26F9B0" w14:textId="7B15FBF8" w:rsidR="00943C05" w:rsidRPr="00B040A8" w:rsidRDefault="00943C05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Identificador único de</w:t>
            </w:r>
            <w:r w:rsidR="003B3783"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 la vacuna</w:t>
            </w:r>
          </w:p>
        </w:tc>
        <w:tc>
          <w:tcPr>
            <w:tcW w:w="896" w:type="dxa"/>
          </w:tcPr>
          <w:p w14:paraId="0E45BD2B" w14:textId="77777777" w:rsidR="00943C05" w:rsidRPr="00B040A8" w:rsidRDefault="00943C05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2476C123" w14:textId="77777777" w:rsidR="00943C05" w:rsidRPr="00B040A8" w:rsidRDefault="00943C05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Clave Primaria</w:t>
            </w:r>
          </w:p>
        </w:tc>
        <w:tc>
          <w:tcPr>
            <w:tcW w:w="2452" w:type="dxa"/>
          </w:tcPr>
          <w:p w14:paraId="7ADC1D20" w14:textId="77777777" w:rsidR="00943C05" w:rsidRPr="00B040A8" w:rsidRDefault="00943C05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Valor único, no nulo</w:t>
            </w:r>
          </w:p>
        </w:tc>
      </w:tr>
      <w:tr w:rsidR="00943C05" w14:paraId="51912F1F" w14:textId="77777777" w:rsidTr="00B6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</w:tcPr>
          <w:p w14:paraId="2D8B9703" w14:textId="4DB5E2D1" w:rsidR="00943C05" w:rsidRPr="00B040A8" w:rsidRDefault="00943C05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nombre</w:t>
            </w:r>
          </w:p>
        </w:tc>
        <w:tc>
          <w:tcPr>
            <w:tcW w:w="3562" w:type="dxa"/>
          </w:tcPr>
          <w:p w14:paraId="5F2D1545" w14:textId="550FDF4B" w:rsidR="00943C05" w:rsidRPr="00B040A8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nombre de la vacuna</w:t>
            </w:r>
          </w:p>
        </w:tc>
        <w:tc>
          <w:tcPr>
            <w:tcW w:w="896" w:type="dxa"/>
          </w:tcPr>
          <w:p w14:paraId="5F95E755" w14:textId="77777777" w:rsidR="00943C05" w:rsidRPr="00B040A8" w:rsidRDefault="00943C05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14D89DF8" w14:textId="2681F5C9" w:rsidR="00943C05" w:rsidRPr="00B040A8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52" w:type="dxa"/>
          </w:tcPr>
          <w:p w14:paraId="5530F0C2" w14:textId="0CA9B0A4" w:rsidR="00943C05" w:rsidRPr="00B040A8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3B3783">
              <w:rPr>
                <w:rFonts w:ascii="Times New Roman" w:eastAsia="Poppins" w:hAnsi="Times New Roman" w:cs="Times New Roman"/>
                <w:sz w:val="24"/>
                <w:szCs w:val="24"/>
              </w:rPr>
              <w:t>No nulo</w:t>
            </w:r>
          </w:p>
        </w:tc>
      </w:tr>
      <w:tr w:rsidR="00943C05" w14:paraId="796E02EC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</w:tcPr>
          <w:p w14:paraId="49C9A0A3" w14:textId="6A93D5A9" w:rsidR="00943C05" w:rsidRPr="00B040A8" w:rsidRDefault="00943C05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cantidad_disponible</w:t>
            </w:r>
          </w:p>
        </w:tc>
        <w:tc>
          <w:tcPr>
            <w:tcW w:w="3562" w:type="dxa"/>
          </w:tcPr>
          <w:p w14:paraId="57246807" w14:textId="66B2C00F" w:rsidR="00943C05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stock actual de </w:t>
            </w:r>
            <w:r w:rsidR="001E4677">
              <w:rPr>
                <w:rFonts w:ascii="Times New Roman" w:eastAsia="Poppins" w:hAnsi="Times New Roman" w:cs="Times New Roman"/>
                <w:sz w:val="24"/>
                <w:szCs w:val="24"/>
              </w:rPr>
              <w:t>vacunas</w:t>
            </w:r>
          </w:p>
        </w:tc>
        <w:tc>
          <w:tcPr>
            <w:tcW w:w="896" w:type="dxa"/>
          </w:tcPr>
          <w:p w14:paraId="2AB7B414" w14:textId="77777777" w:rsidR="00943C05" w:rsidRPr="00B040A8" w:rsidRDefault="00943C05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64842D71" w14:textId="77777777" w:rsidR="00943C05" w:rsidRPr="00943C05" w:rsidRDefault="00943C05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  <w:lang w:val="es-ES"/>
              </w:rPr>
              <w:t>-</w:t>
            </w:r>
          </w:p>
        </w:tc>
        <w:tc>
          <w:tcPr>
            <w:tcW w:w="2452" w:type="dxa"/>
          </w:tcPr>
          <w:p w14:paraId="3DD04183" w14:textId="18B7CA60" w:rsidR="00943C05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3B3783">
              <w:rPr>
                <w:rFonts w:ascii="Times New Roman" w:eastAsia="Poppins" w:hAnsi="Times New Roman" w:cs="Times New Roman"/>
                <w:sz w:val="24"/>
                <w:szCs w:val="24"/>
              </w:rPr>
              <w:t>No negativo</w:t>
            </w:r>
          </w:p>
        </w:tc>
      </w:tr>
      <w:tr w:rsidR="00943C05" w14:paraId="5EF03607" w14:textId="77777777" w:rsidTr="00B6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</w:tcPr>
          <w:p w14:paraId="0C730AC1" w14:textId="08448E32" w:rsidR="00943C05" w:rsidRPr="00B040A8" w:rsidRDefault="00943C05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fecha_registro</w:t>
            </w:r>
          </w:p>
        </w:tc>
        <w:tc>
          <w:tcPr>
            <w:tcW w:w="3562" w:type="dxa"/>
          </w:tcPr>
          <w:p w14:paraId="34703AB2" w14:textId="61A26FA8" w:rsidR="00943C05" w:rsidRPr="00B040A8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Fecha de ingreso </w:t>
            </w:r>
            <w:r w:rsidR="00943C05"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96" w:type="dxa"/>
          </w:tcPr>
          <w:p w14:paraId="50889B6D" w14:textId="274C8E61" w:rsidR="00943C05" w:rsidRPr="00B040A8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297" w:type="dxa"/>
          </w:tcPr>
          <w:p w14:paraId="23BF797E" w14:textId="77777777" w:rsidR="00943C05" w:rsidRPr="00B040A8" w:rsidRDefault="00943C05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52" w:type="dxa"/>
          </w:tcPr>
          <w:p w14:paraId="03A4A8E6" w14:textId="1241F7AD" w:rsidR="00943C05" w:rsidRPr="00B040A8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3B3783">
              <w:rPr>
                <w:rFonts w:ascii="Times New Roman" w:eastAsia="Poppins" w:hAnsi="Times New Roman" w:cs="Times New Roman"/>
                <w:sz w:val="24"/>
                <w:szCs w:val="24"/>
              </w:rPr>
              <w:t>No nulo</w:t>
            </w:r>
          </w:p>
        </w:tc>
      </w:tr>
      <w:tr w:rsidR="00943C05" w14:paraId="39248A5B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</w:tcPr>
          <w:p w14:paraId="40558668" w14:textId="2F913FDF" w:rsidR="00943C05" w:rsidRPr="00B040A8" w:rsidRDefault="00943C05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fabricante</w:t>
            </w:r>
          </w:p>
        </w:tc>
        <w:tc>
          <w:tcPr>
            <w:tcW w:w="3562" w:type="dxa"/>
          </w:tcPr>
          <w:p w14:paraId="2C1211C8" w14:textId="7E25C5A2" w:rsidR="00943C05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  <w:lang w:val="es-PE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  <w:lang w:val="es-PE"/>
              </w:rPr>
              <w:t xml:space="preserve">Lugar de </w:t>
            </w:r>
            <w:r w:rsidR="001E4677">
              <w:rPr>
                <w:rFonts w:ascii="Times New Roman" w:eastAsia="Poppins" w:hAnsi="Times New Roman" w:cs="Times New Roman"/>
                <w:sz w:val="24"/>
                <w:szCs w:val="24"/>
                <w:lang w:val="es-PE"/>
              </w:rPr>
              <w:t>fabricación</w:t>
            </w:r>
          </w:p>
        </w:tc>
        <w:tc>
          <w:tcPr>
            <w:tcW w:w="896" w:type="dxa"/>
          </w:tcPr>
          <w:p w14:paraId="4C4102DE" w14:textId="77777777" w:rsidR="00943C05" w:rsidRPr="00B040A8" w:rsidRDefault="00943C05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7517D6FC" w14:textId="77777777" w:rsidR="00943C05" w:rsidRPr="00B040A8" w:rsidRDefault="00943C05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52" w:type="dxa"/>
          </w:tcPr>
          <w:p w14:paraId="2E9F87AB" w14:textId="6A762CB7" w:rsidR="00943C05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3B3783">
              <w:rPr>
                <w:rFonts w:ascii="Times New Roman" w:eastAsia="Poppins" w:hAnsi="Times New Roman" w:cs="Times New Roman"/>
                <w:sz w:val="24"/>
                <w:szCs w:val="24"/>
              </w:rPr>
              <w:t>Opcional</w:t>
            </w:r>
          </w:p>
        </w:tc>
      </w:tr>
      <w:tr w:rsidR="00943C05" w14:paraId="43174403" w14:textId="77777777" w:rsidTr="00B6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</w:tcPr>
          <w:p w14:paraId="6FFAE79D" w14:textId="50CE6A4B" w:rsidR="00943C05" w:rsidRDefault="00943C05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Fecha_caducidad</w:t>
            </w:r>
          </w:p>
        </w:tc>
        <w:tc>
          <w:tcPr>
            <w:tcW w:w="3562" w:type="dxa"/>
          </w:tcPr>
          <w:p w14:paraId="07947277" w14:textId="0F668BFB" w:rsidR="00943C05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Fecha maxima de salida</w:t>
            </w:r>
          </w:p>
        </w:tc>
        <w:tc>
          <w:tcPr>
            <w:tcW w:w="896" w:type="dxa"/>
          </w:tcPr>
          <w:p w14:paraId="64F7FF98" w14:textId="27656813" w:rsidR="00943C05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297" w:type="dxa"/>
          </w:tcPr>
          <w:p w14:paraId="1915452F" w14:textId="62BEF343" w:rsidR="00943C05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52" w:type="dxa"/>
          </w:tcPr>
          <w:p w14:paraId="600BE32E" w14:textId="139899C8" w:rsidR="00943C05" w:rsidRPr="00943C05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3B3783">
              <w:rPr>
                <w:rFonts w:ascii="Times New Roman" w:eastAsia="Poppins" w:hAnsi="Times New Roman" w:cs="Times New Roman"/>
                <w:sz w:val="24"/>
                <w:szCs w:val="24"/>
              </w:rPr>
              <w:t>No nulo</w:t>
            </w:r>
          </w:p>
        </w:tc>
      </w:tr>
    </w:tbl>
    <w:p w14:paraId="7E3CA4DF" w14:textId="77777777" w:rsidR="00782783" w:rsidRDefault="00782783" w:rsidP="00782783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</w:p>
    <w:p w14:paraId="6E84E928" w14:textId="77777777" w:rsidR="00943C05" w:rsidRDefault="00943C05" w:rsidP="00782783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</w:p>
    <w:p w14:paraId="007F30E9" w14:textId="77777777" w:rsidR="00943C05" w:rsidRDefault="00943C05" w:rsidP="00782783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</w:p>
    <w:p w14:paraId="65C54CFE" w14:textId="77777777" w:rsidR="003B3783" w:rsidRDefault="003B3783" w:rsidP="00782783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</w:p>
    <w:p w14:paraId="778DFA1E" w14:textId="77777777" w:rsidR="00782783" w:rsidRPr="00327CF7" w:rsidRDefault="00782783" w:rsidP="00782783">
      <w:pPr>
        <w:numPr>
          <w:ilvl w:val="2"/>
          <w:numId w:val="1"/>
        </w:numPr>
        <w:jc w:val="both"/>
        <w:rPr>
          <w:rFonts w:ascii="Poppins" w:eastAsia="Poppins" w:hAnsi="Poppins" w:cs="Poppins"/>
          <w:b/>
          <w:bCs/>
          <w:sz w:val="24"/>
          <w:szCs w:val="24"/>
        </w:rPr>
      </w:pPr>
      <w:r w:rsidRPr="00327CF7">
        <w:rPr>
          <w:rFonts w:ascii="Poppins" w:eastAsia="Poppins" w:hAnsi="Poppins" w:cs="Poppins"/>
          <w:b/>
          <w:bCs/>
          <w:sz w:val="24"/>
          <w:szCs w:val="24"/>
        </w:rPr>
        <w:lastRenderedPageBreak/>
        <w:t>Administrador</w:t>
      </w:r>
    </w:p>
    <w:tbl>
      <w:tblPr>
        <w:tblStyle w:val="Tablaconcuadrcula5oscura-nfasis1"/>
        <w:tblW w:w="10491" w:type="dxa"/>
        <w:tblInd w:w="-725" w:type="dxa"/>
        <w:tblLook w:val="04A0" w:firstRow="1" w:lastRow="0" w:firstColumn="1" w:lastColumn="0" w:noHBand="0" w:noVBand="1"/>
      </w:tblPr>
      <w:tblGrid>
        <w:gridCol w:w="2124"/>
        <w:gridCol w:w="3668"/>
        <w:gridCol w:w="896"/>
        <w:gridCol w:w="1297"/>
        <w:gridCol w:w="2506"/>
      </w:tblGrid>
      <w:tr w:rsidR="00B662D4" w14:paraId="65CA5043" w14:textId="77777777" w:rsidTr="00B662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4" w:type="dxa"/>
          </w:tcPr>
          <w:p w14:paraId="2645AAE6" w14:textId="77777777" w:rsidR="003B3783" w:rsidRPr="00B040A8" w:rsidRDefault="003B3783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Campo</w:t>
            </w:r>
          </w:p>
        </w:tc>
        <w:tc>
          <w:tcPr>
            <w:tcW w:w="3668" w:type="dxa"/>
          </w:tcPr>
          <w:p w14:paraId="59B9FF50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Dominio</w:t>
            </w:r>
          </w:p>
        </w:tc>
        <w:tc>
          <w:tcPr>
            <w:tcW w:w="896" w:type="dxa"/>
          </w:tcPr>
          <w:p w14:paraId="4F847E06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Tipo de campo </w:t>
            </w:r>
          </w:p>
        </w:tc>
        <w:tc>
          <w:tcPr>
            <w:tcW w:w="1297" w:type="dxa"/>
          </w:tcPr>
          <w:p w14:paraId="28E37D7B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Indización</w:t>
            </w:r>
          </w:p>
        </w:tc>
        <w:tc>
          <w:tcPr>
            <w:tcW w:w="2506" w:type="dxa"/>
          </w:tcPr>
          <w:p w14:paraId="3A518E3B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Validación</w:t>
            </w:r>
          </w:p>
        </w:tc>
      </w:tr>
      <w:tr w:rsidR="00B662D4" w14:paraId="7797D07C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4" w:type="dxa"/>
          </w:tcPr>
          <w:p w14:paraId="1D760A96" w14:textId="5F97D535" w:rsidR="003B3783" w:rsidRPr="00B040A8" w:rsidRDefault="003B3783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</w:t>
            </w: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administrador</w:t>
            </w:r>
          </w:p>
        </w:tc>
        <w:tc>
          <w:tcPr>
            <w:tcW w:w="3668" w:type="dxa"/>
          </w:tcPr>
          <w:p w14:paraId="5480D3B7" w14:textId="579709D3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Identificador único del </w:t>
            </w: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administrador</w:t>
            </w:r>
          </w:p>
        </w:tc>
        <w:tc>
          <w:tcPr>
            <w:tcW w:w="896" w:type="dxa"/>
          </w:tcPr>
          <w:p w14:paraId="6D46E84C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544A9D20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Clave Primaria</w:t>
            </w:r>
          </w:p>
        </w:tc>
        <w:tc>
          <w:tcPr>
            <w:tcW w:w="2506" w:type="dxa"/>
          </w:tcPr>
          <w:p w14:paraId="4D7AB5A8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Valor único, no nulo</w:t>
            </w:r>
          </w:p>
        </w:tc>
      </w:tr>
      <w:tr w:rsidR="00B662D4" w14:paraId="07DBC607" w14:textId="77777777" w:rsidTr="00B6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4" w:type="dxa"/>
          </w:tcPr>
          <w:p w14:paraId="162618D0" w14:textId="2E47218F" w:rsidR="003B3783" w:rsidRPr="00B040A8" w:rsidRDefault="003B3783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nombre</w:t>
            </w:r>
          </w:p>
        </w:tc>
        <w:tc>
          <w:tcPr>
            <w:tcW w:w="3668" w:type="dxa"/>
          </w:tcPr>
          <w:p w14:paraId="4E92AF77" w14:textId="19AE7E81" w:rsidR="003B3783" w:rsidRPr="00B040A8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Nombre del administrador </w:t>
            </w:r>
          </w:p>
        </w:tc>
        <w:tc>
          <w:tcPr>
            <w:tcW w:w="896" w:type="dxa"/>
          </w:tcPr>
          <w:p w14:paraId="6C624224" w14:textId="77777777" w:rsidR="003B3783" w:rsidRPr="00B040A8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10905E16" w14:textId="36722B96" w:rsidR="003B3783" w:rsidRPr="00B040A8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06" w:type="dxa"/>
          </w:tcPr>
          <w:p w14:paraId="0D7620FA" w14:textId="5A0D97B0" w:rsidR="003B3783" w:rsidRPr="00B040A8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3B3783">
              <w:rPr>
                <w:rFonts w:ascii="Times New Roman" w:eastAsia="Poppins" w:hAnsi="Times New Roman" w:cs="Times New Roman"/>
                <w:sz w:val="24"/>
                <w:szCs w:val="24"/>
              </w:rPr>
              <w:t>No nulo</w:t>
            </w:r>
          </w:p>
        </w:tc>
      </w:tr>
    </w:tbl>
    <w:p w14:paraId="31E16D53" w14:textId="77777777" w:rsidR="00782783" w:rsidRDefault="00782783" w:rsidP="00782783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</w:p>
    <w:p w14:paraId="362A509A" w14:textId="77777777" w:rsidR="00782783" w:rsidRPr="00327CF7" w:rsidRDefault="00782783" w:rsidP="00782783">
      <w:pPr>
        <w:numPr>
          <w:ilvl w:val="2"/>
          <w:numId w:val="1"/>
        </w:numPr>
        <w:jc w:val="both"/>
        <w:rPr>
          <w:rFonts w:ascii="Poppins" w:eastAsia="Poppins" w:hAnsi="Poppins" w:cs="Poppins"/>
          <w:b/>
          <w:bCs/>
          <w:sz w:val="24"/>
          <w:szCs w:val="24"/>
        </w:rPr>
      </w:pPr>
      <w:r w:rsidRPr="00327CF7">
        <w:rPr>
          <w:rFonts w:ascii="Poppins" w:eastAsia="Poppins" w:hAnsi="Poppins" w:cs="Poppins"/>
          <w:b/>
          <w:bCs/>
          <w:sz w:val="24"/>
          <w:szCs w:val="24"/>
        </w:rPr>
        <w:t>Personal Médico</w:t>
      </w:r>
    </w:p>
    <w:tbl>
      <w:tblPr>
        <w:tblStyle w:val="Tablaconcuadrcula5oscura-nfasis1"/>
        <w:tblW w:w="10491" w:type="dxa"/>
        <w:tblInd w:w="-737" w:type="dxa"/>
        <w:tblLook w:val="04A0" w:firstRow="1" w:lastRow="0" w:firstColumn="1" w:lastColumn="0" w:noHBand="0" w:noVBand="1"/>
      </w:tblPr>
      <w:tblGrid>
        <w:gridCol w:w="2123"/>
        <w:gridCol w:w="3662"/>
        <w:gridCol w:w="896"/>
        <w:gridCol w:w="1297"/>
        <w:gridCol w:w="2513"/>
      </w:tblGrid>
      <w:tr w:rsidR="00B662D4" w14:paraId="0D8D7ABD" w14:textId="77777777" w:rsidTr="00B662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293A0B0D" w14:textId="77777777" w:rsidR="003B3783" w:rsidRPr="00B040A8" w:rsidRDefault="003B3783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Campo</w:t>
            </w:r>
          </w:p>
        </w:tc>
        <w:tc>
          <w:tcPr>
            <w:tcW w:w="3662" w:type="dxa"/>
          </w:tcPr>
          <w:p w14:paraId="32C6BDDA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Dominio</w:t>
            </w:r>
          </w:p>
        </w:tc>
        <w:tc>
          <w:tcPr>
            <w:tcW w:w="896" w:type="dxa"/>
          </w:tcPr>
          <w:p w14:paraId="0D6E1CA8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Tipo de campo </w:t>
            </w:r>
          </w:p>
        </w:tc>
        <w:tc>
          <w:tcPr>
            <w:tcW w:w="1297" w:type="dxa"/>
          </w:tcPr>
          <w:p w14:paraId="544DFEF2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Indización</w:t>
            </w:r>
          </w:p>
        </w:tc>
        <w:tc>
          <w:tcPr>
            <w:tcW w:w="2513" w:type="dxa"/>
          </w:tcPr>
          <w:p w14:paraId="4F3A604E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Validación</w:t>
            </w:r>
          </w:p>
        </w:tc>
      </w:tr>
      <w:tr w:rsidR="00B662D4" w14:paraId="2B31D8C7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07AA5571" w14:textId="56C12A1F" w:rsidR="003B3783" w:rsidRPr="00B040A8" w:rsidRDefault="003B3783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</w:t>
            </w: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_</w:t>
            </w:r>
            <w:r w:rsidR="001E4677">
              <w:rPr>
                <w:rFonts w:ascii="Times New Roman" w:eastAsia="Poppins" w:hAnsi="Times New Roman" w:cs="Times New Roman"/>
                <w:sz w:val="24"/>
                <w:szCs w:val="24"/>
              </w:rPr>
              <w:t>medico</w:t>
            </w:r>
          </w:p>
        </w:tc>
        <w:tc>
          <w:tcPr>
            <w:tcW w:w="3662" w:type="dxa"/>
          </w:tcPr>
          <w:p w14:paraId="2C9C8D0B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Identificador único del inventarista</w:t>
            </w:r>
          </w:p>
        </w:tc>
        <w:tc>
          <w:tcPr>
            <w:tcW w:w="896" w:type="dxa"/>
          </w:tcPr>
          <w:p w14:paraId="0CDBB34B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637A04FB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Clave Primaria</w:t>
            </w:r>
          </w:p>
        </w:tc>
        <w:tc>
          <w:tcPr>
            <w:tcW w:w="2513" w:type="dxa"/>
          </w:tcPr>
          <w:p w14:paraId="5B1E0EFD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Valor único, no nulo</w:t>
            </w:r>
          </w:p>
        </w:tc>
      </w:tr>
      <w:tr w:rsidR="00B662D4" w14:paraId="455549BB" w14:textId="77777777" w:rsidTr="00B6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32560E1B" w14:textId="77777777" w:rsidR="001E4677" w:rsidRPr="00B040A8" w:rsidRDefault="001E4677" w:rsidP="001E4677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</w:t>
            </w: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a</w:t>
            </w: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dministrador</w:t>
            </w:r>
          </w:p>
        </w:tc>
        <w:tc>
          <w:tcPr>
            <w:tcW w:w="3662" w:type="dxa"/>
          </w:tcPr>
          <w:p w14:paraId="2A67E40C" w14:textId="38C6D6B2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Identificador único del administrador que lo registro</w:t>
            </w:r>
          </w:p>
        </w:tc>
        <w:tc>
          <w:tcPr>
            <w:tcW w:w="896" w:type="dxa"/>
          </w:tcPr>
          <w:p w14:paraId="6EA469B6" w14:textId="77777777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347864A7" w14:textId="77777777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Clave Foránea</w:t>
            </w:r>
          </w:p>
        </w:tc>
        <w:tc>
          <w:tcPr>
            <w:tcW w:w="2513" w:type="dxa"/>
          </w:tcPr>
          <w:p w14:paraId="09BA2620" w14:textId="77777777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Referencia a Administrador</w:t>
            </w:r>
          </w:p>
        </w:tc>
      </w:tr>
      <w:tr w:rsidR="00B662D4" w14:paraId="63A8E8D6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14:paraId="73FA55EF" w14:textId="77777777" w:rsidR="003B3783" w:rsidRPr="00B040A8" w:rsidRDefault="003B3783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n</w:t>
            </w: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ombre</w:t>
            </w:r>
          </w:p>
        </w:tc>
        <w:tc>
          <w:tcPr>
            <w:tcW w:w="3662" w:type="dxa"/>
          </w:tcPr>
          <w:p w14:paraId="65BFAB35" w14:textId="2B641091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Nombre del </w:t>
            </w:r>
            <w:r w:rsidR="001E4677">
              <w:rPr>
                <w:rFonts w:ascii="Times New Roman" w:eastAsia="Poppins" w:hAnsi="Times New Roman" w:cs="Times New Roman"/>
                <w:sz w:val="24"/>
                <w:szCs w:val="24"/>
              </w:rPr>
              <w:t>medico</w:t>
            </w:r>
          </w:p>
        </w:tc>
        <w:tc>
          <w:tcPr>
            <w:tcW w:w="896" w:type="dxa"/>
          </w:tcPr>
          <w:p w14:paraId="0517F3FD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02F7DB53" w14:textId="77777777" w:rsidR="003B3783" w:rsidRPr="00943C05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  <w:lang w:val="es-ES"/>
              </w:rPr>
              <w:t>-</w:t>
            </w:r>
          </w:p>
        </w:tc>
        <w:tc>
          <w:tcPr>
            <w:tcW w:w="2513" w:type="dxa"/>
          </w:tcPr>
          <w:p w14:paraId="79A5AB48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943C05">
              <w:rPr>
                <w:rFonts w:ascii="Times New Roman" w:eastAsia="Poppins" w:hAnsi="Times New Roman" w:cs="Times New Roman"/>
                <w:sz w:val="24"/>
                <w:szCs w:val="24"/>
              </w:rPr>
              <w:t>No nulo</w:t>
            </w:r>
          </w:p>
        </w:tc>
      </w:tr>
    </w:tbl>
    <w:p w14:paraId="38292A35" w14:textId="77777777" w:rsidR="00782783" w:rsidRPr="00327CF7" w:rsidRDefault="00782783" w:rsidP="00782783">
      <w:pPr>
        <w:ind w:left="2160"/>
        <w:jc w:val="both"/>
        <w:rPr>
          <w:rFonts w:ascii="Poppins" w:eastAsia="Poppins" w:hAnsi="Poppins" w:cs="Poppins"/>
          <w:b/>
          <w:bCs/>
          <w:sz w:val="24"/>
          <w:szCs w:val="24"/>
        </w:rPr>
      </w:pPr>
    </w:p>
    <w:p w14:paraId="1E4510D7" w14:textId="77777777" w:rsidR="00782783" w:rsidRPr="00327CF7" w:rsidRDefault="00782783" w:rsidP="00782783">
      <w:pPr>
        <w:numPr>
          <w:ilvl w:val="2"/>
          <w:numId w:val="1"/>
        </w:numPr>
        <w:jc w:val="both"/>
        <w:rPr>
          <w:rFonts w:ascii="Poppins" w:eastAsia="Poppins" w:hAnsi="Poppins" w:cs="Poppins"/>
          <w:b/>
          <w:bCs/>
          <w:sz w:val="24"/>
          <w:szCs w:val="24"/>
        </w:rPr>
      </w:pPr>
      <w:r w:rsidRPr="00327CF7">
        <w:rPr>
          <w:rFonts w:ascii="Poppins" w:eastAsia="Poppins" w:hAnsi="Poppins" w:cs="Poppins"/>
          <w:b/>
          <w:bCs/>
          <w:sz w:val="24"/>
          <w:szCs w:val="24"/>
        </w:rPr>
        <w:t>Pacientes</w:t>
      </w:r>
    </w:p>
    <w:p w14:paraId="335E5C46" w14:textId="77777777" w:rsidR="00782783" w:rsidRPr="00782783" w:rsidRDefault="00782783" w:rsidP="00782783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  <w:r w:rsidRPr="00327CF7">
        <w:rPr>
          <w:rFonts w:ascii="Poppins" w:eastAsia="Poppins" w:hAnsi="Poppins" w:cs="Poppins"/>
          <w:sz w:val="24"/>
          <w:szCs w:val="24"/>
        </w:rPr>
        <w:t>.</w:t>
      </w:r>
    </w:p>
    <w:tbl>
      <w:tblPr>
        <w:tblStyle w:val="Tablaconcuadrcula5oscura-nfasis1"/>
        <w:tblW w:w="10491" w:type="dxa"/>
        <w:tblInd w:w="-725" w:type="dxa"/>
        <w:tblLook w:val="04A0" w:firstRow="1" w:lastRow="0" w:firstColumn="1" w:lastColumn="0" w:noHBand="0" w:noVBand="1"/>
      </w:tblPr>
      <w:tblGrid>
        <w:gridCol w:w="2108"/>
        <w:gridCol w:w="3677"/>
        <w:gridCol w:w="896"/>
        <w:gridCol w:w="1297"/>
        <w:gridCol w:w="2513"/>
      </w:tblGrid>
      <w:tr w:rsidR="001E4677" w14:paraId="7871687F" w14:textId="77777777" w:rsidTr="00B662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3491A82C" w14:textId="77777777" w:rsidR="003B3783" w:rsidRPr="00B040A8" w:rsidRDefault="003B3783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Campo</w:t>
            </w:r>
          </w:p>
        </w:tc>
        <w:tc>
          <w:tcPr>
            <w:tcW w:w="3677" w:type="dxa"/>
          </w:tcPr>
          <w:p w14:paraId="52ED7BC5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Dominio</w:t>
            </w:r>
          </w:p>
        </w:tc>
        <w:tc>
          <w:tcPr>
            <w:tcW w:w="896" w:type="dxa"/>
          </w:tcPr>
          <w:p w14:paraId="7BB221F5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Tipo de campo </w:t>
            </w:r>
          </w:p>
        </w:tc>
        <w:tc>
          <w:tcPr>
            <w:tcW w:w="1297" w:type="dxa"/>
          </w:tcPr>
          <w:p w14:paraId="7BCDBBB2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Indización</w:t>
            </w:r>
          </w:p>
        </w:tc>
        <w:tc>
          <w:tcPr>
            <w:tcW w:w="2513" w:type="dxa"/>
          </w:tcPr>
          <w:p w14:paraId="1EA69A12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Validación</w:t>
            </w:r>
          </w:p>
        </w:tc>
      </w:tr>
      <w:tr w:rsidR="001E4677" w14:paraId="4392B15B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31C2C6AD" w14:textId="78E96605" w:rsidR="003B3783" w:rsidRPr="00B040A8" w:rsidRDefault="003B3783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</w:t>
            </w: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_</w:t>
            </w:r>
            <w:r w:rsidR="001E4677">
              <w:rPr>
                <w:rFonts w:ascii="Times New Roman" w:eastAsia="Poppins" w:hAnsi="Times New Roman" w:cs="Times New Roman"/>
                <w:sz w:val="24"/>
                <w:szCs w:val="24"/>
              </w:rPr>
              <w:t>paciente</w:t>
            </w:r>
          </w:p>
        </w:tc>
        <w:tc>
          <w:tcPr>
            <w:tcW w:w="3677" w:type="dxa"/>
          </w:tcPr>
          <w:p w14:paraId="184C9C1D" w14:textId="6F9E8228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Identificador único del </w:t>
            </w:r>
            <w:r w:rsidR="001E4677">
              <w:rPr>
                <w:rFonts w:ascii="Times New Roman" w:eastAsia="Poppins" w:hAnsi="Times New Roman" w:cs="Times New Roman"/>
                <w:sz w:val="24"/>
                <w:szCs w:val="24"/>
              </w:rPr>
              <w:t>paciente</w:t>
            </w:r>
          </w:p>
        </w:tc>
        <w:tc>
          <w:tcPr>
            <w:tcW w:w="896" w:type="dxa"/>
          </w:tcPr>
          <w:p w14:paraId="4E0DC007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008CAEEE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Clave Primaria</w:t>
            </w:r>
          </w:p>
        </w:tc>
        <w:tc>
          <w:tcPr>
            <w:tcW w:w="2513" w:type="dxa"/>
          </w:tcPr>
          <w:p w14:paraId="301F8088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Valor único, no nulo</w:t>
            </w:r>
          </w:p>
        </w:tc>
      </w:tr>
      <w:tr w:rsidR="001E4677" w14:paraId="6858DF34" w14:textId="77777777" w:rsidTr="00B6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6DAACE21" w14:textId="00B0D6E5" w:rsidR="001E4677" w:rsidRPr="00B040A8" w:rsidRDefault="001E4677" w:rsidP="001E4677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n</w:t>
            </w: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ombre</w:t>
            </w:r>
          </w:p>
        </w:tc>
        <w:tc>
          <w:tcPr>
            <w:tcW w:w="3677" w:type="dxa"/>
          </w:tcPr>
          <w:p w14:paraId="4CB2B6E2" w14:textId="63935D61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Nombre del </w:t>
            </w: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paciente</w:t>
            </w:r>
          </w:p>
        </w:tc>
        <w:tc>
          <w:tcPr>
            <w:tcW w:w="896" w:type="dxa"/>
          </w:tcPr>
          <w:p w14:paraId="7F1ECF58" w14:textId="6E40A524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5C055B9A" w14:textId="0F3A7238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  <w:lang w:val="es-ES"/>
              </w:rPr>
              <w:t>-</w:t>
            </w:r>
          </w:p>
        </w:tc>
        <w:tc>
          <w:tcPr>
            <w:tcW w:w="2513" w:type="dxa"/>
          </w:tcPr>
          <w:p w14:paraId="54980DDE" w14:textId="3E66AEC7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943C05">
              <w:rPr>
                <w:rFonts w:ascii="Times New Roman" w:eastAsia="Poppins" w:hAnsi="Times New Roman" w:cs="Times New Roman"/>
                <w:sz w:val="24"/>
                <w:szCs w:val="24"/>
              </w:rPr>
              <w:t>No nulo</w:t>
            </w:r>
          </w:p>
        </w:tc>
      </w:tr>
      <w:tr w:rsidR="001E4677" w14:paraId="0F265D41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3477BAC3" w14:textId="56F6C608" w:rsidR="003B3783" w:rsidRPr="00B040A8" w:rsidRDefault="001E4677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edad</w:t>
            </w:r>
          </w:p>
        </w:tc>
        <w:tc>
          <w:tcPr>
            <w:tcW w:w="3677" w:type="dxa"/>
          </w:tcPr>
          <w:p w14:paraId="7044A1C1" w14:textId="0CFD5395" w:rsidR="003B3783" w:rsidRPr="00B040A8" w:rsidRDefault="001E4677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Edad del paciente</w:t>
            </w:r>
          </w:p>
        </w:tc>
        <w:tc>
          <w:tcPr>
            <w:tcW w:w="896" w:type="dxa"/>
          </w:tcPr>
          <w:p w14:paraId="13FE5DEE" w14:textId="07C7FE93" w:rsidR="003B3783" w:rsidRPr="00B040A8" w:rsidRDefault="001E4677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297" w:type="dxa"/>
          </w:tcPr>
          <w:p w14:paraId="20662DD5" w14:textId="77777777" w:rsidR="003B3783" w:rsidRPr="00943C05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  <w:lang w:val="es-ES"/>
              </w:rPr>
              <w:t>-</w:t>
            </w:r>
          </w:p>
        </w:tc>
        <w:tc>
          <w:tcPr>
            <w:tcW w:w="2513" w:type="dxa"/>
          </w:tcPr>
          <w:p w14:paraId="0AF90AF7" w14:textId="45927D51" w:rsidR="003B3783" w:rsidRPr="00B040A8" w:rsidRDefault="001E4677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1E4677">
              <w:rPr>
                <w:rFonts w:ascii="Times New Roman" w:eastAsia="Poppins" w:hAnsi="Times New Roman" w:cs="Times New Roman"/>
                <w:sz w:val="24"/>
                <w:szCs w:val="24"/>
              </w:rPr>
              <w:t>No negativo</w:t>
            </w:r>
          </w:p>
        </w:tc>
      </w:tr>
      <w:tr w:rsidR="001E4677" w14:paraId="59F656C3" w14:textId="77777777" w:rsidTr="00B6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4DD450F1" w14:textId="53B6AD46" w:rsidR="003B3783" w:rsidRPr="00B040A8" w:rsidRDefault="001E4677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genero</w:t>
            </w:r>
          </w:p>
        </w:tc>
        <w:tc>
          <w:tcPr>
            <w:tcW w:w="3677" w:type="dxa"/>
          </w:tcPr>
          <w:p w14:paraId="65320E95" w14:textId="4C1A2C10" w:rsidR="003B3783" w:rsidRPr="00B040A8" w:rsidRDefault="001E4677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Genero del paciente</w:t>
            </w:r>
          </w:p>
        </w:tc>
        <w:tc>
          <w:tcPr>
            <w:tcW w:w="896" w:type="dxa"/>
          </w:tcPr>
          <w:p w14:paraId="4C664C96" w14:textId="655AC397" w:rsidR="003B3783" w:rsidRPr="00B040A8" w:rsidRDefault="001E4677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297" w:type="dxa"/>
          </w:tcPr>
          <w:p w14:paraId="0B94E3E6" w14:textId="77777777" w:rsidR="003B3783" w:rsidRPr="00B040A8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13" w:type="dxa"/>
          </w:tcPr>
          <w:p w14:paraId="69F79404" w14:textId="62569936" w:rsidR="003B3783" w:rsidRPr="00B040A8" w:rsidRDefault="001E4677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1E4677">
              <w:rPr>
                <w:rFonts w:ascii="Times New Roman" w:eastAsia="Poppins" w:hAnsi="Times New Roman" w:cs="Times New Roman"/>
                <w:sz w:val="24"/>
                <w:szCs w:val="24"/>
              </w:rPr>
              <w:t>No nulo</w:t>
            </w:r>
          </w:p>
        </w:tc>
      </w:tr>
    </w:tbl>
    <w:p w14:paraId="6F70E734" w14:textId="0A95E427" w:rsidR="00782783" w:rsidRPr="00782783" w:rsidRDefault="00782783" w:rsidP="00782783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</w:p>
    <w:p w14:paraId="5962B7BD" w14:textId="77777777" w:rsidR="00782783" w:rsidRPr="00327CF7" w:rsidRDefault="00782783" w:rsidP="00782783">
      <w:pPr>
        <w:numPr>
          <w:ilvl w:val="2"/>
          <w:numId w:val="1"/>
        </w:numPr>
        <w:jc w:val="both"/>
        <w:rPr>
          <w:rFonts w:ascii="Poppins" w:eastAsia="Poppins" w:hAnsi="Poppins" w:cs="Poppins"/>
          <w:b/>
          <w:bCs/>
          <w:sz w:val="24"/>
          <w:szCs w:val="24"/>
        </w:rPr>
      </w:pPr>
      <w:r w:rsidRPr="00327CF7">
        <w:rPr>
          <w:rFonts w:ascii="Poppins" w:eastAsia="Poppins" w:hAnsi="Poppins" w:cs="Poppins"/>
          <w:b/>
          <w:bCs/>
          <w:sz w:val="24"/>
          <w:szCs w:val="24"/>
        </w:rPr>
        <w:t>Vacunaciones</w:t>
      </w:r>
    </w:p>
    <w:tbl>
      <w:tblPr>
        <w:tblStyle w:val="Tablaconcuadrcula5oscura-nfasis1"/>
        <w:tblW w:w="10491" w:type="dxa"/>
        <w:tblInd w:w="-725" w:type="dxa"/>
        <w:tblLook w:val="04A0" w:firstRow="1" w:lastRow="0" w:firstColumn="1" w:lastColumn="0" w:noHBand="0" w:noVBand="1"/>
      </w:tblPr>
      <w:tblGrid>
        <w:gridCol w:w="2125"/>
        <w:gridCol w:w="3666"/>
        <w:gridCol w:w="896"/>
        <w:gridCol w:w="1297"/>
        <w:gridCol w:w="2507"/>
      </w:tblGrid>
      <w:tr w:rsidR="00B662D4" w14:paraId="2B67A68C" w14:textId="77777777" w:rsidTr="00B662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3D4A1C7F" w14:textId="77777777" w:rsidR="003B3783" w:rsidRPr="00B040A8" w:rsidRDefault="003B3783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Campo</w:t>
            </w:r>
          </w:p>
        </w:tc>
        <w:tc>
          <w:tcPr>
            <w:tcW w:w="3666" w:type="dxa"/>
          </w:tcPr>
          <w:p w14:paraId="5F340189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Dominio</w:t>
            </w:r>
          </w:p>
        </w:tc>
        <w:tc>
          <w:tcPr>
            <w:tcW w:w="896" w:type="dxa"/>
          </w:tcPr>
          <w:p w14:paraId="692BD6F5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Tipo de campo </w:t>
            </w:r>
          </w:p>
        </w:tc>
        <w:tc>
          <w:tcPr>
            <w:tcW w:w="1297" w:type="dxa"/>
          </w:tcPr>
          <w:p w14:paraId="51E26E50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Indización</w:t>
            </w:r>
          </w:p>
        </w:tc>
        <w:tc>
          <w:tcPr>
            <w:tcW w:w="2507" w:type="dxa"/>
          </w:tcPr>
          <w:p w14:paraId="76AECFD2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Validación</w:t>
            </w:r>
          </w:p>
        </w:tc>
      </w:tr>
      <w:tr w:rsidR="00B662D4" w14:paraId="20126129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426D1B0E" w14:textId="77777777" w:rsidR="003B3783" w:rsidRPr="00B040A8" w:rsidRDefault="003B3783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</w:t>
            </w: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_inventarista</w:t>
            </w:r>
          </w:p>
        </w:tc>
        <w:tc>
          <w:tcPr>
            <w:tcW w:w="3666" w:type="dxa"/>
          </w:tcPr>
          <w:p w14:paraId="6EB3CBE3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Identificador único del inventarista</w:t>
            </w:r>
          </w:p>
        </w:tc>
        <w:tc>
          <w:tcPr>
            <w:tcW w:w="896" w:type="dxa"/>
          </w:tcPr>
          <w:p w14:paraId="02A1C193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128BCC7E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Clave Primaria</w:t>
            </w:r>
          </w:p>
        </w:tc>
        <w:tc>
          <w:tcPr>
            <w:tcW w:w="2507" w:type="dxa"/>
          </w:tcPr>
          <w:p w14:paraId="1830B813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Valor único, no nulo</w:t>
            </w:r>
          </w:p>
        </w:tc>
      </w:tr>
      <w:tr w:rsidR="00B662D4" w14:paraId="0BAEFF8F" w14:textId="77777777" w:rsidTr="00B6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7C261478" w14:textId="7A97CCBE" w:rsidR="001E4677" w:rsidRPr="00B040A8" w:rsidRDefault="001E4677" w:rsidP="001E4677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</w:t>
            </w: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paciente</w:t>
            </w:r>
          </w:p>
        </w:tc>
        <w:tc>
          <w:tcPr>
            <w:tcW w:w="3666" w:type="dxa"/>
          </w:tcPr>
          <w:p w14:paraId="5BEC30BC" w14:textId="24BD084A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Identificador único del paciente</w:t>
            </w:r>
          </w:p>
        </w:tc>
        <w:tc>
          <w:tcPr>
            <w:tcW w:w="896" w:type="dxa"/>
          </w:tcPr>
          <w:p w14:paraId="0F1680EE" w14:textId="5CB78671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6D5CDBC3" w14:textId="0555EA6A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Clave Foránea</w:t>
            </w:r>
          </w:p>
        </w:tc>
        <w:tc>
          <w:tcPr>
            <w:tcW w:w="2507" w:type="dxa"/>
          </w:tcPr>
          <w:p w14:paraId="1E67B59D" w14:textId="0FB797AC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Referencia a pacientes</w:t>
            </w:r>
          </w:p>
        </w:tc>
      </w:tr>
      <w:tr w:rsidR="00B662D4" w14:paraId="01B39062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538EDB47" w14:textId="129DB85E" w:rsidR="001E4677" w:rsidRPr="00B040A8" w:rsidRDefault="001E4677" w:rsidP="001E4677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</w:t>
            </w: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medico</w:t>
            </w:r>
          </w:p>
        </w:tc>
        <w:tc>
          <w:tcPr>
            <w:tcW w:w="3666" w:type="dxa"/>
          </w:tcPr>
          <w:p w14:paraId="2A7F13D4" w14:textId="4301B8B4" w:rsidR="001E4677" w:rsidRPr="00B040A8" w:rsidRDefault="001E4677" w:rsidP="001E46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Identificador único del inventarista</w:t>
            </w:r>
          </w:p>
        </w:tc>
        <w:tc>
          <w:tcPr>
            <w:tcW w:w="896" w:type="dxa"/>
          </w:tcPr>
          <w:p w14:paraId="6828681B" w14:textId="0C38DACA" w:rsidR="001E4677" w:rsidRPr="00B040A8" w:rsidRDefault="001E4677" w:rsidP="001E46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712EC792" w14:textId="177F580D" w:rsidR="001E4677" w:rsidRPr="00943C05" w:rsidRDefault="001E4677" w:rsidP="001E46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Clave Foránea</w:t>
            </w:r>
          </w:p>
        </w:tc>
        <w:tc>
          <w:tcPr>
            <w:tcW w:w="2507" w:type="dxa"/>
          </w:tcPr>
          <w:p w14:paraId="2AAB1E3B" w14:textId="02D7BF6D" w:rsidR="001E4677" w:rsidRPr="00B040A8" w:rsidRDefault="001E4677" w:rsidP="001E46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Referencia a</w:t>
            </w: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 inventarista</w:t>
            </w:r>
          </w:p>
        </w:tc>
      </w:tr>
      <w:tr w:rsidR="00B662D4" w14:paraId="59B88DDD" w14:textId="77777777" w:rsidTr="00B6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60B6B5FF" w14:textId="2C96451B" w:rsidR="001E4677" w:rsidRPr="00B040A8" w:rsidRDefault="001E4677" w:rsidP="001E4677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</w:t>
            </w: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vacuna</w:t>
            </w:r>
          </w:p>
        </w:tc>
        <w:tc>
          <w:tcPr>
            <w:tcW w:w="3666" w:type="dxa"/>
          </w:tcPr>
          <w:p w14:paraId="5C70F2E5" w14:textId="5CD2D6E7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Identificador único de la vacuna</w:t>
            </w:r>
          </w:p>
        </w:tc>
        <w:tc>
          <w:tcPr>
            <w:tcW w:w="896" w:type="dxa"/>
          </w:tcPr>
          <w:p w14:paraId="74232450" w14:textId="3C746FCF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03350B33" w14:textId="1D2FA405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Clave Foránea</w:t>
            </w:r>
          </w:p>
        </w:tc>
        <w:tc>
          <w:tcPr>
            <w:tcW w:w="2507" w:type="dxa"/>
          </w:tcPr>
          <w:p w14:paraId="24FB5A01" w14:textId="7908C303" w:rsidR="001E4677" w:rsidRPr="00B040A8" w:rsidRDefault="001E4677" w:rsidP="001E46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Referencia a</w:t>
            </w: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 vacunas</w:t>
            </w:r>
          </w:p>
        </w:tc>
      </w:tr>
      <w:tr w:rsidR="00B662D4" w14:paraId="28FCE0B1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18273C4B" w14:textId="72728F6B" w:rsidR="003B3783" w:rsidRPr="00B040A8" w:rsidRDefault="001E4677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fecha_vacunación</w:t>
            </w:r>
          </w:p>
        </w:tc>
        <w:tc>
          <w:tcPr>
            <w:tcW w:w="3666" w:type="dxa"/>
          </w:tcPr>
          <w:p w14:paraId="3440B707" w14:textId="0423D87B" w:rsidR="003B3783" w:rsidRPr="00B040A8" w:rsidRDefault="001E4677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  <w:lang w:val="es-PE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Fecha de registro de vacunación</w:t>
            </w:r>
          </w:p>
        </w:tc>
        <w:tc>
          <w:tcPr>
            <w:tcW w:w="896" w:type="dxa"/>
          </w:tcPr>
          <w:p w14:paraId="31BA60B5" w14:textId="2989795A" w:rsidR="003B3783" w:rsidRPr="00B040A8" w:rsidRDefault="001E4677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297" w:type="dxa"/>
          </w:tcPr>
          <w:p w14:paraId="561CDF70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07" w:type="dxa"/>
          </w:tcPr>
          <w:p w14:paraId="2CB4A3CE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943C05">
              <w:rPr>
                <w:rFonts w:ascii="Times New Roman" w:eastAsia="Poppins" w:hAnsi="Times New Roman" w:cs="Times New Roman"/>
                <w:sz w:val="24"/>
                <w:szCs w:val="24"/>
              </w:rPr>
              <w:t>No nulo</w:t>
            </w:r>
          </w:p>
        </w:tc>
      </w:tr>
    </w:tbl>
    <w:p w14:paraId="1FFAD86C" w14:textId="77777777" w:rsidR="00782783" w:rsidRDefault="00782783" w:rsidP="00782783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</w:p>
    <w:p w14:paraId="40ED9EDC" w14:textId="77777777" w:rsidR="001E4677" w:rsidRDefault="001E4677" w:rsidP="00782783">
      <w:pPr>
        <w:ind w:left="2160"/>
        <w:jc w:val="both"/>
        <w:rPr>
          <w:rFonts w:ascii="Poppins" w:eastAsia="Poppins" w:hAnsi="Poppins" w:cs="Poppins"/>
          <w:sz w:val="24"/>
          <w:szCs w:val="24"/>
        </w:rPr>
      </w:pPr>
    </w:p>
    <w:p w14:paraId="754D729C" w14:textId="77777777" w:rsidR="00782783" w:rsidRPr="00327CF7" w:rsidRDefault="00782783" w:rsidP="00782783">
      <w:pPr>
        <w:numPr>
          <w:ilvl w:val="2"/>
          <w:numId w:val="1"/>
        </w:numPr>
        <w:jc w:val="both"/>
        <w:rPr>
          <w:rFonts w:ascii="Poppins" w:eastAsia="Poppins" w:hAnsi="Poppins" w:cs="Poppins"/>
          <w:b/>
          <w:bCs/>
          <w:sz w:val="24"/>
          <w:szCs w:val="24"/>
        </w:rPr>
      </w:pPr>
      <w:r w:rsidRPr="00327CF7">
        <w:rPr>
          <w:rFonts w:ascii="Poppins" w:eastAsia="Poppins" w:hAnsi="Poppins" w:cs="Poppins"/>
          <w:b/>
          <w:bCs/>
          <w:sz w:val="24"/>
          <w:szCs w:val="24"/>
        </w:rPr>
        <w:lastRenderedPageBreak/>
        <w:t>Historial_Paciente</w:t>
      </w:r>
    </w:p>
    <w:p w14:paraId="290FC9C5" w14:textId="77777777" w:rsidR="00782783" w:rsidRDefault="00782783">
      <w:pPr>
        <w:ind w:left="1440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  <w:sz w:val="24"/>
          <w:szCs w:val="24"/>
        </w:rPr>
        <w:tab/>
      </w:r>
    </w:p>
    <w:tbl>
      <w:tblPr>
        <w:tblStyle w:val="Tablaconcuadrcula5oscura-nfasis1"/>
        <w:tblW w:w="10491" w:type="dxa"/>
        <w:tblInd w:w="-725" w:type="dxa"/>
        <w:tblLook w:val="04A0" w:firstRow="1" w:lastRow="0" w:firstColumn="1" w:lastColumn="0" w:noHBand="0" w:noVBand="1"/>
      </w:tblPr>
      <w:tblGrid>
        <w:gridCol w:w="2108"/>
        <w:gridCol w:w="3677"/>
        <w:gridCol w:w="896"/>
        <w:gridCol w:w="1297"/>
        <w:gridCol w:w="2513"/>
      </w:tblGrid>
      <w:tr w:rsidR="00B662D4" w14:paraId="19A6EF73" w14:textId="77777777" w:rsidTr="00B662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5BE3475A" w14:textId="77777777" w:rsidR="003B3783" w:rsidRPr="00B040A8" w:rsidRDefault="003B3783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Campo</w:t>
            </w:r>
          </w:p>
        </w:tc>
        <w:tc>
          <w:tcPr>
            <w:tcW w:w="3677" w:type="dxa"/>
          </w:tcPr>
          <w:p w14:paraId="39352907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Dominio</w:t>
            </w:r>
          </w:p>
        </w:tc>
        <w:tc>
          <w:tcPr>
            <w:tcW w:w="896" w:type="dxa"/>
          </w:tcPr>
          <w:p w14:paraId="4773C982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Tipo de campo </w:t>
            </w:r>
          </w:p>
        </w:tc>
        <w:tc>
          <w:tcPr>
            <w:tcW w:w="1297" w:type="dxa"/>
          </w:tcPr>
          <w:p w14:paraId="40066382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Indización</w:t>
            </w:r>
          </w:p>
        </w:tc>
        <w:tc>
          <w:tcPr>
            <w:tcW w:w="2513" w:type="dxa"/>
          </w:tcPr>
          <w:p w14:paraId="50243F8D" w14:textId="77777777" w:rsidR="003B3783" w:rsidRPr="00B040A8" w:rsidRDefault="003B3783" w:rsidP="00356B9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Validación</w:t>
            </w:r>
          </w:p>
        </w:tc>
      </w:tr>
      <w:tr w:rsidR="00B662D4" w14:paraId="6AACBB83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343CBF7B" w14:textId="3FA18DB5" w:rsidR="003B3783" w:rsidRPr="00B040A8" w:rsidRDefault="003B3783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</w:t>
            </w: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_</w:t>
            </w:r>
            <w:r w:rsidR="001E4677">
              <w:rPr>
                <w:rFonts w:ascii="Times New Roman" w:eastAsia="Poppins" w:hAnsi="Times New Roman" w:cs="Times New Roman"/>
                <w:sz w:val="24"/>
                <w:szCs w:val="24"/>
              </w:rPr>
              <w:t>historial</w:t>
            </w:r>
          </w:p>
        </w:tc>
        <w:tc>
          <w:tcPr>
            <w:tcW w:w="3677" w:type="dxa"/>
          </w:tcPr>
          <w:p w14:paraId="198AAE13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Identificador único del inventarista</w:t>
            </w:r>
          </w:p>
        </w:tc>
        <w:tc>
          <w:tcPr>
            <w:tcW w:w="896" w:type="dxa"/>
          </w:tcPr>
          <w:p w14:paraId="7844C0F4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00AB375F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Clave Primaria</w:t>
            </w:r>
          </w:p>
        </w:tc>
        <w:tc>
          <w:tcPr>
            <w:tcW w:w="2513" w:type="dxa"/>
          </w:tcPr>
          <w:p w14:paraId="4377EC30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Valor único, no nulo</w:t>
            </w:r>
          </w:p>
        </w:tc>
      </w:tr>
      <w:tr w:rsidR="00B662D4" w14:paraId="612FA2D1" w14:textId="77777777" w:rsidTr="00B6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7FA2803B" w14:textId="359DED9E" w:rsidR="003B3783" w:rsidRPr="00B040A8" w:rsidRDefault="003B3783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id</w:t>
            </w:r>
            <w:r w:rsidRPr="00B040A8">
              <w:rPr>
                <w:rFonts w:ascii="Times New Roman" w:eastAsia="Poppins" w:hAnsi="Times New Roman" w:cs="Times New Roman"/>
                <w:sz w:val="24"/>
                <w:szCs w:val="24"/>
              </w:rPr>
              <w:t>_</w:t>
            </w:r>
            <w:r w:rsidR="001E4677">
              <w:rPr>
                <w:rFonts w:ascii="Times New Roman" w:eastAsia="Poppins" w:hAnsi="Times New Roman" w:cs="Times New Roman"/>
                <w:sz w:val="24"/>
                <w:szCs w:val="24"/>
              </w:rPr>
              <w:t>paciente</w:t>
            </w:r>
          </w:p>
        </w:tc>
        <w:tc>
          <w:tcPr>
            <w:tcW w:w="3677" w:type="dxa"/>
          </w:tcPr>
          <w:p w14:paraId="181E4A00" w14:textId="4E165991" w:rsidR="003B3783" w:rsidRPr="00B040A8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Identificador único del </w:t>
            </w:r>
            <w:r w:rsidR="001E4677">
              <w:rPr>
                <w:rFonts w:ascii="Times New Roman" w:eastAsia="Poppins" w:hAnsi="Times New Roman" w:cs="Times New Roman"/>
                <w:sz w:val="24"/>
                <w:szCs w:val="24"/>
              </w:rPr>
              <w:t>paciente</w:t>
            </w:r>
          </w:p>
        </w:tc>
        <w:tc>
          <w:tcPr>
            <w:tcW w:w="896" w:type="dxa"/>
          </w:tcPr>
          <w:p w14:paraId="5D09B17F" w14:textId="77777777" w:rsidR="003B3783" w:rsidRPr="00B040A8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57EB4AA0" w14:textId="77777777" w:rsidR="003B3783" w:rsidRPr="00B040A8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Clave Foránea</w:t>
            </w:r>
          </w:p>
        </w:tc>
        <w:tc>
          <w:tcPr>
            <w:tcW w:w="2513" w:type="dxa"/>
          </w:tcPr>
          <w:p w14:paraId="789AAEC5" w14:textId="1BE93106" w:rsidR="003B3783" w:rsidRPr="00B040A8" w:rsidRDefault="003B3783" w:rsidP="00356B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Referencia a </w:t>
            </w:r>
            <w:r w:rsidR="001E4677">
              <w:rPr>
                <w:rFonts w:ascii="Times New Roman" w:eastAsia="Poppins" w:hAnsi="Times New Roman" w:cs="Times New Roman"/>
                <w:sz w:val="24"/>
                <w:szCs w:val="24"/>
              </w:rPr>
              <w:t>paciente</w:t>
            </w:r>
          </w:p>
        </w:tc>
      </w:tr>
      <w:tr w:rsidR="00B662D4" w14:paraId="78CCA144" w14:textId="77777777" w:rsidTr="00B6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7B861173" w14:textId="22FE3123" w:rsidR="003B3783" w:rsidRPr="00B040A8" w:rsidRDefault="001E4677" w:rsidP="00356B9F">
            <w:pPr>
              <w:jc w:val="both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detalles</w:t>
            </w:r>
          </w:p>
        </w:tc>
        <w:tc>
          <w:tcPr>
            <w:tcW w:w="3677" w:type="dxa"/>
          </w:tcPr>
          <w:p w14:paraId="61586DB3" w14:textId="03E95C61" w:rsidR="003B3783" w:rsidRPr="00B040A8" w:rsidRDefault="001E4677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 xml:space="preserve">Descripción del caso </w:t>
            </w:r>
          </w:p>
        </w:tc>
        <w:tc>
          <w:tcPr>
            <w:tcW w:w="896" w:type="dxa"/>
          </w:tcPr>
          <w:p w14:paraId="18754EDC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297" w:type="dxa"/>
          </w:tcPr>
          <w:p w14:paraId="675F17CD" w14:textId="77777777" w:rsidR="003B3783" w:rsidRPr="00943C05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Poppins" w:hAnsi="Times New Roman" w:cs="Times New Roman"/>
                <w:sz w:val="24"/>
                <w:szCs w:val="24"/>
                <w:lang w:val="es-ES"/>
              </w:rPr>
              <w:t>-</w:t>
            </w:r>
          </w:p>
        </w:tc>
        <w:tc>
          <w:tcPr>
            <w:tcW w:w="2513" w:type="dxa"/>
          </w:tcPr>
          <w:p w14:paraId="4620F10F" w14:textId="77777777" w:rsidR="003B3783" w:rsidRPr="00B040A8" w:rsidRDefault="003B3783" w:rsidP="00356B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Poppins" w:hAnsi="Times New Roman" w:cs="Times New Roman"/>
                <w:sz w:val="24"/>
                <w:szCs w:val="24"/>
              </w:rPr>
            </w:pPr>
            <w:r w:rsidRPr="00943C05">
              <w:rPr>
                <w:rFonts w:ascii="Times New Roman" w:eastAsia="Poppins" w:hAnsi="Times New Roman" w:cs="Times New Roman"/>
                <w:sz w:val="24"/>
                <w:szCs w:val="24"/>
              </w:rPr>
              <w:t>No nulo</w:t>
            </w:r>
          </w:p>
        </w:tc>
      </w:tr>
    </w:tbl>
    <w:p w14:paraId="3F4F02D0" w14:textId="5A667E80" w:rsidR="00782783" w:rsidRDefault="00782783">
      <w:pPr>
        <w:ind w:left="1440"/>
        <w:rPr>
          <w:rFonts w:ascii="Poppins" w:eastAsia="Poppins" w:hAnsi="Poppins" w:cs="Poppins"/>
          <w:sz w:val="24"/>
          <w:szCs w:val="24"/>
        </w:rPr>
      </w:pPr>
    </w:p>
    <w:p w14:paraId="4662E5BD" w14:textId="693CBEBB" w:rsidR="00FC10C1" w:rsidRDefault="00FC10C1">
      <w:pPr>
        <w:ind w:left="1440"/>
        <w:rPr>
          <w:rFonts w:ascii="Poppins" w:eastAsia="Poppins" w:hAnsi="Poppins" w:cs="Poppins"/>
          <w:sz w:val="24"/>
          <w:szCs w:val="24"/>
        </w:rPr>
      </w:pPr>
    </w:p>
    <w:p w14:paraId="54A6B377" w14:textId="77777777" w:rsidR="00FC10C1" w:rsidRDefault="00FC10C1">
      <w:pPr>
        <w:ind w:left="1440"/>
        <w:rPr>
          <w:rFonts w:ascii="Poppins" w:eastAsia="Poppins" w:hAnsi="Poppins" w:cs="Poppins"/>
          <w:sz w:val="24"/>
          <w:szCs w:val="24"/>
        </w:rPr>
      </w:pPr>
    </w:p>
    <w:sectPr w:rsidR="00FC10C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1" w:fontKey="{1714C601-62E8-47D3-A3D9-7694F1331129}"/>
    <w:embedBold r:id="rId2" w:fontKey="{87BA1786-58AA-4AAB-B16A-C7ED467459BD}"/>
    <w:embedItalic r:id="rId3" w:fontKey="{8254C228-D177-4CAF-9008-34FD1999C61D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4" w:fontKey="{CB0660CD-14A3-496E-911E-F3843E684B66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5" w:fontKey="{0EF73C3D-280F-4FA7-8A43-EA389160F92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D0F09E51-D45F-45A8-88FF-2E02494B26A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EE23F4E-7B12-4461-92AE-1D89F769F24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FD0DAE"/>
    <w:multiLevelType w:val="multilevel"/>
    <w:tmpl w:val="14C641D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13473680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10C1"/>
    <w:rsid w:val="001E4677"/>
    <w:rsid w:val="00310FD6"/>
    <w:rsid w:val="00327CF7"/>
    <w:rsid w:val="003B3783"/>
    <w:rsid w:val="00782783"/>
    <w:rsid w:val="00807700"/>
    <w:rsid w:val="00943C05"/>
    <w:rsid w:val="00A459EC"/>
    <w:rsid w:val="00B040A8"/>
    <w:rsid w:val="00B32B90"/>
    <w:rsid w:val="00B662D4"/>
    <w:rsid w:val="00FA3D97"/>
    <w:rsid w:val="00FC1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158422"/>
  <w15:docId w15:val="{1A3BC0F9-259D-4F9F-B3AE-63CEF667D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783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 w:line="360" w:lineRule="auto"/>
      <w:ind w:left="720" w:hanging="360"/>
    </w:pPr>
    <w:rPr>
      <w:rFonts w:ascii="Poppins" w:eastAsia="Poppins" w:hAnsi="Poppins" w:cs="Poppins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4">
    <w:name w:val="1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1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327CF7"/>
    <w:pPr>
      <w:ind w:left="720"/>
      <w:contextualSpacing/>
    </w:pPr>
  </w:style>
  <w:style w:type="table" w:styleId="Tablaconcuadrcula">
    <w:name w:val="Table Grid"/>
    <w:basedOn w:val="Tablanormal"/>
    <w:uiPriority w:val="39"/>
    <w:rsid w:val="007827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3-nfasis5">
    <w:name w:val="List Table 3 Accent 5"/>
    <w:basedOn w:val="Tablanormal"/>
    <w:uiPriority w:val="48"/>
    <w:rsid w:val="001E4677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Tablaconcuadrcula5oscura-nfasis1">
    <w:name w:val="Grid Table 5 Dark Accent 1"/>
    <w:basedOn w:val="Tablanormal"/>
    <w:uiPriority w:val="50"/>
    <w:rsid w:val="001E467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6</Pages>
  <Words>740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Anghelo Silva Burga</dc:creator>
  <cp:keywords/>
  <dc:description/>
  <cp:lastModifiedBy>Bryan Anghelo Silva Burga</cp:lastModifiedBy>
  <cp:revision>3</cp:revision>
  <dcterms:created xsi:type="dcterms:W3CDTF">2024-05-02T08:34:00Z</dcterms:created>
  <dcterms:modified xsi:type="dcterms:W3CDTF">2024-05-02T16:06:00Z</dcterms:modified>
</cp:coreProperties>
</file>