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PRIMER</w:t>
      </w:r>
      <w:r w:rsidDel="00000000" w:rsidR="00000000" w:rsidRPr="00000000">
        <w:rPr>
          <w:rFonts w:ascii="Poppins SemiBold" w:cs="Poppins SemiBold" w:eastAsia="Poppins SemiBold" w:hAnsi="Poppins SemiBold"/>
          <w:sz w:val="48"/>
          <w:szCs w:val="48"/>
          <w:rtl w:val="0"/>
        </w:rPr>
        <w:t xml:space="preserve"> SPRINT</w:t>
      </w:r>
    </w:p>
    <w:p w:rsidR="00000000" w:rsidDel="00000000" w:rsidP="00000000" w:rsidRDefault="00000000" w:rsidRPr="00000000" w14:paraId="00000002">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RETROSPECTIVE</w:t>
      </w:r>
    </w:p>
    <w:p w:rsidR="00000000" w:rsidDel="00000000" w:rsidP="00000000" w:rsidRDefault="00000000" w:rsidRPr="00000000" w14:paraId="00000003">
      <w:pPr>
        <w:spacing w:line="276" w:lineRule="auto"/>
        <w:ind w:left="720" w:firstLine="0"/>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SaluVax Manager</w:t>
      </w:r>
    </w:p>
    <w:p w:rsidR="00000000" w:rsidDel="00000000" w:rsidP="00000000" w:rsidRDefault="00000000" w:rsidRPr="00000000" w14:paraId="00000004">
      <w:pPr>
        <w:ind w:left="720" w:firstLine="0"/>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 1.0</w:t>
      </w:r>
    </w:p>
    <w:p w:rsidR="00000000" w:rsidDel="00000000" w:rsidP="00000000" w:rsidRDefault="00000000" w:rsidRPr="00000000" w14:paraId="00000005">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6">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7">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8">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9">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A">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B">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C">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D">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Lima, 27 de abril del 2024</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Control de Versiones</w:t>
      </w:r>
    </w:p>
    <w:p w:rsidR="00000000" w:rsidDel="00000000" w:rsidP="00000000" w:rsidRDefault="00000000" w:rsidRPr="00000000" w14:paraId="0000001E">
      <w:pPr>
        <w:jc w:val="center"/>
        <w:rPr>
          <w:rFonts w:ascii="Poppins" w:cs="Poppins" w:eastAsia="Poppins" w:hAnsi="Poppins"/>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00"/>
        <w:gridCol w:w="4095"/>
        <w:gridCol w:w="2340"/>
        <w:tblGridChange w:id="0">
          <w:tblGrid>
            <w:gridCol w:w="1725"/>
            <w:gridCol w:w="1200"/>
            <w:gridCol w:w="40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27/04/2024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Creación y Redacción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Pablo Andres Mendoza Meza</w:t>
            </w:r>
          </w:p>
        </w:tc>
      </w:tr>
    </w:tbl>
    <w:p w:rsidR="00000000" w:rsidDel="00000000" w:rsidP="00000000" w:rsidRDefault="00000000" w:rsidRPr="00000000" w14:paraId="00000027">
      <w:pPr>
        <w:rPr>
          <w:rFonts w:ascii="Poppins SemiBold" w:cs="Poppins SemiBold" w:eastAsia="Poppins SemiBold" w:hAnsi="Poppins SemiBol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¿Qué es una Sprint Retrospective?</w:t>
      </w:r>
    </w:p>
    <w:p w:rsidR="00000000" w:rsidDel="00000000" w:rsidP="00000000" w:rsidRDefault="00000000" w:rsidRPr="00000000" w14:paraId="00000029">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definición, una retrospectiva te permite mirar hacia atrás a eventos o situaciones pasadas. La retrospectiva (definición de la Guía de Scrum) es una “oportunidad para que el Equipo de Scrum se inspeccione a sí mismo y cree un plan para que se realicen mejoras durante la próxima iteración”. Tiene sentido, especialmente porque el enfoque del desarrollo ágil es la mejora continua. Para mejorar, debes saber qué espada afilar.</w:t>
      </w:r>
    </w:p>
    <w:p w:rsidR="00000000" w:rsidDel="00000000" w:rsidP="00000000" w:rsidRDefault="00000000" w:rsidRPr="00000000" w14:paraId="0000002A">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B">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Actividades realizadas antes del Sprint retrospective:</w:t>
      </w:r>
    </w:p>
    <w:p w:rsidR="00000000" w:rsidDel="00000000" w:rsidP="00000000" w:rsidRDefault="00000000" w:rsidRPr="00000000" w14:paraId="0000002C">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 Desarrollar el Plan de Proyecto.</w:t>
      </w:r>
    </w:p>
    <w:p w:rsidR="00000000" w:rsidDel="00000000" w:rsidP="00000000" w:rsidRDefault="00000000" w:rsidRPr="00000000" w14:paraId="0000002D">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 Elaborar Cronograma del Proyecto</w:t>
      </w:r>
    </w:p>
    <w:p w:rsidR="00000000" w:rsidDel="00000000" w:rsidP="00000000" w:rsidRDefault="00000000" w:rsidRPr="00000000" w14:paraId="0000002E">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3.-Especificar Requisitos del Software (1, 2, 3, 4, 5, 6, 7 y 8)</w:t>
      </w:r>
    </w:p>
    <w:p w:rsidR="00000000" w:rsidDel="00000000" w:rsidP="00000000" w:rsidRDefault="00000000" w:rsidRPr="00000000" w14:paraId="0000002F">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4.-Proponer el diseño inicial de la Interface (UI)</w:t>
      </w:r>
    </w:p>
    <w:p w:rsidR="00000000" w:rsidDel="00000000" w:rsidP="00000000" w:rsidRDefault="00000000" w:rsidRPr="00000000" w14:paraId="00000030">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 Establecer estilos para el sistema.</w:t>
      </w:r>
    </w:p>
    <w:p w:rsidR="00000000" w:rsidDel="00000000" w:rsidP="00000000" w:rsidRDefault="00000000" w:rsidRPr="00000000" w14:paraId="00000031">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6.- Elaborar Documento de Diseño de Base de Datos</w:t>
      </w:r>
    </w:p>
    <w:p w:rsidR="00000000" w:rsidDel="00000000" w:rsidP="00000000" w:rsidRDefault="00000000" w:rsidRPr="00000000" w14:paraId="00000032">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7.-Elaborar Documento de Arquitectura de Software</w:t>
      </w:r>
    </w:p>
    <w:p w:rsidR="00000000" w:rsidDel="00000000" w:rsidP="00000000" w:rsidRDefault="00000000" w:rsidRPr="00000000" w14:paraId="00000033">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8.-Reportar estado actual del software</w:t>
      </w:r>
    </w:p>
    <w:p w:rsidR="00000000" w:rsidDel="00000000" w:rsidP="00000000" w:rsidRDefault="00000000" w:rsidRPr="00000000" w14:paraId="00000034">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5">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Cuestionamiento</w:t>
      </w:r>
    </w:p>
    <w:p w:rsidR="00000000" w:rsidDel="00000000" w:rsidP="00000000" w:rsidRDefault="00000000" w:rsidRPr="00000000" w14:paraId="00000036">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bien en el último sprint?</w:t>
      </w:r>
      <w:r w:rsidDel="00000000" w:rsidR="00000000" w:rsidRPr="00000000">
        <w:rPr>
          <w:rtl w:val="0"/>
        </w:rPr>
      </w:r>
    </w:p>
    <w:p w:rsidR="00000000" w:rsidDel="00000000" w:rsidP="00000000" w:rsidRDefault="00000000" w:rsidRPr="00000000" w14:paraId="00000037">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Hasta el momento solo el primer Sprint está conforme a lo planificado, se ha mantenido la comunicación, los tiempos de entrega y el trabajo en equipo para su desarrollo y ejecución por cada una de las partes del equipo.</w:t>
      </w:r>
    </w:p>
    <w:p w:rsidR="00000000" w:rsidDel="00000000" w:rsidP="00000000" w:rsidRDefault="00000000" w:rsidRPr="00000000" w14:paraId="00000038">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9">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mal?</w:t>
      </w:r>
      <w:r w:rsidDel="00000000" w:rsidR="00000000" w:rsidRPr="00000000">
        <w:rPr>
          <w:rtl w:val="0"/>
        </w:rPr>
      </w:r>
    </w:p>
    <w:p w:rsidR="00000000" w:rsidDel="00000000" w:rsidP="00000000" w:rsidRDefault="00000000" w:rsidRPr="00000000" w14:paraId="0000003A">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Tuvimos un contratiempo inicial al elaborar el cronograma y la lista de requisitos.</w:t>
      </w:r>
    </w:p>
    <w:p w:rsidR="00000000" w:rsidDel="00000000" w:rsidP="00000000" w:rsidRDefault="00000000" w:rsidRPr="00000000" w14:paraId="0000003B">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aprendimos?</w:t>
      </w:r>
      <w:r w:rsidDel="00000000" w:rsidR="00000000" w:rsidRPr="00000000">
        <w:rPr>
          <w:rtl w:val="0"/>
        </w:rPr>
      </w:r>
    </w:p>
    <w:p w:rsidR="00000000" w:rsidDel="00000000" w:rsidP="00000000" w:rsidRDefault="00000000" w:rsidRPr="00000000" w14:paraId="0000003D">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Aprendimos que debemos respetar los horarios propuestos en el cronograma y que además debemos comunicar al equipo en caso tengamos algún percance con terminar o llevar una tarea asignada, para así saber cual es el inconveniente y poder revisarlo con el grupo y superar la dificultad.</w:t>
      </w:r>
    </w:p>
    <w:p w:rsidR="00000000" w:rsidDel="00000000" w:rsidP="00000000" w:rsidRDefault="00000000" w:rsidRPr="00000000" w14:paraId="0000003E">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deberíamos hacer diferente la próxima vez?</w:t>
      </w:r>
      <w:r w:rsidDel="00000000" w:rsidR="00000000" w:rsidRPr="00000000">
        <w:rPr>
          <w:rtl w:val="0"/>
        </w:rPr>
      </w:r>
    </w:p>
    <w:p w:rsidR="00000000" w:rsidDel="00000000" w:rsidP="00000000" w:rsidRDefault="00000000" w:rsidRPr="00000000" w14:paraId="00000040">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Aplicaremos los cambios solicitados para su mejor funcionamiento y eficacia del sistema, permitir el registro de pacientes con su información completa, agregar un sistema de consulta de historial Médico así como un registro de vacunas disponibles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