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3294b"/>
          <w:sz w:val="34"/>
          <w:szCs w:val="34"/>
          <w:rtl w:val="0"/>
        </w:rPr>
        <w:t xml:space="preserve">Documento Product Backlog</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3294b"/>
          <w:sz w:val="34"/>
          <w:szCs w:val="34"/>
          <w:rtl w:val="0"/>
        </w:rPr>
        <w:t xml:space="preserve">y Sprint Backlog 1</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b w:val="1"/>
          <w:bCs w:val="1"/>
          <w:color w:val="d4a24c"/>
          <w:sz w:val="26"/>
          <w:szCs w:val="26"/>
          <w:rtl w:val="0"/>
        </w:rPr>
        <w:t xml:space="preserve">"</w:t>
      </w:r>
      <w:r w:rsidDel="00000000" w:rsidR="00000000" w:rsidRPr="00000000">
        <w:rPr>
          <w:b w:val="1"/>
          <w:bCs w:val="1"/>
          <w:color w:val="d4a24c"/>
          <w:sz w:val="26"/>
          <w:szCs w:val="26"/>
          <w:rtl w:val="0"/>
        </w:rPr>
        <w:t xml:space="preserve">LICITAWATCH</w:t>
      </w:r>
      <w:r w:rsidDel="00000000" w:rsidR="00000000" w:rsidRPr="00000000">
        <w:rPr>
          <w:b w:val="1"/>
          <w:bCs w:val="1"/>
          <w:color w:val="d4a24c"/>
          <w:sz w:val="26"/>
          <w:szCs w:val="26"/>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c6b7a"/>
          <w:sz w:val="22"/>
          <w:szCs w:val="22"/>
          <w:rtl w:val="0"/>
        </w:rPr>
        <w:t xml:space="preserve">Fecha: [01/09/2026]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180" w:before="300" w:lineRule="auto"/>
        <w:rPr/>
      </w:pPr>
      <w:r w:rsidDel="00000000" w:rsidR="00000000" w:rsidRPr="00000000">
        <w:rPr>
          <w:b w:val="1"/>
          <w:bCs w:val="1"/>
          <w:color w:val="13294b"/>
          <w:sz w:val="28"/>
          <w:szCs w:val="28"/>
          <w:rtl w:val="0"/>
        </w:rPr>
        <w:t xml:space="preserve">Datos del documento</w:t>
      </w:r>
      <w:r w:rsidDel="00000000" w:rsidR="00000000" w:rsidRPr="00000000">
        <w:rPr>
          <w:rtl w:val="0"/>
        </w:rPr>
      </w:r>
    </w:p>
    <w:p w:rsidR="00000000" w:rsidDel="00000000" w:rsidP="00000000" w:rsidRDefault="00000000" w:rsidRPr="00000000" w14:paraId="00000008">
      <w:pPr>
        <w:spacing w:after="140" w:before="220" w:lineRule="auto"/>
        <w:rPr/>
      </w:pPr>
      <w:r w:rsidDel="00000000" w:rsidR="00000000" w:rsidRPr="00000000">
        <w:rPr>
          <w:b w:val="1"/>
          <w:bCs w:val="1"/>
          <w:color w:val="13294b"/>
          <w:sz w:val="24"/>
          <w:szCs w:val="24"/>
          <w:rtl w:val="0"/>
        </w:rPr>
        <w:t xml:space="preserve">Histórico de Revisiones</w:t>
      </w:r>
      <w:r w:rsidDel="00000000" w:rsidR="00000000" w:rsidRPr="00000000">
        <w:rPr>
          <w:rtl w:val="0"/>
        </w:rPr>
      </w:r>
    </w:p>
    <w:tbl>
      <w:tblPr>
        <w:tblStyle w:val="Table1"/>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400"/>
        <w:gridCol w:w="1800"/>
        <w:gridCol w:w="3800"/>
        <w:gridCol w:w="2600"/>
        <w:tblGridChange w:id="0">
          <w:tblGrid>
            <w:gridCol w:w="1400"/>
            <w:gridCol w:w="1800"/>
            <w:gridCol w:w="3800"/>
            <w:gridCol w:w="2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Versión</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Fecha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Descripción / cambio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rtl w:val="0"/>
              </w:rPr>
              <w:t xml:space="preserve">Autor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color w:val="1a2333"/>
                <w:rtl w:val="0"/>
              </w:rPr>
              <w:t xml:space="preserve">00.00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color w:val="1a2333"/>
                <w:rtl w:val="0"/>
              </w:rPr>
              <w:t xml:space="preserve">01-09-2026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color w:val="1a2333"/>
                <w:rtl w:val="0"/>
              </w:rPr>
              <w:t xml:space="preserve">Creación del artefacto — Product Backlog y Sprint Backlog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color w:val="1a2333"/>
                <w:rtl w:val="0"/>
              </w:rPr>
              <w:t xml:space="preserve">Equipo </w:t>
            </w:r>
            <w:r w:rsidDel="00000000" w:rsidR="00000000" w:rsidRPr="00000000">
              <w:rPr>
                <w:color w:val="1a2333"/>
                <w:rtl w:val="0"/>
              </w:rPr>
              <w:t xml:space="preserve">LicitaWatch</w:t>
            </w:r>
            <w:r w:rsidDel="00000000" w:rsidR="00000000" w:rsidRPr="00000000">
              <w:rPr>
                <w:color w:val="1a2333"/>
                <w:rtl w:val="0"/>
              </w:rPr>
              <w:t xml:space="preserve"> (Pablo, Daniel, Gonzalo)</w:t>
            </w:r>
            <w:r w:rsidDel="00000000" w:rsidR="00000000" w:rsidRPr="00000000">
              <w:rPr>
                <w:rtl w:val="0"/>
              </w:rPr>
            </w:r>
          </w:p>
        </w:tc>
      </w:tr>
    </w:tbl>
    <w:p w:rsidR="00000000" w:rsidDel="00000000" w:rsidP="00000000" w:rsidRDefault="00000000" w:rsidRPr="00000000" w14:paraId="00000011">
      <w:pPr>
        <w:spacing w:after="260" w:lineRule="auto"/>
        <w:rPr/>
      </w:pPr>
      <w:r w:rsidDel="00000000" w:rsidR="00000000" w:rsidRPr="00000000">
        <w:rPr>
          <w:rtl w:val="0"/>
        </w:rPr>
      </w:r>
    </w:p>
    <w:p w:rsidR="00000000" w:rsidDel="00000000" w:rsidP="00000000" w:rsidRDefault="00000000" w:rsidRPr="00000000" w14:paraId="00000012">
      <w:pPr>
        <w:spacing w:after="140" w:before="220" w:lineRule="auto"/>
        <w:rPr/>
      </w:pPr>
      <w:r w:rsidDel="00000000" w:rsidR="00000000" w:rsidRPr="00000000">
        <w:rPr>
          <w:b w:val="1"/>
          <w:bCs w:val="1"/>
          <w:color w:val="13294b"/>
          <w:sz w:val="24"/>
          <w:szCs w:val="24"/>
          <w:rtl w:val="0"/>
        </w:rPr>
        <w:t xml:space="preserve">Información del Proyecto</w:t>
      </w:r>
      <w:r w:rsidDel="00000000" w:rsidR="00000000" w:rsidRPr="00000000">
        <w:rPr>
          <w:rtl w:val="0"/>
        </w:rPr>
      </w:r>
    </w:p>
    <w:tbl>
      <w:tblPr>
        <w:tblStyle w:val="Table2"/>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3200"/>
        <w:gridCol w:w="6400"/>
        <w:tblGridChange w:id="0">
          <w:tblGrid>
            <w:gridCol w:w="3200"/>
            <w:gridCol w:w="6400"/>
          </w:tblGrid>
        </w:tblGridChange>
      </w:tblGrid>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b w:val="1"/>
                <w:bCs w:val="1"/>
                <w:color w:val="13294b"/>
                <w:rtl w:val="0"/>
              </w:rPr>
              <w:t xml:space="preserve">Organización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color w:val="1a2333"/>
                <w:rtl w:val="0"/>
              </w:rPr>
              <w:t xml:space="preserve">Duoc UC. Escuela de Informática y Telecomunicaciones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b w:val="1"/>
                <w:bCs w:val="1"/>
                <w:color w:val="13294b"/>
                <w:rtl w:val="0"/>
              </w:rPr>
              <w:t xml:space="preserve">Sección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color w:val="1a2333"/>
                <w:rtl w:val="0"/>
              </w:rPr>
              <w:t xml:space="preserve">005 V</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b w:val="1"/>
                <w:bCs w:val="1"/>
                <w:color w:val="13294b"/>
                <w:rtl w:val="0"/>
              </w:rPr>
              <w:t xml:space="preserve">Proyecto (Nombre)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color w:val="1a2333"/>
                <w:rtl w:val="0"/>
              </w:rPr>
              <w:t xml:space="preserve">LicitaWatch</w:t>
            </w:r>
            <w:r w:rsidDel="00000000" w:rsidR="00000000" w:rsidRPr="00000000">
              <w:rPr>
                <w:color w:val="1a2333"/>
                <w:rtl w:val="0"/>
              </w:rPr>
              <w:t xml:space="preserve"> — Plataforma Privada de Gestión de Licitaciones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b w:val="1"/>
                <w:bCs w:val="1"/>
                <w:color w:val="13294b"/>
                <w:rtl w:val="0"/>
              </w:rPr>
              <w:t xml:space="preserve">Fecha de Inicio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color w:val="1a2333"/>
                <w:rtl w:val="0"/>
              </w:rPr>
              <w:t xml:space="preserve">01/09/26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b w:val="1"/>
                <w:bCs w:val="1"/>
                <w:color w:val="13294b"/>
                <w:rtl w:val="0"/>
              </w:rPr>
              <w:t xml:space="preserve">Fecha de Término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color w:val="1a2333"/>
                <w:rtl w:val="0"/>
              </w:rPr>
              <w:t xml:space="preserve">12/09/26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1"/>
                <w:bCs w:val="1"/>
                <w:color w:val="13294b"/>
                <w:rtl w:val="0"/>
              </w:rPr>
              <w:t xml:space="preserve">Patrocinador principal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color w:val="1a2333"/>
                <w:rtl w:val="0"/>
              </w:rPr>
              <w:t xml:space="preserve">Duoc UC.</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b w:val="1"/>
                <w:bCs w:val="1"/>
                <w:color w:val="13294b"/>
                <w:rtl w:val="0"/>
              </w:rPr>
              <w:t xml:space="preserve">Docente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color w:val="1a2333"/>
                <w:rtl w:val="0"/>
              </w:rPr>
              <w:t xml:space="preserve">Marco Antonio Valenzuela Contreras</w:t>
            </w:r>
            <w:r w:rsidDel="00000000" w:rsidR="00000000" w:rsidRPr="00000000">
              <w:rPr>
                <w:rtl w:val="0"/>
              </w:rPr>
            </w:r>
          </w:p>
        </w:tc>
      </w:tr>
    </w:tbl>
    <w:p w:rsidR="00000000" w:rsidDel="00000000" w:rsidP="00000000" w:rsidRDefault="00000000" w:rsidRPr="00000000" w14:paraId="00000021">
      <w:pPr>
        <w:spacing w:after="260" w:lineRule="auto"/>
        <w:rPr/>
      </w:pPr>
      <w:r w:rsidDel="00000000" w:rsidR="00000000" w:rsidRPr="00000000">
        <w:rPr>
          <w:rtl w:val="0"/>
        </w:rPr>
      </w:r>
    </w:p>
    <w:p w:rsidR="00000000" w:rsidDel="00000000" w:rsidP="00000000" w:rsidRDefault="00000000" w:rsidRPr="00000000" w14:paraId="00000022">
      <w:pPr>
        <w:spacing w:after="140" w:before="220" w:lineRule="auto"/>
        <w:rPr/>
      </w:pPr>
      <w:r w:rsidDel="00000000" w:rsidR="00000000" w:rsidRPr="00000000">
        <w:rPr>
          <w:b w:val="1"/>
          <w:bCs w:val="1"/>
          <w:color w:val="13294b"/>
          <w:sz w:val="24"/>
          <w:szCs w:val="24"/>
          <w:rtl w:val="0"/>
        </w:rPr>
        <w:t xml:space="preserve">Integrantes</w:t>
      </w:r>
      <w:r w:rsidDel="00000000" w:rsidR="00000000" w:rsidRPr="00000000">
        <w:rPr>
          <w:rtl w:val="0"/>
        </w:rPr>
      </w:r>
    </w:p>
    <w:tbl>
      <w:tblPr>
        <w:tblStyle w:val="Table3"/>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2400"/>
        <w:gridCol w:w="3600"/>
        <w:gridCol w:w="3600"/>
        <w:tblGridChange w:id="0">
          <w:tblGrid>
            <w:gridCol w:w="2400"/>
            <w:gridCol w:w="3600"/>
            <w:gridCol w:w="3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RUT</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rtl w:val="0"/>
              </w:rPr>
              <w:t xml:space="preserve">Nombre</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b w:val="1"/>
                <w:bCs w:val="1"/>
                <w:color w:val="ffffff"/>
                <w:rtl w:val="0"/>
              </w:rPr>
              <w:t xml:space="preserve">Correo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i w:val="1"/>
                <w:iCs w:val="1"/>
                <w:color w:val="5c6b7a"/>
                <w:rtl w:val="0"/>
              </w:rPr>
              <w:t xml:space="preserve">19.501.732-8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color w:val="1a2333"/>
                <w:rtl w:val="0"/>
              </w:rPr>
              <w:t xml:space="preserve">Pablo Baez</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i w:val="1"/>
                <w:iCs w:val="1"/>
                <w:color w:val="5c6b7a"/>
                <w:rtl w:val="0"/>
              </w:rPr>
              <w:t xml:space="preserve">Pab.baez@duocuc.cl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i w:val="1"/>
                <w:iCs w:val="1"/>
                <w:color w:val="5c6b7a"/>
                <w:rtl w:val="0"/>
              </w:rPr>
              <w:t xml:space="preserve">17516847-8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color w:val="1a2333"/>
                <w:rtl w:val="0"/>
              </w:rPr>
              <w:t xml:space="preserve">Daniel Roman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i w:val="1"/>
                <w:iCs w:val="1"/>
                <w:color w:val="5c6b7a"/>
                <w:rtl w:val="0"/>
              </w:rPr>
              <w:t xml:space="preserve">Dani.roman@duocuc.cl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i w:val="1"/>
                <w:iCs w:val="1"/>
                <w:color w:val="5c6b7a"/>
                <w:rtl w:val="0"/>
              </w:rPr>
              <w:t xml:space="preserve">18622990-8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color w:val="1a2333"/>
                <w:rtl w:val="0"/>
              </w:rPr>
              <w:t xml:space="preserve">Gonzalo Palacios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i w:val="1"/>
                <w:iCs w:val="1"/>
                <w:color w:val="5c6b7a"/>
                <w:rtl w:val="0"/>
              </w:rPr>
              <w:t xml:space="preserve">Gonz.Palacios@duocuc.cl</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180" w:before="300" w:lineRule="auto"/>
        <w:rPr/>
      </w:pPr>
      <w:r w:rsidDel="00000000" w:rsidR="00000000" w:rsidRPr="00000000">
        <w:rPr>
          <w:b w:val="1"/>
          <w:bCs w:val="1"/>
          <w:color w:val="13294b"/>
          <w:sz w:val="28"/>
          <w:szCs w:val="28"/>
          <w:rtl w:val="0"/>
        </w:rPr>
        <w:t xml:space="preserve">Product Backlog del Proyecto "</w:t>
      </w:r>
      <w:r w:rsidDel="00000000" w:rsidR="00000000" w:rsidRPr="00000000">
        <w:rPr>
          <w:b w:val="1"/>
          <w:bCs w:val="1"/>
          <w:color w:val="13294b"/>
          <w:sz w:val="28"/>
          <w:szCs w:val="28"/>
          <w:rtl w:val="0"/>
        </w:rPr>
        <w:t xml:space="preserve">LicitaWatch</w:t>
      </w:r>
      <w:r w:rsidDel="00000000" w:rsidR="00000000" w:rsidRPr="00000000">
        <w:rPr>
          <w:b w:val="1"/>
          <w:bCs w:val="1"/>
          <w:color w:val="13294b"/>
          <w:sz w:val="28"/>
          <w:szCs w:val="28"/>
          <w:rtl w:val="0"/>
        </w:rPr>
        <w:t xml:space="preserve">"</w:t>
      </w:r>
      <w:r w:rsidDel="00000000" w:rsidR="00000000" w:rsidRPr="00000000">
        <w:rPr>
          <w:rtl w:val="0"/>
        </w:rPr>
      </w:r>
    </w:p>
    <w:p w:rsidR="00000000" w:rsidDel="00000000" w:rsidP="00000000" w:rsidRDefault="00000000" w:rsidRPr="00000000" w14:paraId="00000031">
      <w:pPr>
        <w:spacing w:after="140" w:before="220" w:lineRule="auto"/>
        <w:rPr/>
      </w:pPr>
      <w:r w:rsidDel="00000000" w:rsidR="00000000" w:rsidRPr="00000000">
        <w:rPr>
          <w:b w:val="1"/>
          <w:bCs w:val="1"/>
          <w:color w:val="13294b"/>
          <w:sz w:val="24"/>
          <w:szCs w:val="24"/>
          <w:rtl w:val="0"/>
        </w:rPr>
        <w:t xml:space="preserve">Estimación de puntos de historia</w:t>
      </w:r>
      <w:r w:rsidDel="00000000" w:rsidR="00000000" w:rsidRPr="00000000">
        <w:rPr>
          <w:rtl w:val="0"/>
        </w:rPr>
      </w:r>
    </w:p>
    <w:tbl>
      <w:tblPr>
        <w:tblStyle w:val="Table4"/>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200"/>
        <w:gridCol w:w="7000"/>
        <w:gridCol w:w="1400"/>
        <w:tblGridChange w:id="0">
          <w:tblGrid>
            <w:gridCol w:w="1200"/>
            <w:gridCol w:w="70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Estimación</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b w:val="1"/>
                <w:bCs w:val="1"/>
                <w:color w:val="13294b"/>
                <w:rtl w:val="0"/>
              </w:rPr>
              <w:t xml:space="preserve">E1-H1</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color w:val="1a2333"/>
                <w:rtl w:val="0"/>
              </w:rPr>
              <w:t xml:space="preserve">Como una Pyme, necesito registrar mi cuenta en la plataforma, con la finalidad de poder postular a licitaciones publicadas por los Licitadores.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7">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b w:val="1"/>
                <w:bCs w:val="1"/>
                <w:color w:val="13294b"/>
                <w:rtl w:val="0"/>
              </w:rPr>
              <w:t xml:space="preserve">E2-H2</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color w:val="1a2333"/>
                <w:rtl w:val="0"/>
              </w:rPr>
              <w:t xml:space="preserve">Como una Pyme, necesito iniciar sesión en la plataforma con mis credenciales, con la finalidad de acceder a mi perfil y gestionar mis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A">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b w:val="1"/>
                <w:bCs w:val="1"/>
                <w:color w:val="13294b"/>
                <w:rtl w:val="0"/>
              </w:rPr>
              <w:t xml:space="preserve">E3-H3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color w:val="1a2333"/>
                <w:rtl w:val="0"/>
              </w:rPr>
              <w:t xml:space="preserve">Como una Pyme, necesito buscar y filtrar licitaciones publicadas, con la finalidad de encontrar oportunidades relevantes para mi rubro.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3D">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1"/>
                <w:bCs w:val="1"/>
                <w:color w:val="13294b"/>
                <w:rtl w:val="0"/>
              </w:rPr>
              <w:t xml:space="preserve">E4-H4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color w:val="1a2333"/>
                <w:rtl w:val="0"/>
              </w:rPr>
              <w:t xml:space="preserve">Como una Pyme, necesito postular a una licitación publicada, con la finalidad de ofrecer mis servicios al Licitador correspondiente.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0">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1"/>
                <w:bCs w:val="1"/>
                <w:color w:val="13294b"/>
                <w:rtl w:val="0"/>
              </w:rPr>
              <w:t xml:space="preserve">E5-H5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color w:val="1a2333"/>
                <w:rtl w:val="0"/>
              </w:rPr>
              <w:t xml:space="preserve">Como una Pyme, necesito ver el estado de mis postulaciones, con la finalidad de dar seguimiento a las licitaciones a las que postulé.</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3">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1"/>
                <w:bCs w:val="1"/>
                <w:color w:val="13294b"/>
                <w:rtl w:val="0"/>
              </w:rPr>
              <w:t xml:space="preserve">E6-H6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color w:val="1a2333"/>
                <w:rtl w:val="0"/>
              </w:rPr>
              <w:t xml:space="preserve">Como una Pyme, necesito suscribirme a un plan y pagar en línea, con la finalidad de acceder a las funcionalidades de búsqueda y postulación según el plan elegido.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6">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1"/>
                <w:bCs w:val="1"/>
                <w:color w:val="13294b"/>
                <w:rtl w:val="0"/>
              </w:rPr>
              <w:t xml:space="preserve">E7-H7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color w:val="1a2333"/>
                <w:rtl w:val="0"/>
              </w:rPr>
              <w:t xml:space="preserve">Como una Pyme, necesito consultar al asistente LicitAsist, con la finalidad de obtener respuestas rápidas sobre licitaciones disponibles sin revisar manualmente la plataforma.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9">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1"/>
                <w:bCs w:val="1"/>
                <w:color w:val="13294b"/>
                <w:rtl w:val="0"/>
              </w:rPr>
              <w:t xml:space="preserve">E8-H8</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color w:val="1a2333"/>
                <w:rtl w:val="0"/>
              </w:rPr>
              <w:t xml:space="preserve">Como un Licitador, necesito registrar mi cuenta en la plataforma, con la finalidad de poder publicar licitaciones y recibir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C">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b w:val="1"/>
                <w:bCs w:val="1"/>
                <w:color w:val="13294b"/>
                <w:rtl w:val="0"/>
              </w:rPr>
              <w:t xml:space="preserve">E9-H9</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color w:val="1a2333"/>
                <w:rtl w:val="0"/>
              </w:rPr>
              <w:t xml:space="preserve">Como un Licitador, necesito iniciar sesión con mis credenciales, con la finalidad de acceder a mi panel y administrar mis licitaciones.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F">
            <w:pPr>
              <w:jc w:val="center"/>
              <w:rPr/>
            </w:pPr>
            <w:r w:rsidDel="00000000" w:rsidR="00000000" w:rsidRPr="00000000">
              <w:rPr>
                <w:b w:val="1"/>
                <w:bCs w:val="1"/>
                <w:color w:val="d4a24c"/>
                <w:rtl w:val="0"/>
              </w:rPr>
              <w:t xml:space="preserve">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1"/>
                <w:bCs w:val="1"/>
                <w:color w:val="13294b"/>
                <w:rtl w:val="0"/>
              </w:rPr>
              <w:t xml:space="preserve">E10-H10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color w:val="1a2333"/>
                <w:rtl w:val="0"/>
              </w:rPr>
              <w:t xml:space="preserve">Como un Licitador, necesito publicar una licitación, con la finalidad de recibir postulaciones de Pymes interesadas.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2">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b w:val="1"/>
                <w:bCs w:val="1"/>
                <w:color w:val="13294b"/>
                <w:rtl w:val="0"/>
              </w:rPr>
              <w:t xml:space="preserve">E11-H11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color w:val="1a2333"/>
                <w:rtl w:val="0"/>
              </w:rPr>
              <w:t xml:space="preserve">Como un Licitador, necesito revisar y seleccionar postulaciones recibidas, con la finalidad de elegir a la Pyme que ejecutará el servicio licitado.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5">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b w:val="1"/>
                <w:bCs w:val="1"/>
                <w:color w:val="13294b"/>
                <w:rtl w:val="0"/>
              </w:rPr>
              <w:t xml:space="preserve">E12-H12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color w:val="1a2333"/>
                <w:rtl w:val="0"/>
              </w:rPr>
              <w:t xml:space="preserve">Como un Administrador, necesito que se habilite mi cuenta e iniciar sesión con las credenciales asignadas, con la finalidad de acceder al panel de administración de la plataforma.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8">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b w:val="1"/>
                <w:bCs w:val="1"/>
                <w:color w:val="13294b"/>
                <w:rtl w:val="0"/>
              </w:rPr>
              <w:t xml:space="preserve">E13-H13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color w:val="1a2333"/>
                <w:rtl w:val="0"/>
              </w:rPr>
              <w:t xml:space="preserve">Como un Administrador, necesito supervisar usuarios, licitaciones y ventas de la plataforma, con la finalidad de garantizar el correcto funcionamiento del sistema.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B">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b w:val="1"/>
                <w:bCs w:val="1"/>
                <w:color w:val="13294b"/>
                <w:rtl w:val="0"/>
              </w:rPr>
              <w:t xml:space="preserve">E14-H14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color w:val="1a2333"/>
                <w:rtl w:val="0"/>
              </w:rPr>
              <w:t xml:space="preserve">Como una Pyme o un Licitador, necesito recibir notificaciones automáticas de eventos relevantes, con la finalidad de estar al tanto de mis licitaciones y postulaciones sin revisar la plataforma constantemente.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E">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3294b"/>
                <w:sz w:val="20"/>
                <w:szCs w:val="20"/>
                <w:u w:val="none"/>
                <w:shd w:fill="auto" w:val="clear"/>
                <w:vertAlign w:val="baseline"/>
                <w:rtl w:val="0"/>
              </w:rPr>
              <w:t xml:space="preserve">E15-H15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2333"/>
                <w:sz w:val="20"/>
                <w:szCs w:val="20"/>
                <w:u w:val="none"/>
                <w:shd w:fill="auto" w:val="clear"/>
                <w:vertAlign w:val="baseline"/>
                <w:rtl w:val="0"/>
              </w:rPr>
              <w:t xml:space="preserve">Necesito conversar de forma privada con la otra parte dentro de una licitación</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1">
            <w:pPr>
              <w:jc w:val="center"/>
              <w:rPr>
                <w:b w:val="1"/>
                <w:bCs w:val="1"/>
                <w:color w:val="d4a24c"/>
              </w:rPr>
            </w:pPr>
            <w:r w:rsidDel="00000000" w:rsidR="00000000" w:rsidRPr="00000000">
              <w:rPr>
                <w:b w:val="1"/>
                <w:bCs w:val="1"/>
                <w:color w:val="d4a24c"/>
                <w:rtl w:val="0"/>
              </w:rPr>
              <w:t xml:space="preserve">5</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2">
            <w:pPr>
              <w:rPr>
                <w:b w:val="1"/>
                <w:bCs w:val="1"/>
                <w:color w:val="13294b"/>
              </w:rPr>
            </w:pPr>
            <w:r w:rsidDel="00000000" w:rsidR="00000000" w:rsidRPr="00000000">
              <w:rPr>
                <w:b w:val="1"/>
                <w:bCs w:val="1"/>
                <w:color w:val="13294b"/>
                <w:rtl w:val="0"/>
              </w:rPr>
              <w:t xml:space="preserve">E16-H16</w:t>
            </w:r>
          </w:p>
        </w:tc>
        <w:tc>
          <w:tcPr>
            <w:tcMar>
              <w:top w:w="100.0" w:type="dxa"/>
              <w:left w:w="120.0" w:type="dxa"/>
              <w:bottom w:w="100.0" w:type="dxa"/>
              <w:right w:w="120.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2333"/>
                <w:sz w:val="20"/>
                <w:szCs w:val="20"/>
                <w:u w:val="none"/>
                <w:shd w:fill="auto" w:val="clear"/>
                <w:vertAlign w:val="baseline"/>
                <w:rtl w:val="0"/>
              </w:rPr>
              <w:t xml:space="preserve">Necesito modificar los datos personales de mi perfil</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4">
            <w:pPr>
              <w:jc w:val="center"/>
              <w:rPr>
                <w:b w:val="1"/>
                <w:bCs w:val="1"/>
                <w:color w:val="d4a24c"/>
              </w:rPr>
            </w:pPr>
            <w:r w:rsidDel="00000000" w:rsidR="00000000" w:rsidRPr="00000000">
              <w:rPr>
                <w:b w:val="1"/>
                <w:bCs w:val="1"/>
                <w:color w:val="d4a24c"/>
                <w:rtl w:val="0"/>
              </w:rPr>
              <w:t xml:space="preserve">2</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5">
            <w:pPr>
              <w:rPr>
                <w:b w:val="1"/>
                <w:bCs w:val="1"/>
                <w:color w:val="13294b"/>
              </w:rPr>
            </w:pPr>
            <w:r w:rsidDel="00000000" w:rsidR="00000000" w:rsidRPr="00000000">
              <w:rPr>
                <w:b w:val="1"/>
                <w:bCs w:val="1"/>
                <w:color w:val="13294b"/>
                <w:rtl w:val="0"/>
              </w:rPr>
              <w:t xml:space="preserve">E4-H17</w:t>
            </w:r>
          </w:p>
        </w:tc>
        <w:tc>
          <w:tcPr>
            <w:tcMar>
              <w:top w:w="100.0" w:type="dxa"/>
              <w:left w:w="120.0" w:type="dxa"/>
              <w:bottom w:w="100.0" w:type="dxa"/>
              <w:right w:w="120.0" w:type="dxa"/>
            </w:tcMar>
            <w:vAlign w:val="center"/>
          </w:tcPr>
          <w:p w:rsidR="00000000" w:rsidDel="00000000" w:rsidP="00000000" w:rsidRDefault="00000000" w:rsidRPr="00000000" w14:paraId="00000066">
            <w:pPr>
              <w:rPr>
                <w:color w:val="1a2333"/>
              </w:rPr>
            </w:pPr>
            <w:r w:rsidDel="00000000" w:rsidR="00000000" w:rsidRPr="00000000">
              <w:rPr>
                <w:color w:val="1a2333"/>
                <w:rtl w:val="0"/>
              </w:rPr>
              <w:t xml:space="preserve">Entregar a las Pymes toda la información necesaria para preparar sus postulaciones</w:t>
            </w:r>
          </w:p>
        </w:tc>
        <w:tc>
          <w:tcPr>
            <w:tcMar>
              <w:top w:w="100.0" w:type="dxa"/>
              <w:left w:w="80.0" w:type="dxa"/>
              <w:bottom w:w="100.0" w:type="dxa"/>
              <w:right w:w="80.0" w:type="dxa"/>
            </w:tcMar>
            <w:vAlign w:val="center"/>
          </w:tcPr>
          <w:p w:rsidR="00000000" w:rsidDel="00000000" w:rsidP="00000000" w:rsidRDefault="00000000" w:rsidRPr="00000000" w14:paraId="00000067">
            <w:pPr>
              <w:jc w:val="center"/>
              <w:rPr>
                <w:b w:val="1"/>
                <w:bCs w:val="1"/>
                <w:color w:val="d4a24c"/>
              </w:rPr>
            </w:pPr>
            <w:r w:rsidDel="00000000" w:rsidR="00000000" w:rsidRPr="00000000">
              <w:rPr>
                <w:b w:val="1"/>
                <w:bCs w:val="1"/>
                <w:color w:val="d4a24c"/>
                <w:rtl w:val="0"/>
              </w:rPr>
              <w:t xml:space="preserve">3</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8">
            <w:pPr>
              <w:rPr>
                <w:b w:val="1"/>
                <w:bCs w:val="1"/>
                <w:color w:val="13294b"/>
              </w:rPr>
            </w:pPr>
            <w:r w:rsidDel="00000000" w:rsidR="00000000" w:rsidRPr="00000000">
              <w:rPr>
                <w:b w:val="1"/>
                <w:bCs w:val="1"/>
                <w:color w:val="13294b"/>
                <w:rtl w:val="0"/>
              </w:rPr>
              <w:t xml:space="preserve">E6-H18</w:t>
            </w:r>
          </w:p>
        </w:tc>
        <w:tc>
          <w:tcPr>
            <w:tcMar>
              <w:top w:w="100.0" w:type="dxa"/>
              <w:left w:w="120.0" w:type="dxa"/>
              <w:bottom w:w="100.0" w:type="dxa"/>
              <w:right w:w="120.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2333"/>
                <w:sz w:val="20"/>
                <w:szCs w:val="20"/>
                <w:u w:val="none"/>
                <w:shd w:fill="auto" w:val="clear"/>
                <w:vertAlign w:val="baseline"/>
                <w:rtl w:val="0"/>
              </w:rPr>
              <w:t xml:space="preserve">Consultar el detalle de mi plan y suscripción</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A">
            <w:pPr>
              <w:jc w:val="center"/>
              <w:rPr>
                <w:b w:val="1"/>
                <w:bCs w:val="1"/>
                <w:color w:val="d4a24c"/>
              </w:rPr>
            </w:pPr>
            <w:r w:rsidDel="00000000" w:rsidR="00000000" w:rsidRPr="00000000">
              <w:rPr>
                <w:b w:val="1"/>
                <w:bCs w:val="1"/>
                <w:color w:val="d4a24c"/>
                <w:rtl w:val="0"/>
              </w:rPr>
              <w:t xml:space="preserve">2</w:t>
            </w:r>
          </w:p>
        </w:tc>
      </w:tr>
    </w:tbl>
    <w:p w:rsidR="00000000" w:rsidDel="00000000" w:rsidP="00000000" w:rsidRDefault="00000000" w:rsidRPr="00000000" w14:paraId="0000006B">
      <w:pPr>
        <w:spacing w:after="260" w:lineRule="auto"/>
        <w:rPr/>
      </w:pPr>
      <w:r w:rsidDel="00000000" w:rsidR="00000000" w:rsidRPr="00000000">
        <w:rPr>
          <w:rtl w:val="0"/>
        </w:rPr>
      </w:r>
    </w:p>
    <w:p w:rsidR="00000000" w:rsidDel="00000000" w:rsidP="00000000" w:rsidRDefault="00000000" w:rsidRPr="00000000" w14:paraId="0000006C">
      <w:pPr>
        <w:spacing w:after="140" w:before="220" w:lineRule="auto"/>
        <w:rPr/>
      </w:pPr>
      <w:r w:rsidDel="00000000" w:rsidR="00000000" w:rsidRPr="00000000">
        <w:rPr>
          <w:b w:val="1"/>
          <w:bCs w:val="1"/>
          <w:color w:val="13294b"/>
          <w:sz w:val="24"/>
          <w:szCs w:val="24"/>
          <w:rtl w:val="0"/>
        </w:rPr>
        <w:t xml:space="preserve">Patrón de comparación</w:t>
      </w:r>
      <w:r w:rsidDel="00000000" w:rsidR="00000000" w:rsidRPr="00000000">
        <w:rPr>
          <w:rtl w:val="0"/>
        </w:rPr>
      </w:r>
    </w:p>
    <w:tbl>
      <w:tblPr>
        <w:tblStyle w:val="Table5"/>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9600"/>
        <w:tblGridChange w:id="0">
          <w:tblGrid>
            <w:gridCol w:w="9600"/>
          </w:tblGrid>
        </w:tblGridChange>
      </w:tblGrid>
      <w:tr>
        <w:trPr>
          <w:cantSplit w:val="0"/>
          <w:tblHeader w:val="0"/>
        </w:trPr>
        <w:tc>
          <w:tcPr>
            <w:shd w:fill="f7f8fa" w:val="clear"/>
            <w:tcMar>
              <w:top w:w="180.0" w:type="dxa"/>
              <w:left w:w="180.0" w:type="dxa"/>
              <w:bottom w:w="180.0" w:type="dxa"/>
              <w:right w:w="180.0" w:type="dxa"/>
            </w:tcMar>
          </w:tcPr>
          <w:p w:rsidR="00000000" w:rsidDel="00000000" w:rsidP="00000000" w:rsidRDefault="00000000" w:rsidRPr="00000000" w14:paraId="0000006D">
            <w:pPr>
              <w:spacing w:after="160" w:line="300" w:lineRule="auto"/>
              <w:jc w:val="both"/>
              <w:rPr/>
            </w:pPr>
            <w:r w:rsidDel="00000000" w:rsidR="00000000" w:rsidRPr="00000000">
              <w:rPr>
                <w:b w:val="1"/>
                <w:bCs w:val="1"/>
                <w:color w:val="1a2333"/>
                <w:sz w:val="22"/>
                <w:szCs w:val="22"/>
                <w:rtl w:val="0"/>
              </w:rPr>
              <w:t xml:space="preserve">Las técnicas utilizadas para la estimación de puntos de historia fueron:</w:t>
            </w:r>
            <w:r w:rsidDel="00000000" w:rsidR="00000000" w:rsidRPr="00000000">
              <w:rPr>
                <w:rtl w:val="0"/>
              </w:rPr>
            </w:r>
          </w:p>
          <w:p w:rsidR="00000000" w:rsidDel="00000000" w:rsidP="00000000" w:rsidRDefault="00000000" w:rsidRPr="00000000" w14:paraId="0000006E">
            <w:pPr>
              <w:spacing w:after="160" w:line="300" w:lineRule="auto"/>
              <w:jc w:val="both"/>
              <w:rPr/>
            </w:pPr>
            <w:r w:rsidDel="00000000" w:rsidR="00000000" w:rsidRPr="00000000">
              <w:rPr>
                <w:color w:val="1a2333"/>
                <w:sz w:val="22"/>
                <w:szCs w:val="22"/>
                <w:rtl w:val="0"/>
              </w:rPr>
              <w:t xml:space="preserve">Técnica Planning Poker: los miembros del equipo utilizan cartas con números para estimar el esfuerzo relativo de cada historia de usuario. Se discuten las diferencias hasta alcanzar un consenso sobre la complejidad.</w:t>
            </w:r>
            <w:r w:rsidDel="00000000" w:rsidR="00000000" w:rsidRPr="00000000">
              <w:rPr>
                <w:rtl w:val="0"/>
              </w:rPr>
            </w:r>
          </w:p>
          <w:p w:rsidR="00000000" w:rsidDel="00000000" w:rsidP="00000000" w:rsidRDefault="00000000" w:rsidRPr="00000000" w14:paraId="0000006F">
            <w:pPr>
              <w:spacing w:after="160" w:line="300" w:lineRule="auto"/>
              <w:jc w:val="both"/>
              <w:rPr/>
            </w:pPr>
            <w:r w:rsidDel="00000000" w:rsidR="00000000" w:rsidRPr="00000000">
              <w:rPr>
                <w:color w:val="1a2333"/>
                <w:sz w:val="22"/>
                <w:szCs w:val="22"/>
                <w:rtl w:val="0"/>
              </w:rPr>
              <w:t xml:space="preserve">Técnica Wideband Delphi: cada integrante entrega una estimación independiente y luego se participa en rondas estructuradas de discusión para llegar a un consenso. Este proceso se repite hasta obtener una estimación final consensuada.</w:t>
            </w:r>
            <w:r w:rsidDel="00000000" w:rsidR="00000000" w:rsidRPr="00000000">
              <w:rPr>
                <w:rtl w:val="0"/>
              </w:rPr>
            </w:r>
          </w:p>
          <w:p w:rsidR="00000000" w:rsidDel="00000000" w:rsidP="00000000" w:rsidRDefault="00000000" w:rsidRPr="00000000" w14:paraId="00000070">
            <w:pPr>
              <w:spacing w:after="160" w:line="300" w:lineRule="auto"/>
              <w:jc w:val="both"/>
              <w:rPr/>
            </w:pPr>
            <w:r w:rsidDel="00000000" w:rsidR="00000000" w:rsidRPr="00000000">
              <w:rPr>
                <w:color w:val="1a2333"/>
                <w:sz w:val="22"/>
                <w:szCs w:val="22"/>
                <w:rtl w:val="0"/>
              </w:rPr>
              <w:t xml:space="preserve">Estas técnicas permiten evaluar de manera efectiva el esfuerzo y la complejidad de cada historia, facilitando una planificación más precisa y realista para nuestros sprints.</w:t>
            </w: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color w:val="1a2333"/>
                <w:sz w:val="22"/>
                <w:szCs w:val="22"/>
                <w:rtl w:val="0"/>
              </w:rPr>
              <w:t xml:space="preserve">Como equipo, determinamos que 8 horas de trabajo corresponden a 1 punto de historia. Lo determinamos utilizando la técnica Delphi: seleccionamos la tarea más simple y rápida de realizar (el inicio de sesión), le asignamos una ponderación en horas para su desarrollo, y con ello obtuvimos nuestro patrón de estimación inicial.</w:t>
            </w: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180" w:before="300" w:lineRule="auto"/>
        <w:rPr/>
      </w:pPr>
      <w:r w:rsidDel="00000000" w:rsidR="00000000" w:rsidRPr="00000000">
        <w:rPr>
          <w:b w:val="1"/>
          <w:bCs w:val="1"/>
          <w:color w:val="13294b"/>
          <w:sz w:val="28"/>
          <w:szCs w:val="28"/>
          <w:rtl w:val="0"/>
        </w:rPr>
        <w:t xml:space="preserve">Comprometer historias de Usuario</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color w:val="1a2333"/>
          <w:sz w:val="22"/>
          <w:szCs w:val="22"/>
          <w:rtl w:val="0"/>
        </w:rPr>
        <w:t xml:space="preserve">El equipo define que en el primer Sprint desarrollará las siguientes Historias de Usuario — el núcleo de registro e inicio de sesión, tanto para el perfil Pyme como para el perfil Licitador:</w:t>
      </w:r>
      <w:r w:rsidDel="00000000" w:rsidR="00000000" w:rsidRPr="00000000">
        <w:rPr>
          <w:rtl w:val="0"/>
        </w:rPr>
      </w:r>
    </w:p>
    <w:tbl>
      <w:tblPr>
        <w:tblStyle w:val="Table6"/>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200"/>
        <w:gridCol w:w="6800"/>
        <w:gridCol w:w="1600"/>
        <w:tblGridChange w:id="0">
          <w:tblGrid>
            <w:gridCol w:w="1200"/>
            <w:gridCol w:w="6800"/>
            <w:gridCol w:w="1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6">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7">
            <w:pPr>
              <w:rPr/>
            </w:pPr>
            <w:r w:rsidDel="00000000" w:rsidR="00000000" w:rsidRPr="00000000">
              <w:rPr>
                <w:b w:val="1"/>
                <w:bCs w:val="1"/>
                <w:color w:val="ffffff"/>
                <w:rtl w:val="0"/>
              </w:rPr>
              <w:t xml:space="preserve">Sprint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8">
            <w:pPr>
              <w:rPr/>
            </w:pPr>
            <w:r w:rsidDel="00000000" w:rsidR="00000000" w:rsidRPr="00000000">
              <w:rPr>
                <w:b w:val="1"/>
                <w:bCs w:val="1"/>
                <w:color w:val="13294b"/>
                <w:rtl w:val="0"/>
              </w:rPr>
              <w:t xml:space="preserve">E1-H1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color w:val="1a2333"/>
                <w:rtl w:val="0"/>
              </w:rPr>
              <w:t xml:space="preserve">Como una Pyme, necesito registrar mi cuenta en la plataforma, con la finalidad de poder postular a licitaciones publicadas por los Licitadores.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A">
            <w:pPr>
              <w:jc w:val="center"/>
              <w:rPr/>
            </w:pPr>
            <w:r w:rsidDel="00000000" w:rsidR="00000000" w:rsidRPr="00000000">
              <w:rPr>
                <w:b w:val="1"/>
                <w:bCs w:val="1"/>
                <w:color w:val="d4a24c"/>
                <w:rtl w:val="0"/>
              </w:rPr>
              <w:t xml:space="preserve">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b w:val="1"/>
                <w:bCs w:val="1"/>
                <w:color w:val="13294b"/>
                <w:rtl w:val="0"/>
              </w:rPr>
              <w:t xml:space="preserve">E2-H2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rPr/>
            </w:pPr>
            <w:r w:rsidDel="00000000" w:rsidR="00000000" w:rsidRPr="00000000">
              <w:rPr>
                <w:color w:val="1a2333"/>
                <w:rtl w:val="0"/>
              </w:rPr>
              <w:t xml:space="preserve">Como una Pyme, necesito iniciar sesión en la plataforma con mis credenciales, con la finalidad de acceder a mi perfil y gestionar mis postulaciones.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D">
            <w:pPr>
              <w:jc w:val="center"/>
              <w:rPr/>
            </w:pPr>
            <w:r w:rsidDel="00000000" w:rsidR="00000000" w:rsidRPr="00000000">
              <w:rPr>
                <w:b w:val="1"/>
                <w:bCs w:val="1"/>
                <w:color w:val="d4a24c"/>
                <w:rtl w:val="0"/>
              </w:rPr>
              <w:t xml:space="preserve">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E">
            <w:pPr>
              <w:rPr/>
            </w:pPr>
            <w:r w:rsidDel="00000000" w:rsidR="00000000" w:rsidRPr="00000000">
              <w:rPr>
                <w:b w:val="1"/>
                <w:bCs w:val="1"/>
                <w:color w:val="13294b"/>
                <w:rtl w:val="0"/>
              </w:rPr>
              <w:t xml:space="preserve">E8-H8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F">
            <w:pPr>
              <w:rPr/>
            </w:pPr>
            <w:r w:rsidDel="00000000" w:rsidR="00000000" w:rsidRPr="00000000">
              <w:rPr>
                <w:color w:val="1a2333"/>
                <w:rtl w:val="0"/>
              </w:rPr>
              <w:t xml:space="preserve">Como un Licitador, necesito registrar mi cuenta en la plataforma, con la finalidad de poder publicar licitaciones y recibir postulaciones.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0">
            <w:pPr>
              <w:jc w:val="center"/>
              <w:rPr/>
            </w:pPr>
            <w:r w:rsidDel="00000000" w:rsidR="00000000" w:rsidRPr="00000000">
              <w:rPr>
                <w:b w:val="1"/>
                <w:bCs w:val="1"/>
                <w:color w:val="d4a24c"/>
                <w:rtl w:val="0"/>
              </w:rPr>
              <w:t xml:space="preserve">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b w:val="1"/>
                <w:bCs w:val="1"/>
                <w:color w:val="13294b"/>
                <w:rtl w:val="0"/>
              </w:rPr>
              <w:t xml:space="preserve">E9-H9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color w:val="1a2333"/>
                <w:rtl w:val="0"/>
              </w:rPr>
              <w:t xml:space="preserve">Como un Licitador, necesito iniciar sesión con mis credenciales, con la finalidad de acceder a mi panel y administrar mis licitaciones.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3">
            <w:pPr>
              <w:jc w:val="center"/>
              <w:rPr/>
            </w:pPr>
            <w:r w:rsidDel="00000000" w:rsidR="00000000" w:rsidRPr="00000000">
              <w:rPr>
                <w:b w:val="1"/>
                <w:bCs w:val="1"/>
                <w:color w:val="d4a24c"/>
                <w:rtl w:val="0"/>
              </w:rPr>
              <w:t xml:space="preserve">1</w:t>
            </w: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180" w:before="300" w:lineRule="auto"/>
        <w:rPr/>
      </w:pPr>
      <w:r w:rsidDel="00000000" w:rsidR="00000000" w:rsidRPr="00000000">
        <w:rPr>
          <w:b w:val="1"/>
          <w:bCs w:val="1"/>
          <w:color w:val="13294b"/>
          <w:sz w:val="28"/>
          <w:szCs w:val="28"/>
          <w:rtl w:val="0"/>
        </w:rPr>
        <w:t xml:space="preserve">Definición y estimación de tareas</w:t>
      </w:r>
      <w:r w:rsidDel="00000000" w:rsidR="00000000" w:rsidRPr="00000000">
        <w:rPr>
          <w:rtl w:val="0"/>
        </w:rPr>
      </w:r>
    </w:p>
    <w:p w:rsidR="00000000" w:rsidDel="00000000" w:rsidP="00000000" w:rsidRDefault="00000000" w:rsidRPr="00000000" w14:paraId="00000086">
      <w:pPr>
        <w:spacing w:after="160" w:line="300" w:lineRule="auto"/>
        <w:jc w:val="both"/>
        <w:rPr/>
      </w:pPr>
      <w:r w:rsidDel="00000000" w:rsidR="00000000" w:rsidRPr="00000000">
        <w:rPr>
          <w:color w:val="1a2333"/>
          <w:sz w:val="22"/>
          <w:szCs w:val="22"/>
          <w:rtl w:val="0"/>
        </w:rPr>
        <w:t xml:space="preserve">El equipo define que en el primer Sprint desarrollará las siguientes tareas necesarias para implementar las historias de usuario comprometidas. Cada escenario de aceptación de la historia se convierte en una tarea de desarrollo, con su propia estimación en horas:</w:t>
      </w:r>
      <w:r w:rsidDel="00000000" w:rsidR="00000000" w:rsidRPr="00000000">
        <w:rPr>
          <w:rtl w:val="0"/>
        </w:rPr>
      </w:r>
    </w:p>
    <w:tbl>
      <w:tblPr>
        <w:tblStyle w:val="Table7"/>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400"/>
        <w:gridCol w:w="1200"/>
        <w:gridCol w:w="5600"/>
        <w:gridCol w:w="1400"/>
        <w:tblGridChange w:id="0">
          <w:tblGrid>
            <w:gridCol w:w="1400"/>
            <w:gridCol w:w="1200"/>
            <w:gridCol w:w="56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87">
            <w:pPr>
              <w:rPr/>
            </w:pPr>
            <w:r w:rsidDel="00000000" w:rsidR="00000000" w:rsidRPr="00000000">
              <w:rPr>
                <w:b w:val="1"/>
                <w:bCs w:val="1"/>
                <w:color w:val="ffffff"/>
                <w:rtl w:val="0"/>
              </w:rPr>
              <w:t xml:space="preserve">ID Historia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8">
            <w:pPr>
              <w:rPr/>
            </w:pPr>
            <w:r w:rsidDel="00000000" w:rsidR="00000000" w:rsidRPr="00000000">
              <w:rPr>
                <w:b w:val="1"/>
                <w:bCs w:val="1"/>
                <w:color w:val="ffffff"/>
                <w:rtl w:val="0"/>
              </w:rPr>
              <w:t xml:space="preserve">ID Tarea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9">
            <w:pPr>
              <w:rPr/>
            </w:pPr>
            <w:r w:rsidDel="00000000" w:rsidR="00000000" w:rsidRPr="00000000">
              <w:rPr>
                <w:b w:val="1"/>
                <w:bCs w:val="1"/>
                <w:color w:val="ffffff"/>
                <w:rtl w:val="0"/>
              </w:rPr>
              <w:t xml:space="preserve">Tarea o Actividad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A">
            <w:pPr>
              <w:rPr/>
            </w:pPr>
            <w:r w:rsidDel="00000000" w:rsidR="00000000" w:rsidRPr="00000000">
              <w:rPr>
                <w:b w:val="1"/>
                <w:bCs w:val="1"/>
                <w:color w:val="ffffff"/>
                <w:rtl w:val="0"/>
              </w:rPr>
              <w:t xml:space="preserve">Estimación en Horas</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B">
            <w:pPr>
              <w:jc w:val="center"/>
              <w:rPr/>
            </w:pPr>
            <w:r w:rsidDel="00000000" w:rsidR="00000000" w:rsidRPr="00000000">
              <w:rPr>
                <w:b w:val="1"/>
                <w:bCs w:val="1"/>
                <w:color w:val="13294b"/>
                <w:rtl w:val="0"/>
              </w:rPr>
              <w:t xml:space="preserve">H1</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C">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color w:val="1a2333"/>
                <w:rtl w:val="0"/>
              </w:rPr>
              <w:t xml:space="preserve">La Pyme se registra correctamente.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E">
            <w:pPr>
              <w:jc w:val="center"/>
              <w:rPr/>
            </w:pPr>
            <w:r w:rsidDel="00000000" w:rsidR="00000000" w:rsidRPr="00000000">
              <w:rPr>
                <w:b w:val="1"/>
                <w:bCs w:val="1"/>
                <w:color w:val="d4a24c"/>
                <w:rtl w:val="0"/>
              </w:rPr>
              <w:t xml:space="preserve">10</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F">
            <w:pPr>
              <w:jc w:val="center"/>
              <w:rPr/>
            </w:pPr>
            <w:r w:rsidDel="00000000" w:rsidR="00000000" w:rsidRPr="00000000">
              <w:rPr>
                <w:b w:val="1"/>
                <w:bCs w:val="1"/>
                <w:color w:val="13294b"/>
                <w:rtl w:val="0"/>
              </w:rPr>
              <w:t xml:space="preserve">H1</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0">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color w:val="1a2333"/>
                <w:rtl w:val="0"/>
              </w:rPr>
              <w:t xml:space="preserve">La Pyme ingresa un RUT inválido.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2">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3">
            <w:pPr>
              <w:jc w:val="center"/>
              <w:rPr/>
            </w:pPr>
            <w:r w:rsidDel="00000000" w:rsidR="00000000" w:rsidRPr="00000000">
              <w:rPr>
                <w:b w:val="1"/>
                <w:bCs w:val="1"/>
                <w:color w:val="13294b"/>
                <w:rtl w:val="0"/>
              </w:rPr>
              <w:t xml:space="preserve">H1</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4">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5">
            <w:pPr>
              <w:rPr/>
            </w:pPr>
            <w:r w:rsidDel="00000000" w:rsidR="00000000" w:rsidRPr="00000000">
              <w:rPr>
                <w:color w:val="1a2333"/>
                <w:rtl w:val="0"/>
              </w:rPr>
              <w:t xml:space="preserve">La Pyme no completó todos los campos obligatorios.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6">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7">
            <w:pPr>
              <w:jc w:val="center"/>
              <w:rPr/>
            </w:pPr>
            <w:r w:rsidDel="00000000" w:rsidR="00000000" w:rsidRPr="00000000">
              <w:rPr>
                <w:b w:val="1"/>
                <w:bCs w:val="1"/>
                <w:color w:val="13294b"/>
                <w:rtl w:val="0"/>
              </w:rPr>
              <w:t xml:space="preserve">H1</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8">
            <w:pPr>
              <w:jc w:val="center"/>
              <w:rPr/>
            </w:pPr>
            <w:r w:rsidDel="00000000" w:rsidR="00000000" w:rsidRPr="00000000">
              <w:rPr>
                <w:color w:val="1a2333"/>
                <w:rtl w:val="0"/>
              </w:rPr>
              <w:t xml:space="preserve">T4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9">
            <w:pPr>
              <w:rPr/>
            </w:pPr>
            <w:r w:rsidDel="00000000" w:rsidR="00000000" w:rsidRPr="00000000">
              <w:rPr>
                <w:color w:val="1a2333"/>
                <w:rtl w:val="0"/>
              </w:rPr>
              <w:t xml:space="preserve">El correo ingresado ya está registrado.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A">
            <w:pPr>
              <w:jc w:val="center"/>
              <w:rPr/>
            </w:pPr>
            <w:r w:rsidDel="00000000" w:rsidR="00000000" w:rsidRPr="00000000">
              <w:rPr>
                <w:b w:val="1"/>
                <w:bCs w:val="1"/>
                <w:color w:val="d4a24c"/>
                <w:rtl w:val="0"/>
              </w:rPr>
              <w:t xml:space="preserve">4</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B">
            <w:pPr>
              <w:jc w:val="center"/>
              <w:rPr/>
            </w:pPr>
            <w:r w:rsidDel="00000000" w:rsidR="00000000" w:rsidRPr="00000000">
              <w:rPr>
                <w:b w:val="1"/>
                <w:bCs w:val="1"/>
                <w:color w:val="13294b"/>
                <w:rtl w:val="0"/>
              </w:rPr>
              <w:t xml:space="preserve">H2</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C">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D">
            <w:pPr>
              <w:rPr/>
            </w:pPr>
            <w:r w:rsidDel="00000000" w:rsidR="00000000" w:rsidRPr="00000000">
              <w:rPr>
                <w:color w:val="1a2333"/>
                <w:rtl w:val="0"/>
              </w:rPr>
              <w:t xml:space="preserve">La Pyme ingresa correctamente.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E">
            <w:pPr>
              <w:jc w:val="center"/>
              <w:rPr/>
            </w:pPr>
            <w:r w:rsidDel="00000000" w:rsidR="00000000" w:rsidRPr="00000000">
              <w:rPr>
                <w:b w:val="1"/>
                <w:bCs w:val="1"/>
                <w:color w:val="d4a24c"/>
                <w:rtl w:val="0"/>
              </w:rPr>
              <w:t xml:space="preserve">6</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F">
            <w:pPr>
              <w:jc w:val="center"/>
              <w:rPr/>
            </w:pPr>
            <w:r w:rsidDel="00000000" w:rsidR="00000000" w:rsidRPr="00000000">
              <w:rPr>
                <w:b w:val="1"/>
                <w:bCs w:val="1"/>
                <w:color w:val="13294b"/>
                <w:rtl w:val="0"/>
              </w:rPr>
              <w:t xml:space="preserve">H2</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0">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1">
            <w:pPr>
              <w:rPr/>
            </w:pPr>
            <w:r w:rsidDel="00000000" w:rsidR="00000000" w:rsidRPr="00000000">
              <w:rPr>
                <w:color w:val="1a2333"/>
                <w:rtl w:val="0"/>
              </w:rPr>
              <w:t xml:space="preserve">La Pyme ingresa credenciales incorrectas.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2">
            <w:pPr>
              <w:jc w:val="center"/>
              <w:rPr/>
            </w:pPr>
            <w:r w:rsidDel="00000000" w:rsidR="00000000" w:rsidRPr="00000000">
              <w:rPr>
                <w:b w:val="1"/>
                <w:bCs w:val="1"/>
                <w:color w:val="d4a24c"/>
                <w:rtl w:val="0"/>
              </w:rPr>
              <w:t xml:space="preserve">4</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3">
            <w:pPr>
              <w:jc w:val="center"/>
              <w:rPr/>
            </w:pPr>
            <w:r w:rsidDel="00000000" w:rsidR="00000000" w:rsidRPr="00000000">
              <w:rPr>
                <w:b w:val="1"/>
                <w:bCs w:val="1"/>
                <w:color w:val="13294b"/>
                <w:rtl w:val="0"/>
              </w:rPr>
              <w:t xml:space="preserve">H2</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4">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5">
            <w:pPr>
              <w:rPr/>
            </w:pPr>
            <w:r w:rsidDel="00000000" w:rsidR="00000000" w:rsidRPr="00000000">
              <w:rPr>
                <w:color w:val="1a2333"/>
                <w:rtl w:val="0"/>
              </w:rPr>
              <w:t xml:space="preserve">La Pyme olvidó su contraseña.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6">
            <w:pPr>
              <w:jc w:val="center"/>
              <w:rPr/>
            </w:pPr>
            <w:r w:rsidDel="00000000" w:rsidR="00000000" w:rsidRPr="00000000">
              <w:rPr>
                <w:b w:val="1"/>
                <w:bCs w:val="1"/>
                <w:color w:val="d4a24c"/>
                <w:rtl w:val="0"/>
              </w:rPr>
              <w:t xml:space="preserve">6</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7">
            <w:pPr>
              <w:jc w:val="center"/>
              <w:rPr/>
            </w:pPr>
            <w:r w:rsidDel="00000000" w:rsidR="00000000" w:rsidRPr="00000000">
              <w:rPr>
                <w:b w:val="1"/>
                <w:bCs w:val="1"/>
                <w:color w:val="13294b"/>
                <w:rtl w:val="0"/>
              </w:rPr>
              <w:t xml:space="preserve">H8</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8">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9">
            <w:pPr>
              <w:rPr/>
            </w:pPr>
            <w:r w:rsidDel="00000000" w:rsidR="00000000" w:rsidRPr="00000000">
              <w:rPr>
                <w:color w:val="1a2333"/>
                <w:rtl w:val="0"/>
              </w:rPr>
              <w:t xml:space="preserve">El Licitador se registra correctamente.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A">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B">
            <w:pPr>
              <w:jc w:val="center"/>
              <w:rPr/>
            </w:pPr>
            <w:r w:rsidDel="00000000" w:rsidR="00000000" w:rsidRPr="00000000">
              <w:rPr>
                <w:b w:val="1"/>
                <w:bCs w:val="1"/>
                <w:color w:val="13294b"/>
                <w:rtl w:val="0"/>
              </w:rPr>
              <w:t xml:space="preserve">H8</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C">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D">
            <w:pPr>
              <w:rPr/>
            </w:pPr>
            <w:r w:rsidDel="00000000" w:rsidR="00000000" w:rsidRPr="00000000">
              <w:rPr>
                <w:color w:val="1a2333"/>
                <w:rtl w:val="0"/>
              </w:rPr>
              <w:t xml:space="preserve">El Licitador ingresa un RUT ya registrado.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E">
            <w:pPr>
              <w:jc w:val="center"/>
              <w:rPr/>
            </w:pPr>
            <w:r w:rsidDel="00000000" w:rsidR="00000000" w:rsidRPr="00000000">
              <w:rPr>
                <w:b w:val="1"/>
                <w:bCs w:val="1"/>
                <w:color w:val="d4a24c"/>
                <w:rtl w:val="0"/>
              </w:rPr>
              <w:t xml:space="preserve">4</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F">
            <w:pPr>
              <w:jc w:val="center"/>
              <w:rPr/>
            </w:pPr>
            <w:r w:rsidDel="00000000" w:rsidR="00000000" w:rsidRPr="00000000">
              <w:rPr>
                <w:b w:val="1"/>
                <w:bCs w:val="1"/>
                <w:color w:val="13294b"/>
                <w:rtl w:val="0"/>
              </w:rPr>
              <w:t xml:space="preserve">H8</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B0">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1">
            <w:pPr>
              <w:rPr/>
            </w:pPr>
            <w:r w:rsidDel="00000000" w:rsidR="00000000" w:rsidRPr="00000000">
              <w:rPr>
                <w:color w:val="1a2333"/>
                <w:rtl w:val="0"/>
              </w:rPr>
              <w:t xml:space="preserve">El Licitador no completó todos los campos.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B2">
            <w:pPr>
              <w:jc w:val="center"/>
              <w:rPr/>
            </w:pPr>
            <w:r w:rsidDel="00000000" w:rsidR="00000000" w:rsidRPr="00000000">
              <w:rPr>
                <w:b w:val="1"/>
                <w:bCs w:val="1"/>
                <w:color w:val="d4a24c"/>
                <w:rtl w:val="0"/>
              </w:rPr>
              <w:t xml:space="preserve">4</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B3">
            <w:pPr>
              <w:jc w:val="center"/>
              <w:rPr/>
            </w:pPr>
            <w:r w:rsidDel="00000000" w:rsidR="00000000" w:rsidRPr="00000000">
              <w:rPr>
                <w:b w:val="1"/>
                <w:bCs w:val="1"/>
                <w:color w:val="13294b"/>
                <w:rtl w:val="0"/>
              </w:rPr>
              <w:t xml:space="preserve">H9</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B4">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5">
            <w:pPr>
              <w:rPr/>
            </w:pPr>
            <w:r w:rsidDel="00000000" w:rsidR="00000000" w:rsidRPr="00000000">
              <w:rPr>
                <w:color w:val="1a2333"/>
                <w:rtl w:val="0"/>
              </w:rPr>
              <w:t xml:space="preserve">El Licitador ingresa correctamente.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B6">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B7">
            <w:pPr>
              <w:jc w:val="center"/>
              <w:rPr/>
            </w:pPr>
            <w:r w:rsidDel="00000000" w:rsidR="00000000" w:rsidRPr="00000000">
              <w:rPr>
                <w:b w:val="1"/>
                <w:bCs w:val="1"/>
                <w:color w:val="13294b"/>
                <w:rtl w:val="0"/>
              </w:rPr>
              <w:t xml:space="preserve">H9</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B8">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9">
            <w:pPr>
              <w:rPr/>
            </w:pPr>
            <w:r w:rsidDel="00000000" w:rsidR="00000000" w:rsidRPr="00000000">
              <w:rPr>
                <w:color w:val="1a2333"/>
                <w:rtl w:val="0"/>
              </w:rPr>
              <w:t xml:space="preserve">El Licitador ingresa credenciales incorrectas.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BA">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BB">
            <w:pPr>
              <w:jc w:val="center"/>
              <w:rPr/>
            </w:pPr>
            <w:r w:rsidDel="00000000" w:rsidR="00000000" w:rsidRPr="00000000">
              <w:rPr>
                <w:b w:val="1"/>
                <w:bCs w:val="1"/>
                <w:color w:val="13294b"/>
                <w:rtl w:val="0"/>
              </w:rPr>
              <w:t xml:space="preserve">H9</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BC">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D">
            <w:pPr>
              <w:rPr/>
            </w:pPr>
            <w:r w:rsidDel="00000000" w:rsidR="00000000" w:rsidRPr="00000000">
              <w:rPr>
                <w:color w:val="1a2333"/>
                <w:rtl w:val="0"/>
              </w:rPr>
              <w:t xml:space="preserve">El Licitador olvidó su contraseña.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BE">
            <w:pPr>
              <w:jc w:val="center"/>
              <w:rPr/>
            </w:pPr>
            <w:r w:rsidDel="00000000" w:rsidR="00000000" w:rsidRPr="00000000">
              <w:rPr>
                <w:b w:val="1"/>
                <w:bCs w:val="1"/>
                <w:color w:val="d4a24c"/>
                <w:rtl w:val="0"/>
              </w:rPr>
              <w:t xml:space="preserve">3</w:t>
            </w:r>
            <w:r w:rsidDel="00000000" w:rsidR="00000000" w:rsidRPr="00000000">
              <w:rPr>
                <w:rtl w:val="0"/>
              </w:rPr>
            </w:r>
          </w:p>
        </w:tc>
      </w:tr>
    </w:tbl>
    <w:p w:rsidR="00000000" w:rsidDel="00000000" w:rsidP="00000000" w:rsidRDefault="00000000" w:rsidRPr="00000000" w14:paraId="000000BF">
      <w:pPr>
        <w:spacing w:before="160" w:lineRule="auto"/>
        <w:rPr/>
      </w:pPr>
      <w:r w:rsidDel="00000000" w:rsidR="00000000" w:rsidRPr="00000000">
        <w:rPr>
          <w:b w:val="1"/>
          <w:bCs w:val="1"/>
          <w:color w:val="1a2333"/>
          <w:sz w:val="22"/>
          <w:szCs w:val="22"/>
          <w:rtl w:val="0"/>
        </w:rPr>
        <w:t xml:space="preserve">Total de horas estimadas para el Sprint 1: </w:t>
      </w:r>
      <w:r w:rsidDel="00000000" w:rsidR="00000000" w:rsidRPr="00000000">
        <w:rPr>
          <w:b w:val="1"/>
          <w:bCs w:val="1"/>
          <w:color w:val="d4a24c"/>
          <w:sz w:val="22"/>
          <w:szCs w:val="22"/>
          <w:rtl w:val="0"/>
        </w:rPr>
        <w:t xml:space="preserve">64 horas</w:t>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after="180" w:before="300" w:lineRule="auto"/>
        <w:rPr/>
      </w:pPr>
      <w:r w:rsidDel="00000000" w:rsidR="00000000" w:rsidRPr="00000000">
        <w:rPr>
          <w:b w:val="1"/>
          <w:bCs w:val="1"/>
          <w:color w:val="13294b"/>
          <w:sz w:val="28"/>
          <w:szCs w:val="28"/>
          <w:rtl w:val="0"/>
        </w:rPr>
        <w:t xml:space="preserve">Gráfico Burndown Chart inicial del Sprint 1</w:t>
      </w:r>
      <w:r w:rsidDel="00000000" w:rsidR="00000000" w:rsidRPr="00000000">
        <w:rPr>
          <w:rtl w:val="0"/>
        </w:rPr>
      </w:r>
    </w:p>
    <w:p w:rsidR="00000000" w:rsidDel="00000000" w:rsidP="00000000" w:rsidRDefault="00000000" w:rsidRPr="00000000" w14:paraId="000000C2">
      <w:pPr>
        <w:spacing w:after="160" w:line="300" w:lineRule="auto"/>
        <w:jc w:val="both"/>
        <w:rPr/>
      </w:pPr>
      <w:r w:rsidDel="00000000" w:rsidR="00000000" w:rsidRPr="00000000">
        <w:rPr>
          <w:color w:val="1a2333"/>
          <w:sz w:val="22"/>
          <w:szCs w:val="22"/>
          <w:rtl w:val="0"/>
        </w:rPr>
        <w:t xml:space="preserve">El seguimiento diario de horas restantes se registra en la planilla de control de Sprint. A continuación se inserta la captura del gráfico Burndown Chart generado en dicha planilla:</w:t>
      </w:r>
      <w:r w:rsidDel="00000000" w:rsidR="00000000" w:rsidRPr="00000000">
        <w:rPr>
          <w:rtl w:val="0"/>
        </w:rPr>
      </w:r>
    </w:p>
    <w:tbl>
      <w:tblPr>
        <w:tblStyle w:val="Table8"/>
        <w:tblW w:w="9600.0" w:type="dxa"/>
        <w:jc w:val="left"/>
        <w:tblBorders>
          <w:top w:color="d8e1ec" w:space="0" w:sz="6" w:val="dashed"/>
          <w:left w:color="d8e1ec" w:space="0" w:sz="6" w:val="dashed"/>
          <w:bottom w:color="d8e1ec" w:space="0" w:sz="6" w:val="dashed"/>
          <w:right w:color="d8e1ec" w:space="0" w:sz="6" w:val="dashed"/>
          <w:insideH w:color="d8e1ec" w:space="0" w:sz="4" w:val="single"/>
          <w:insideV w:color="d8e1ec" w:space="0" w:sz="4" w:val="single"/>
        </w:tblBorders>
        <w:tblLayout w:type="fixed"/>
        <w:tblLook w:val="0000"/>
      </w:tblPr>
      <w:tblGrid>
        <w:gridCol w:w="9600"/>
        <w:tblGridChange w:id="0">
          <w:tblGrid>
            <w:gridCol w:w="9600"/>
          </w:tblGrid>
        </w:tblGridChange>
      </w:tblGrid>
      <w:tr>
        <w:trPr>
          <w:cantSplit w:val="0"/>
          <w:tblHeader w:val="0"/>
        </w:trPr>
        <w:tc>
          <w:tcPr>
            <w:shd w:fill="f7f8fa" w:val="clear"/>
            <w:tcMar>
              <w:top w:w="900.0" w:type="dxa"/>
              <w:left w:w="180.0" w:type="dxa"/>
              <w:bottom w:w="900.0" w:type="dxa"/>
              <w:right w:w="180.0" w:type="dxa"/>
            </w:tcMar>
          </w:tcPr>
          <w:p w:rsidR="00000000" w:rsidDel="00000000" w:rsidP="00000000" w:rsidRDefault="00000000" w:rsidRPr="00000000" w14:paraId="000000C3">
            <w:pPr>
              <w:jc w:val="center"/>
              <w:rPr/>
            </w:pPr>
            <w:r w:rsidDel="00000000" w:rsidR="00000000" w:rsidRPr="00000000">
              <w:rPr>
                <w:i w:val="1"/>
                <w:iCs w:val="1"/>
                <w:color w:val="5c6b7a"/>
                <w:sz w:val="22"/>
                <w:szCs w:val="22"/>
                <w:rtl w:val="0"/>
              </w:rPr>
              <w:t xml:space="preserve">[ Espacio para pegar la captura del Burndown Chart del Sprint 1, generado en la planilla de seguimiento ]</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NormalWeb">
    <w:name w:val="Normal (Web)"/>
    <w:basedOn w:val="Normal"/>
    <w:uiPriority w:val="99"/>
    <w:unhideWhenUsed w:val="1"/>
    <w:rsid w:val="00752706"/>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zKA4GAfipAHOJnR1+BEPeiJhkg==">CgMxLjA4AHIhMTZiRDd3UTVkZ3pZa1ZONFZUOGRWUTk0WERqUVRPQTNp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2026-10-02T19:44:00Z</dcterms:created>
  <dc:creator>Un-named</dc:creator>
</cp:coreProperties>
</file>