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00A25697">
      <w:pPr>
        <w:jc w:val="both"/>
      </w:pP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00A2569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767511CB" w:rsidR="007B1E6F" w:rsidRPr="00885110" w:rsidRDefault="00C75A28" w:rsidP="00A256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00A25697">
      <w:pPr>
        <w:spacing w:after="0" w:line="240" w:lineRule="auto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00A25697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00A2569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00A2569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00A25697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F083990" w14:textId="77777777" w:rsidR="00A25697" w:rsidRDefault="004F2A8B" w:rsidP="00A25697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¿Has podido cumplir todas las actividades en los tiempos definidos? ¿Qué factores han facilitado o </w:t>
            </w:r>
            <w:r w:rsidRPr="007F14A1">
              <w:rPr>
                <w:rFonts w:eastAsiaTheme="majorEastAsia"/>
                <w:sz w:val="24"/>
                <w:szCs w:val="24"/>
              </w:rPr>
              <w:t>dificultado el desarrollo de las actividades de tu plan de trabajo?</w:t>
            </w:r>
            <w:r w:rsidR="00A25697">
              <w:rPr>
                <w:rFonts w:eastAsiaTheme="majorEastAsia"/>
                <w:sz w:val="24"/>
                <w:szCs w:val="24"/>
              </w:rPr>
              <w:t xml:space="preserve">  </w:t>
            </w:r>
          </w:p>
          <w:p w14:paraId="3CAB75A9" w14:textId="299549AB" w:rsidR="004227B1" w:rsidRPr="00A25697" w:rsidRDefault="004227B1" w:rsidP="00A25697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4227B1">
              <w:rPr>
                <w:rFonts w:eastAsiaTheme="majorEastAsia"/>
                <w:color w:val="000000" w:themeColor="text1"/>
                <w:sz w:val="24"/>
                <w:szCs w:val="24"/>
              </w:rPr>
              <w:t>Casi todo sí. Los Sprints 1 y 2 los cerramos dentro del plazo y el Sprint 3 termina hoy, 9 de octubre, con buen avance. Al principio algunas historias se nos pasaron de un sprint a otro mientras ordenábamos el backlog, y por el feriado del 18 de septiembre tuvimos que trabajar el sábado 26 para no atrasarnos.</w:t>
            </w:r>
          </w:p>
          <w:p w14:paraId="18CD979C" w14:textId="77777777" w:rsidR="004227B1" w:rsidRPr="004227B1" w:rsidRDefault="004227B1" w:rsidP="00A25697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227B1">
              <w:rPr>
                <w:rFonts w:eastAsiaTheme="majorEastAsia"/>
                <w:color w:val="000000" w:themeColor="text1"/>
                <w:sz w:val="24"/>
                <w:szCs w:val="24"/>
              </w:rPr>
              <w:t>En mi parte, como encargado del backend y Product Owner, ya terminé el registro e inicio de sesión del Licitador, crear y publicar licitaciones, la búsqueda y filtrado de licitaciones y la postulación a una licitación. Me queda pendiente la gestión de usuarios de la organización. También estoy a cargo de LicitAsist, el asistente con IA: la consulta al asistente ya funciona, pero la integración final con Groq está planificada para el Sprint 6.</w:t>
            </w:r>
            <w:proofErr w:type="spellStart"/>
            <w:proofErr w:type="spellEnd"/>
          </w:p>
          <w:p w14:paraId="223DEC87" w14:textId="77777777" w:rsidR="004227B1" w:rsidRPr="004227B1" w:rsidRDefault="004227B1" w:rsidP="00A25697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227B1">
              <w:rPr>
                <w:rFonts w:eastAsiaTheme="majorEastAsia"/>
                <w:color w:val="000000" w:themeColor="text1"/>
                <w:sz w:val="24"/>
                <w:szCs w:val="24"/>
              </w:rPr>
              <w:t>Lo que más me ayudó fue trabajar con Scrum (dailys por Discord, planning y retro en cada sprint), tener claros los roles y las tecnologías desde el inicio, y que los microservicios nos permiten avanzar en paralelo sin pisarnos. También que en Jira cada historia tiene sus criterios de aceptación, así sabía exactamente qué tenía que hacer cada funcionalidad.</w:t>
            </w:r>
          </w:p>
          <w:p w14:paraId="3CA7BB01" w14:textId="77777777" w:rsidR="004227B1" w:rsidRPr="004227B1" w:rsidRDefault="004227B1" w:rsidP="00A25697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227B1">
              <w:rPr>
                <w:rFonts w:eastAsiaTheme="majorEastAsia"/>
                <w:color w:val="000000" w:themeColor="text1"/>
                <w:sz w:val="24"/>
                <w:szCs w:val="24"/>
              </w:rPr>
              <w:t>Lo que más me ha costado es conectar las APIs entre sí. La API de postulaciones no reconocía el token de la API de usuarios y estuve un buen rato buscando el error hasta darme cuenta de que era un problema de configuración; además, en el Sprint 1 tuve que aprender JWT y RBAC. También nos afectaron los cambios de alcance (que solo pague la Pyme, los planes Estándar/Premium, el chat y la edición de perfil), normalizar la base de datos y rehacer el modelo ER como pidió el profesor, y los servicios externos con límites gratis: probando LicitAsist llegamos al límite diario de consultas de Groq y tuvimos que esperar para seguir.</w:t>
            </w:r>
            <w:proofErr w:type="spellStart"/>
            <w:proofErr w:type="spellEnd"/>
            <w:proofErr w:type="spellStart"/>
            <w:proofErr w:type="spellEnd"/>
          </w:p>
          <w:p w14:paraId="0BE546F7" w14:textId="09BDE58A" w:rsidR="007F14A1" w:rsidRPr="004227B1" w:rsidRDefault="007F14A1" w:rsidP="00A25697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F313DAB" w14:textId="75E02DD2" w:rsidR="004F2A8B" w:rsidRPr="00931701" w:rsidRDefault="004F2A8B" w:rsidP="00A256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2D74B8" w14:textId="77777777" w:rsidR="004F2A8B" w:rsidRPr="00931701" w:rsidRDefault="004F2A8B" w:rsidP="00A256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00A256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00A256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00A256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00A2569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00A25697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00A256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 xml:space="preserve">¿De qué manera has enfrentado y/o planeas enfrentar las dificultades que han afectado el desarrollo de tu Proyecto APT? </w:t>
            </w:r>
          </w:p>
          <w:p w14:paraId="55314CF1" w14:textId="77777777" w:rsidR="004227B1" w:rsidRPr="004227B1" w:rsidRDefault="004227B1" w:rsidP="00A25697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227B1">
              <w:rPr>
                <w:rFonts w:cstheme="minorHAnsi"/>
                <w:color w:val="000000" w:themeColor="text1"/>
                <w:sz w:val="24"/>
                <w:szCs w:val="24"/>
              </w:rPr>
              <w:t>Con lo que ya pasó fuimos a lo práctico. Para no seguir arrastrando historias empecé a dividir el trabajo en tareas más chicas y a cerrar una antes de partir con otra. En el backend metimos las validaciones desde el inicio de cada tarea (como la del RUT, que se validó tarde), agregamos paginación e índices a los listados que estaban lentos y bloqueamos el botón de postular para que no se duplique con doble clic. Para las APIs he ido anotando qué datos manda y recibe cada una, y eso me ha ayudado a encontrar los errores más rápido.</w:t>
            </w:r>
          </w:p>
          <w:p w14:paraId="5F6191D1" w14:textId="77777777" w:rsidR="004227B1" w:rsidRPr="004227B1" w:rsidRDefault="004227B1" w:rsidP="00A25697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227B1">
              <w:rPr>
                <w:rFonts w:cstheme="minorHAnsi"/>
                <w:color w:val="000000" w:themeColor="text1"/>
                <w:sz w:val="24"/>
                <w:szCs w:val="24"/>
              </w:rPr>
              <w:t>Para lo que viene, el Sprint 4 es el más pesado (112 horas), así que vamos a priorizar lo esencial del panel de Administrador y revisar las horas en cada daily. Las integraciones externas del Sprint 6 (la pasarela de pago en sandbox y la API de Groq) las voy a dejar configuradas durante el Sprint 5, y con la IA hago pruebas cortas solo cuando es necesario para no gastar las consultas gratis. Además, llevamos un registro de impedimentos para no perderles el rastro.</w:t>
            </w:r>
            <w:proofErr w:type="spellStart"/>
            <w:proofErr w:type="spellEnd"/>
          </w:p>
          <w:p w14:paraId="20F1EAAE" w14:textId="77777777" w:rsidR="004F2A8B" w:rsidRDefault="004F2A8B" w:rsidP="00A256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00A256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00A256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00A256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00A2569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00A2569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00A2569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00A2569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00A2569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00A2569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00A2569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00A2569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00A2569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00A25697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00A256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00A256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4C4CA" w14:textId="77777777" w:rsidR="004227B1" w:rsidRPr="004227B1" w:rsidRDefault="004227B1" w:rsidP="00A25697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227B1">
              <w:rPr>
                <w:rFonts w:cstheme="minorHAnsi"/>
                <w:color w:val="000000" w:themeColor="text1"/>
                <w:sz w:val="24"/>
                <w:szCs w:val="24"/>
              </w:rPr>
              <w:t>Creo que mi trabajo va bien. Terminé las historias del lado del Licitador y la búsqueda y postulación de licitaciones, que son la base del sistema, y gracias a eso mis compañeros pudieron avanzar con sus partes. Destaco que cuando me topé con errores, como el del token entre APIs, los fui resolviendo sin atrasar al resto, y que he podido combinar el rol de Product Owner con el desarrollo del backend.</w:t>
            </w:r>
            <w:proofErr w:type="spellStart"/>
            <w:proofErr w:type="spellEnd"/>
          </w:p>
          <w:p w14:paraId="5AEE3BD8" w14:textId="77777777" w:rsidR="004227B1" w:rsidRPr="004227B1" w:rsidRDefault="004227B1" w:rsidP="00A25697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227B1">
              <w:rPr>
                <w:rFonts w:cstheme="minorHAnsi"/>
                <w:color w:val="000000" w:themeColor="text1"/>
                <w:sz w:val="24"/>
                <w:szCs w:val="24"/>
              </w:rPr>
              <w:t>Lo que podría mejorar es la documentación: a veces me enfoco tanto en programar que dejo para después anotar lo que hice, y luego me cuesta acordarme. También tengo que sacar luego la gestión de usuarios de la organización, delegar algunas tareas porque estoy con mucha carga, y hacer más pruebas a medida que avanzo y no solo al final del sprint.</w:t>
            </w:r>
          </w:p>
          <w:p w14:paraId="3BE9AC1F" w14:textId="77777777" w:rsidR="004F2A8B" w:rsidRPr="007F14A1" w:rsidRDefault="004F2A8B" w:rsidP="00A25697">
            <w:pPr>
              <w:jc w:val="both"/>
            </w:pPr>
          </w:p>
          <w:p w14:paraId="5D99CA8E" w14:textId="77777777" w:rsidR="004F2A8B" w:rsidRDefault="004F2A8B" w:rsidP="00A256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00A256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00A2569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00A25697">
      <w:pPr>
        <w:jc w:val="both"/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00A25697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00A256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00A256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58E9BC" w14:textId="77777777" w:rsidR="004227B1" w:rsidRPr="004227B1" w:rsidRDefault="004227B1" w:rsidP="00A25697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227B1">
              <w:rPr>
                <w:rFonts w:cstheme="minorHAnsi"/>
                <w:color w:val="000000" w:themeColor="text1"/>
                <w:sz w:val="24"/>
                <w:szCs w:val="24"/>
              </w:rPr>
              <w:t>Mi inquietud es llegar al Sprint 6 con muchas cosas juntas (pagos, IA, pruebas finales y el release), sobre todo porque las integraciones externas quedan a mi cargo. También me gustaría saber si el modelo de datos normalizado, la arquitectura de microservicios y la documentación están al nivel que se espera para esta etapa, y si es válido entregar la pasarela de pago en sandbox y la versión gratuita de Groq.</w:t>
            </w:r>
          </w:p>
          <w:p w14:paraId="080BC391" w14:textId="77777777" w:rsidR="004227B1" w:rsidRPr="004227B1" w:rsidRDefault="004227B1" w:rsidP="00A25697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227B1">
              <w:rPr>
                <w:rFonts w:cstheme="minorHAnsi"/>
                <w:color w:val="000000" w:themeColor="text1"/>
                <w:sz w:val="24"/>
                <w:szCs w:val="24"/>
              </w:rPr>
              <w:t>Al docente le preguntaría: ¿qué es lo que más se evalúa en la presentación final? ¿Se le da más peso a que todo funcione aunque sea más simple, o a llegar con todas las funcionalidades, incluidos los cambios de alcance que hicimos (chat, edición de perfil y modelo de negocio)?</w:t>
            </w:r>
          </w:p>
          <w:p w14:paraId="4D9260D8" w14:textId="77777777" w:rsidR="004F2A8B" w:rsidRDefault="004F2A8B" w:rsidP="00A256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00A256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00A256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00A256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00A2569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00A2569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00A25697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00A256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00A256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A02D22F" w14:textId="77777777" w:rsidR="004227B1" w:rsidRPr="004227B1" w:rsidRDefault="004227B1" w:rsidP="00A25697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227B1">
              <w:rPr>
                <w:rFonts w:eastAsiaTheme="majorEastAsia"/>
                <w:color w:val="000000" w:themeColor="text1"/>
                <w:sz w:val="24"/>
                <w:szCs w:val="24"/>
              </w:rPr>
              <w:t>Sí, un poco. Yo estoy como Product Owner y además llevo casi todo el backend, así que tengo bastante carga. La idea es repartir mejor las tareas:</w:t>
            </w:r>
          </w:p>
          <w:p w14:paraId="59464D55" w14:textId="77777777" w:rsidR="004227B1" w:rsidRPr="004227B1" w:rsidRDefault="004227B1" w:rsidP="00A25697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227B1">
              <w:rPr>
                <w:rFonts w:eastAsiaTheme="majorEastAsia"/>
                <w:color w:val="000000" w:themeColor="text1"/>
                <w:sz w:val="24"/>
                <w:szCs w:val="24"/>
              </w:rPr>
              <w:t>Pablo: terminar la gestión de usuarios de la organización y dejar listas las integraciones con la pasarela de pago y con Groq antes del Sprint 6.</w:t>
            </w:r>
          </w:p>
          <w:p w14:paraId="7911A43F" w14:textId="77777777" w:rsidR="004227B1" w:rsidRPr="004227B1" w:rsidRDefault="004227B1" w:rsidP="00A25697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227B1">
              <w:rPr>
                <w:rFonts w:eastAsiaTheme="majorEastAsia"/>
                <w:color w:val="000000" w:themeColor="text1"/>
                <w:sz w:val="24"/>
                <w:szCs w:val="24"/>
              </w:rPr>
              <w:t>Daniel: tomar más pruebas, documentación y parte de las tareas más simples del panel de Administrador.</w:t>
            </w:r>
          </w:p>
          <w:p w14:paraId="34D6F415" w14:textId="77777777" w:rsidR="004227B1" w:rsidRPr="004227B1" w:rsidRDefault="004227B1" w:rsidP="00A25697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227B1">
              <w:rPr>
                <w:rFonts w:eastAsiaTheme="majorEastAsia"/>
                <w:color w:val="000000" w:themeColor="text1"/>
                <w:sz w:val="24"/>
                <w:szCs w:val="24"/>
              </w:rPr>
              <w:t>Gonzalo: tomar más del frontend del chat y de la edición de perfil.</w:t>
            </w:r>
          </w:p>
          <w:p w14:paraId="355E9263" w14:textId="77777777" w:rsidR="004227B1" w:rsidRPr="004227B1" w:rsidRDefault="004227B1" w:rsidP="00A25697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227B1">
              <w:rPr>
                <w:rFonts w:eastAsiaTheme="majorEastAsia"/>
                <w:color w:val="000000" w:themeColor="text1"/>
                <w:sz w:val="24"/>
                <w:szCs w:val="24"/>
              </w:rPr>
              <w:t>Como nuevas actividades vemos preparar las pruebas de carga y automatizadas antes del release, y actualizar el Plan de Trabajo y la Carta Gantt a los 6 sprints. Las pruebas y los documentos quedarían a cargo de Daniel, y las integraciones a mi cargo.</w:t>
            </w:r>
          </w:p>
          <w:p w14:paraId="0C5F9ED3" w14:textId="77777777" w:rsidR="004F2A8B" w:rsidRDefault="004F2A8B" w:rsidP="00A256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00A256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00A256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00A2569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00A2569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A25697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00A256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3168853" w14:textId="77777777" w:rsidR="00E91F8C" w:rsidRPr="00E91F8C" w:rsidRDefault="00E91F8C" w:rsidP="00A25697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E91F8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En general el trabajo en grupo ha sido bueno. Lo positivo es que cada uno tiene módulos claros en Jira, entonces sabemos qué le toca a cada uno y no se nos cruzan las tareas. También nos ayudamos cuando alguien se queda pegado con un error, como pasó con la conexión entre las </w:t>
            </w:r>
            <w:proofErr w:type="spellStart"/>
            <w:r w:rsidRPr="00E91F8C">
              <w:rPr>
                <w:rFonts w:eastAsiaTheme="majorEastAsia"/>
                <w:color w:val="000000" w:themeColor="text1"/>
                <w:sz w:val="24"/>
                <w:szCs w:val="24"/>
              </w:rPr>
              <w:t>APIs</w:t>
            </w:r>
            <w:proofErr w:type="spellEnd"/>
            <w:r w:rsidRPr="00E91F8C">
              <w:rPr>
                <w:rFonts w:eastAsiaTheme="majorEastAsia"/>
                <w:color w:val="000000" w:themeColor="text1"/>
                <w:sz w:val="24"/>
                <w:szCs w:val="24"/>
              </w:rPr>
              <w:t>, y eso nos permitió avanzar a la par. Además, nos pusimos de acuerdo desde el inicio en las tecnologías y en cómo trabajar con Scrum, lo que nos ha facilitado mucho la coordinación.</w:t>
            </w:r>
          </w:p>
          <w:p w14:paraId="12788C3B" w14:textId="77777777" w:rsidR="00E91F8C" w:rsidRPr="00E91F8C" w:rsidRDefault="00E91F8C" w:rsidP="00A25697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E91F8C">
              <w:rPr>
                <w:rFonts w:eastAsiaTheme="majorEastAsia"/>
                <w:color w:val="000000" w:themeColor="text1"/>
                <w:sz w:val="24"/>
                <w:szCs w:val="24"/>
              </w:rPr>
              <w:lastRenderedPageBreak/>
              <w:t>Lo que podemos mejorar es mantener Jira actualizado, porque hay tareas que se pasaron de sprint y otras que todavía no tienen responsable. Por eso empezamos a revisar más seguido cómo vamos, para que no se acumulen las cosas al final.</w:t>
            </w:r>
          </w:p>
          <w:p w14:paraId="0B6599EC" w14:textId="77777777" w:rsidR="004F2A8B" w:rsidRDefault="004F2A8B" w:rsidP="00A256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00A256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00A256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00A2569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00A2569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00A25697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EA7A7" w14:textId="77777777" w:rsidR="00512A4A" w:rsidRDefault="00512A4A" w:rsidP="00DF38AE">
      <w:pPr>
        <w:spacing w:after="0" w:line="240" w:lineRule="auto"/>
      </w:pPr>
      <w:r>
        <w:separator/>
      </w:r>
    </w:p>
  </w:endnote>
  <w:endnote w:type="continuationSeparator" w:id="0">
    <w:p w14:paraId="1AB651CC" w14:textId="77777777" w:rsidR="00512A4A" w:rsidRDefault="00512A4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47C77" w14:textId="77777777" w:rsidR="00512A4A" w:rsidRDefault="00512A4A" w:rsidP="00DF38AE">
      <w:pPr>
        <w:spacing w:after="0" w:line="240" w:lineRule="auto"/>
      </w:pPr>
      <w:r>
        <w:separator/>
      </w:r>
    </w:p>
  </w:footnote>
  <w:footnote w:type="continuationSeparator" w:id="0">
    <w:p w14:paraId="77C00D89" w14:textId="77777777" w:rsidR="00512A4A" w:rsidRDefault="00512A4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92FA3"/>
    <w:multiLevelType w:val="multilevel"/>
    <w:tmpl w:val="7914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423918">
    <w:abstractNumId w:val="3"/>
  </w:num>
  <w:num w:numId="2" w16cid:durableId="1004016703">
    <w:abstractNumId w:val="9"/>
  </w:num>
  <w:num w:numId="3" w16cid:durableId="570624052">
    <w:abstractNumId w:val="13"/>
  </w:num>
  <w:num w:numId="4" w16cid:durableId="1476020964">
    <w:abstractNumId w:val="29"/>
  </w:num>
  <w:num w:numId="5" w16cid:durableId="1594776669">
    <w:abstractNumId w:val="31"/>
  </w:num>
  <w:num w:numId="6" w16cid:durableId="2006393908">
    <w:abstractNumId w:val="4"/>
  </w:num>
  <w:num w:numId="7" w16cid:durableId="608582690">
    <w:abstractNumId w:val="12"/>
  </w:num>
  <w:num w:numId="8" w16cid:durableId="1503663936">
    <w:abstractNumId w:val="20"/>
  </w:num>
  <w:num w:numId="9" w16cid:durableId="1143893533">
    <w:abstractNumId w:val="16"/>
  </w:num>
  <w:num w:numId="10" w16cid:durableId="844830758">
    <w:abstractNumId w:val="10"/>
  </w:num>
  <w:num w:numId="11" w16cid:durableId="1727299211">
    <w:abstractNumId w:val="25"/>
  </w:num>
  <w:num w:numId="12" w16cid:durableId="1325547583">
    <w:abstractNumId w:val="36"/>
  </w:num>
  <w:num w:numId="13" w16cid:durableId="1465465625">
    <w:abstractNumId w:val="30"/>
  </w:num>
  <w:num w:numId="14" w16cid:durableId="648749415">
    <w:abstractNumId w:val="1"/>
  </w:num>
  <w:num w:numId="15" w16cid:durableId="488594862">
    <w:abstractNumId w:val="37"/>
  </w:num>
  <w:num w:numId="16" w16cid:durableId="1119639965">
    <w:abstractNumId w:val="22"/>
  </w:num>
  <w:num w:numId="17" w16cid:durableId="850025573">
    <w:abstractNumId w:val="18"/>
  </w:num>
  <w:num w:numId="18" w16cid:durableId="295186153">
    <w:abstractNumId w:val="32"/>
  </w:num>
  <w:num w:numId="19" w16cid:durableId="1307778833">
    <w:abstractNumId w:val="11"/>
  </w:num>
  <w:num w:numId="20" w16cid:durableId="969868077">
    <w:abstractNumId w:val="40"/>
  </w:num>
  <w:num w:numId="21" w16cid:durableId="313343424">
    <w:abstractNumId w:val="35"/>
  </w:num>
  <w:num w:numId="22" w16cid:durableId="351566688">
    <w:abstractNumId w:val="14"/>
  </w:num>
  <w:num w:numId="23" w16cid:durableId="601835867">
    <w:abstractNumId w:val="15"/>
  </w:num>
  <w:num w:numId="24" w16cid:durableId="200629464">
    <w:abstractNumId w:val="5"/>
  </w:num>
  <w:num w:numId="25" w16cid:durableId="843011255">
    <w:abstractNumId w:val="17"/>
  </w:num>
  <w:num w:numId="26" w16cid:durableId="310407412">
    <w:abstractNumId w:val="21"/>
  </w:num>
  <w:num w:numId="27" w16cid:durableId="995648415">
    <w:abstractNumId w:val="24"/>
  </w:num>
  <w:num w:numId="28" w16cid:durableId="1952466768">
    <w:abstractNumId w:val="0"/>
  </w:num>
  <w:num w:numId="29" w16cid:durableId="1945764965">
    <w:abstractNumId w:val="19"/>
  </w:num>
  <w:num w:numId="30" w16cid:durableId="1646814704">
    <w:abstractNumId w:val="23"/>
  </w:num>
  <w:num w:numId="31" w16cid:durableId="299263612">
    <w:abstractNumId w:val="2"/>
  </w:num>
  <w:num w:numId="32" w16cid:durableId="1216509665">
    <w:abstractNumId w:val="8"/>
  </w:num>
  <w:num w:numId="33" w16cid:durableId="1341545507">
    <w:abstractNumId w:val="33"/>
  </w:num>
  <w:num w:numId="34" w16cid:durableId="1811173160">
    <w:abstractNumId w:val="39"/>
  </w:num>
  <w:num w:numId="35" w16cid:durableId="728842966">
    <w:abstractNumId w:val="6"/>
  </w:num>
  <w:num w:numId="36" w16cid:durableId="647904758">
    <w:abstractNumId w:val="26"/>
  </w:num>
  <w:num w:numId="37" w16cid:durableId="987048947">
    <w:abstractNumId w:val="38"/>
  </w:num>
  <w:num w:numId="38" w16cid:durableId="1491603385">
    <w:abstractNumId w:val="28"/>
  </w:num>
  <w:num w:numId="39" w16cid:durableId="1975594467">
    <w:abstractNumId w:val="27"/>
  </w:num>
  <w:num w:numId="40" w16cid:durableId="1168323193">
    <w:abstractNumId w:val="34"/>
  </w:num>
  <w:num w:numId="41" w16cid:durableId="2051149775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7B1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700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2A4A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14A1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5697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1F8C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922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Francisca Araya Soto</cp:lastModifiedBy>
  <cp:revision>3</cp:revision>
  <cp:lastPrinted>2019-12-16T20:10:00Z</cp:lastPrinted>
  <dcterms:created xsi:type="dcterms:W3CDTF">2026-10-08T02:18:00Z</dcterms:created>
  <dcterms:modified xsi:type="dcterms:W3CDTF">2026-10-08T02:20:00Z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