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7A4A" w14:textId="77777777" w:rsidR="00056333" w:rsidRDefault="00000000" w:rsidP="00AE62E6">
      <w:pPr>
        <w:jc w:val="both"/>
      </w:pPr>
      <w:r>
        <w:t>}</w:t>
      </w:r>
      <w:r>
        <w:rPr>
          <w:noProof/>
        </w:rPr>
        <mc:AlternateContent>
          <mc:Choice Requires="wpg">
            <w:drawing>
              <wp:anchor distT="0" distB="0" distL="114300" distR="114300" simplePos="0" relativeHeight="251658240" behindDoc="0" locked="0" layoutInCell="1" hidden="0" allowOverlap="1" wp14:anchorId="3DF31E96" wp14:editId="32E92919">
                <wp:simplePos x="0" y="0"/>
                <wp:positionH relativeFrom="column">
                  <wp:posOffset>-435397</wp:posOffset>
                </wp:positionH>
                <wp:positionV relativeFrom="paragraph">
                  <wp:posOffset>33444</wp:posOffset>
                </wp:positionV>
                <wp:extent cx="6580505" cy="1486535"/>
                <wp:effectExtent l="0" t="0" r="0" b="0"/>
                <wp:wrapNone/>
                <wp:docPr id="2012111789" name="Grupo 2012111789"/>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522086164" name="Grupo 1522086164"/>
                        <wpg:cNvGrpSpPr/>
                        <wpg:grpSpPr>
                          <a:xfrm>
                            <a:off x="2055748" y="3036733"/>
                            <a:ext cx="6580505" cy="1486535"/>
                            <a:chOff x="2055725" y="3036725"/>
                            <a:chExt cx="6580550" cy="1486550"/>
                          </a:xfrm>
                        </wpg:grpSpPr>
                        <wps:wsp>
                          <wps:cNvPr id="1887498711" name="Rectángulo 1887498711"/>
                          <wps:cNvSpPr/>
                          <wps:spPr>
                            <a:xfrm>
                              <a:off x="2055725" y="3036725"/>
                              <a:ext cx="6580550" cy="1486550"/>
                            </a:xfrm>
                            <a:prstGeom prst="rect">
                              <a:avLst/>
                            </a:prstGeom>
                            <a:noFill/>
                            <a:ln>
                              <a:noFill/>
                            </a:ln>
                          </wps:spPr>
                          <wps:txbx>
                            <w:txbxContent>
                              <w:p w14:paraId="10D1A752"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cNvPr id="83746262" name="Grupo 83746262"/>
                          <wpg:cNvGrpSpPr/>
                          <wpg:grpSpPr>
                            <a:xfrm>
                              <a:off x="2055748" y="3036733"/>
                              <a:ext cx="6580505" cy="1486535"/>
                              <a:chOff x="0" y="0"/>
                              <a:chExt cx="5903463" cy="1486894"/>
                            </a:xfrm>
                          </wpg:grpSpPr>
                          <wps:wsp>
                            <wps:cNvPr id="525444028" name="Rectángulo 525444028"/>
                            <wps:cNvSpPr/>
                            <wps:spPr>
                              <a:xfrm>
                                <a:off x="0" y="0"/>
                                <a:ext cx="5903450" cy="1486875"/>
                              </a:xfrm>
                              <a:prstGeom prst="rect">
                                <a:avLst/>
                              </a:prstGeom>
                              <a:noFill/>
                              <a:ln>
                                <a:noFill/>
                              </a:ln>
                            </wps:spPr>
                            <wps:txbx>
                              <w:txbxContent>
                                <w:p w14:paraId="403B17E2"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s:wsp>
                            <wps:cNvPr id="2050503693" name="Rectángulo 2050503693"/>
                            <wps:cNvSpPr/>
                            <wps:spPr>
                              <a:xfrm>
                                <a:off x="1024758" y="239160"/>
                                <a:ext cx="4878705" cy="1236313"/>
                              </a:xfrm>
                              <a:prstGeom prst="rect">
                                <a:avLst/>
                              </a:prstGeom>
                              <a:noFill/>
                              <a:ln>
                                <a:noFill/>
                              </a:ln>
                            </wps:spPr>
                            <wps:txbx>
                              <w:txbxContent>
                                <w:p w14:paraId="1F8E71ED" w14:textId="77777777" w:rsidR="00056333" w:rsidRDefault="00056333">
                                  <w:pPr>
                                    <w:spacing w:after="0" w:line="240" w:lineRule="auto"/>
                                    <w:textDirection w:val="btLr"/>
                                  </w:pPr>
                                </w:p>
                                <w:p w14:paraId="36B557FB" w14:textId="77777777" w:rsidR="00056333" w:rsidRDefault="00000000">
                                  <w:pPr>
                                    <w:spacing w:after="0" w:line="240" w:lineRule="auto"/>
                                    <w:textDirection w:val="btLr"/>
                                  </w:pPr>
                                  <w:r>
                                    <w:rPr>
                                      <w:b/>
                                      <w:color w:val="1F3864"/>
                                      <w:sz w:val="48"/>
                                    </w:rPr>
                                    <w:t xml:space="preserve">Guía1. Definición Proyecto APT </w:t>
                                  </w:r>
                                </w:p>
                                <w:p w14:paraId="65FD0B94" w14:textId="77777777" w:rsidR="00056333"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720735228" name="Rectángulo 720735228"/>
                            <wps:cNvSpPr/>
                            <wps:spPr>
                              <a:xfrm>
                                <a:off x="0" y="0"/>
                                <a:ext cx="993140" cy="1486894"/>
                              </a:xfrm>
                              <a:prstGeom prst="rect">
                                <a:avLst/>
                              </a:prstGeom>
                              <a:solidFill>
                                <a:srgbClr val="1F3864"/>
                              </a:solidFill>
                              <a:ln>
                                <a:noFill/>
                              </a:ln>
                            </wps:spPr>
                            <wps:txbx>
                              <w:txbxContent>
                                <w:p w14:paraId="44A88EFD"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DF31E96" id="Grupo 2012111789"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">
                <v:group id="Grupo 1522086164"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">
                  <v:rect id="Rectángulo 1887498711"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" filled="f" stroked="f">
                    <v:textbox inset="2.53958mm,2.53958mm,2.53958mm,2.53958mm">
                      <w:txbxContent>
                        <w:p w14:paraId="10D1A752" w14:textId="77777777" w:rsidR="00056333" w:rsidRDefault="00056333">
                          <w:pPr>
                            <w:spacing w:after="0" w:line="240" w:lineRule="auto"/>
                            <w:textDirection w:val="btLr"/>
                          </w:pPr>
                        </w:p>
                      </w:txbxContent>
                    </v:textbox>
                  </v:rect>
                  <v:group id="Grupo 83746262"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">
                    <v:rect id="Rectángulo 525444028"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" filled="f" stroked="f">
                      <v:textbox inset="2.53958mm,2.53958mm,2.53958mm,2.53958mm">
                        <w:txbxContent>
                          <w:p w14:paraId="403B17E2" w14:textId="77777777" w:rsidR="00056333" w:rsidRDefault="00056333">
                            <w:pPr>
                              <w:spacing w:after="0" w:line="240" w:lineRule="auto"/>
                              <w:textDirection w:val="btLr"/>
                            </w:pPr>
                          </w:p>
                        </w:txbxContent>
                      </v:textbox>
                    </v:rect>
                    <v:rect id="Rectángulo 2050503693"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" filled="f" stroked="f">
                      <v:textbox inset="2.53958mm,1.2694mm,2.53958mm,1.2694mm">
                        <w:txbxContent>
                          <w:p w14:paraId="1F8E71ED" w14:textId="77777777" w:rsidR="00056333" w:rsidRDefault="00056333">
                            <w:pPr>
                              <w:spacing w:after="0" w:line="240" w:lineRule="auto"/>
                              <w:textDirection w:val="btLr"/>
                            </w:pPr>
                          </w:p>
                          <w:p w14:paraId="36B557FB" w14:textId="77777777" w:rsidR="00056333" w:rsidRDefault="00000000">
                            <w:pPr>
                              <w:spacing w:after="0" w:line="240" w:lineRule="auto"/>
                              <w:textDirection w:val="btLr"/>
                            </w:pPr>
                            <w:r>
                              <w:rPr>
                                <w:b/>
                                <w:color w:val="1F3864"/>
                                <w:sz w:val="48"/>
                              </w:rPr>
                              <w:t xml:space="preserve">Guía1. Definición Proyecto APT </w:t>
                            </w:r>
                          </w:p>
                          <w:p w14:paraId="65FD0B94" w14:textId="77777777" w:rsidR="00056333"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720735228"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" fillcolor="#1f3864" stroked="f">
                      <v:textbox inset="2.53958mm,2.53958mm,2.53958mm,2.53958mm">
                        <w:txbxContent>
                          <w:p w14:paraId="44A88EFD" w14:textId="77777777" w:rsidR="00056333" w:rsidRDefault="00056333">
                            <w:pPr>
                              <w:spacing w:after="0" w:line="240" w:lineRule="auto"/>
                              <w:textDirection w:val="btLr"/>
                            </w:pPr>
                          </w:p>
                        </w:txbxContent>
                      </v:textbox>
                    </v:rect>
                  </v:group>
                </v:group>
              </v:group>
            </w:pict>
          </mc:Fallback>
        </mc:AlternateContent>
      </w:r>
    </w:p>
    <w:p w14:paraId="373D4233" w14:textId="77777777" w:rsidR="00056333" w:rsidRDefault="00056333" w:rsidP="00AE62E6">
      <w:pPr>
        <w:jc w:val="both"/>
      </w:pPr>
    </w:p>
    <w:p w14:paraId="442165C9" w14:textId="77777777" w:rsidR="00056333" w:rsidRDefault="00056333" w:rsidP="00AE62E6">
      <w:pPr>
        <w:jc w:val="both"/>
      </w:pPr>
    </w:p>
    <w:p w14:paraId="504A9FE4" w14:textId="77777777" w:rsidR="00056333" w:rsidRDefault="00056333" w:rsidP="00AE62E6">
      <w:pPr>
        <w:jc w:val="both"/>
      </w:pPr>
    </w:p>
    <w:p w14:paraId="59E4DFCB" w14:textId="77777777" w:rsidR="00056333" w:rsidRDefault="00056333" w:rsidP="00AE62E6">
      <w:pPr>
        <w:jc w:val="both"/>
      </w:pPr>
    </w:p>
    <w:p w14:paraId="3C6A5327" w14:textId="77777777" w:rsidR="00056333" w:rsidRDefault="00056333" w:rsidP="00AE62E6">
      <w:pPr>
        <w:jc w:val="both"/>
      </w:pPr>
    </w:p>
    <w:p w14:paraId="5604C1EE" w14:textId="77777777" w:rsidR="00056333" w:rsidRDefault="00000000" w:rsidP="00AE62E6">
      <w:pPr>
        <w:jc w:val="both"/>
        <w:rPr>
          <w:b/>
          <w:bCs/>
        </w:rPr>
      </w:pPr>
      <w:r>
        <w:rPr>
          <w:b/>
          <w:bCs/>
        </w:rPr>
        <w:tab/>
      </w:r>
    </w:p>
    <w:p w14:paraId="0F909B3C" w14:textId="77777777" w:rsidR="00056333" w:rsidRDefault="00000000" w:rsidP="00AE62E6">
      <w:pPr>
        <w:numPr>
          <w:ilvl w:val="0"/>
          <w:numId w:val="1"/>
        </w:numPr>
        <w:pBdr>
          <w:top w:val="nil"/>
          <w:left w:val="nil"/>
          <w:bottom w:val="nil"/>
          <w:right w:val="nil"/>
          <w:between w:val="nil"/>
        </w:pBdr>
        <w:jc w:val="both"/>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4AA48A30" w14:textId="77777777">
        <w:trPr>
          <w:trHeight w:val="440"/>
        </w:trPr>
        <w:tc>
          <w:tcPr>
            <w:tcW w:w="9498" w:type="dxa"/>
            <w:vAlign w:val="center"/>
          </w:tcPr>
          <w:p w14:paraId="39A0031F" w14:textId="77777777" w:rsidR="00056333" w:rsidRDefault="00000000" w:rsidP="00AE62E6">
            <w:pPr>
              <w:jc w:val="both"/>
              <w:rPr>
                <w:b/>
                <w:bCs/>
                <w:color w:val="1F3864"/>
                <w:sz w:val="28"/>
                <w:szCs w:val="28"/>
              </w:rPr>
            </w:pPr>
            <w:r>
              <w:rPr>
                <w:b/>
                <w:bCs/>
                <w:color w:val="1F3864"/>
                <w:sz w:val="28"/>
                <w:szCs w:val="28"/>
              </w:rPr>
              <w:t>1. Antecedentes Personales</w:t>
            </w:r>
          </w:p>
        </w:tc>
      </w:tr>
      <w:tr w:rsidR="00056333" w14:paraId="7589D4AB" w14:textId="77777777">
        <w:trPr>
          <w:trHeight w:val="440"/>
        </w:trPr>
        <w:tc>
          <w:tcPr>
            <w:tcW w:w="9498" w:type="dxa"/>
            <w:shd w:val="clear" w:color="auto" w:fill="D9E2F3"/>
            <w:vAlign w:val="center"/>
          </w:tcPr>
          <w:p w14:paraId="255629AF"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 una tabla en la que debes completar la información solicitada. </w:t>
            </w:r>
          </w:p>
        </w:tc>
      </w:tr>
    </w:tbl>
    <w:p w14:paraId="43B0A9DE" w14:textId="77777777" w:rsidR="00056333" w:rsidRDefault="00056333" w:rsidP="00AE62E6">
      <w:pPr>
        <w:jc w:val="both"/>
        <w:rPr>
          <w:b/>
          <w:bCs/>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056333" w14:paraId="5FBFE21D" w14:textId="77777777">
        <w:trPr>
          <w:trHeight w:val="440"/>
        </w:trPr>
        <w:tc>
          <w:tcPr>
            <w:tcW w:w="2534" w:type="dxa"/>
            <w:vAlign w:val="center"/>
          </w:tcPr>
          <w:p w14:paraId="6B718C54" w14:textId="77777777" w:rsidR="00056333" w:rsidRDefault="00000000" w:rsidP="00AE62E6">
            <w:pPr>
              <w:jc w:val="both"/>
              <w:rPr>
                <w:color w:val="1F3864"/>
              </w:rPr>
            </w:pPr>
            <w:r>
              <w:rPr>
                <w:color w:val="1F3864"/>
              </w:rPr>
              <w:t>Nombre estudiante</w:t>
            </w:r>
          </w:p>
        </w:tc>
        <w:tc>
          <w:tcPr>
            <w:tcW w:w="6964" w:type="dxa"/>
            <w:vAlign w:val="center"/>
          </w:tcPr>
          <w:p w14:paraId="7E2154D1" w14:textId="200ECF76" w:rsidR="00056333" w:rsidRDefault="00AE62E6" w:rsidP="00AE62E6">
            <w:pPr>
              <w:jc w:val="both"/>
            </w:pPr>
            <w:r>
              <w:t>Pablo Maximiliano Báez Godoy</w:t>
            </w:r>
          </w:p>
        </w:tc>
      </w:tr>
      <w:tr w:rsidR="00056333" w14:paraId="1B61BC95" w14:textId="77777777">
        <w:trPr>
          <w:trHeight w:val="418"/>
        </w:trPr>
        <w:tc>
          <w:tcPr>
            <w:tcW w:w="2534" w:type="dxa"/>
            <w:vAlign w:val="center"/>
          </w:tcPr>
          <w:p w14:paraId="5F526D0B" w14:textId="77777777" w:rsidR="00056333" w:rsidRDefault="00000000" w:rsidP="00AE62E6">
            <w:pPr>
              <w:jc w:val="both"/>
              <w:rPr>
                <w:color w:val="1F3864"/>
              </w:rPr>
            </w:pPr>
            <w:r>
              <w:rPr>
                <w:color w:val="1F3864"/>
              </w:rPr>
              <w:t>Rut</w:t>
            </w:r>
          </w:p>
        </w:tc>
        <w:tc>
          <w:tcPr>
            <w:tcW w:w="6964" w:type="dxa"/>
            <w:vAlign w:val="center"/>
          </w:tcPr>
          <w:p w14:paraId="782E1828" w14:textId="08A5A922" w:rsidR="00056333" w:rsidRDefault="00AE62E6" w:rsidP="00AE62E6">
            <w:pPr>
              <w:jc w:val="both"/>
            </w:pPr>
            <w:r>
              <w:t>19.501.732-8</w:t>
            </w:r>
          </w:p>
        </w:tc>
      </w:tr>
      <w:tr w:rsidR="00056333" w14:paraId="125386FB" w14:textId="77777777">
        <w:trPr>
          <w:trHeight w:val="425"/>
        </w:trPr>
        <w:tc>
          <w:tcPr>
            <w:tcW w:w="2534" w:type="dxa"/>
            <w:vAlign w:val="center"/>
          </w:tcPr>
          <w:p w14:paraId="0F8C51F6" w14:textId="77777777" w:rsidR="00056333" w:rsidRDefault="00000000" w:rsidP="00AE62E6">
            <w:pPr>
              <w:jc w:val="both"/>
              <w:rPr>
                <w:color w:val="1F3864"/>
              </w:rPr>
            </w:pPr>
            <w:r>
              <w:rPr>
                <w:color w:val="1F3864"/>
              </w:rPr>
              <w:t>Carrera</w:t>
            </w:r>
          </w:p>
        </w:tc>
        <w:tc>
          <w:tcPr>
            <w:tcW w:w="6964" w:type="dxa"/>
            <w:vAlign w:val="center"/>
          </w:tcPr>
          <w:p w14:paraId="1530F5D4" w14:textId="77777777" w:rsidR="00056333" w:rsidRDefault="00000000" w:rsidP="00AE62E6">
            <w:pPr>
              <w:jc w:val="both"/>
            </w:pPr>
            <w:r>
              <w:t>Ingeniería Informática</w:t>
            </w:r>
          </w:p>
        </w:tc>
      </w:tr>
      <w:tr w:rsidR="00056333" w14:paraId="453B6F8F" w14:textId="77777777">
        <w:trPr>
          <w:trHeight w:val="417"/>
        </w:trPr>
        <w:tc>
          <w:tcPr>
            <w:tcW w:w="2534" w:type="dxa"/>
            <w:vAlign w:val="center"/>
          </w:tcPr>
          <w:p w14:paraId="296E112B" w14:textId="77777777" w:rsidR="00056333" w:rsidRDefault="00000000" w:rsidP="00AE62E6">
            <w:pPr>
              <w:jc w:val="both"/>
              <w:rPr>
                <w:color w:val="1F3864"/>
              </w:rPr>
            </w:pPr>
            <w:r>
              <w:rPr>
                <w:color w:val="1F3864"/>
              </w:rPr>
              <w:t>Sede</w:t>
            </w:r>
          </w:p>
        </w:tc>
        <w:tc>
          <w:tcPr>
            <w:tcW w:w="6964" w:type="dxa"/>
            <w:vAlign w:val="center"/>
          </w:tcPr>
          <w:p w14:paraId="7E956B1F" w14:textId="77777777" w:rsidR="00056333" w:rsidRDefault="00000000" w:rsidP="00AE62E6">
            <w:pPr>
              <w:jc w:val="both"/>
            </w:pPr>
            <w:r>
              <w:t>VESPUCIO</w:t>
            </w:r>
          </w:p>
        </w:tc>
      </w:tr>
    </w:tbl>
    <w:p w14:paraId="14339EFD" w14:textId="77777777" w:rsidR="00056333" w:rsidRDefault="00056333" w:rsidP="00AE62E6">
      <w:pPr>
        <w:jc w:val="both"/>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59BD615A" w14:textId="77777777">
        <w:trPr>
          <w:trHeight w:val="440"/>
        </w:trPr>
        <w:tc>
          <w:tcPr>
            <w:tcW w:w="9498" w:type="dxa"/>
            <w:vAlign w:val="center"/>
          </w:tcPr>
          <w:p w14:paraId="1B6701D1" w14:textId="77777777" w:rsidR="00056333" w:rsidRDefault="00000000" w:rsidP="00AE62E6">
            <w:pPr>
              <w:jc w:val="both"/>
              <w:rPr>
                <w:b/>
                <w:bCs/>
                <w:color w:val="1F3864"/>
                <w:sz w:val="28"/>
                <w:szCs w:val="28"/>
              </w:rPr>
            </w:pPr>
            <w:r>
              <w:rPr>
                <w:b/>
                <w:bCs/>
                <w:color w:val="1F3864"/>
                <w:sz w:val="28"/>
                <w:szCs w:val="28"/>
              </w:rPr>
              <w:t>2. Descripción Proyecto APT</w:t>
            </w:r>
          </w:p>
        </w:tc>
      </w:tr>
      <w:tr w:rsidR="00056333" w14:paraId="032C1048" w14:textId="77777777">
        <w:trPr>
          <w:trHeight w:val="440"/>
        </w:trPr>
        <w:tc>
          <w:tcPr>
            <w:tcW w:w="9498" w:type="dxa"/>
            <w:shd w:val="clear" w:color="auto" w:fill="D9E2F3"/>
            <w:vAlign w:val="center"/>
          </w:tcPr>
          <w:p w14:paraId="514C9CE6"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C793CC6" w14:textId="77777777" w:rsidR="00056333" w:rsidRDefault="00056333" w:rsidP="00AE62E6">
      <w:pPr>
        <w:jc w:val="both"/>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056333" w14:paraId="4B184A70" w14:textId="77777777">
        <w:trPr>
          <w:trHeight w:val="440"/>
        </w:trPr>
        <w:tc>
          <w:tcPr>
            <w:tcW w:w="2587" w:type="dxa"/>
            <w:vAlign w:val="center"/>
          </w:tcPr>
          <w:p w14:paraId="621D4E9F" w14:textId="77777777" w:rsidR="00056333" w:rsidRDefault="00000000" w:rsidP="00AE62E6">
            <w:pPr>
              <w:jc w:val="both"/>
              <w:rPr>
                <w:color w:val="1F3864"/>
              </w:rPr>
            </w:pPr>
            <w:r>
              <w:t>Nombre del proyecto</w:t>
            </w:r>
          </w:p>
        </w:tc>
        <w:tc>
          <w:tcPr>
            <w:tcW w:w="6911" w:type="dxa"/>
            <w:vAlign w:val="center"/>
          </w:tcPr>
          <w:p w14:paraId="195E20AD" w14:textId="77777777" w:rsidR="00056333" w:rsidRDefault="00000000" w:rsidP="00AE62E6">
            <w:pPr>
              <w:jc w:val="both"/>
              <w:rPr>
                <w:b/>
                <w:bCs/>
              </w:rPr>
            </w:pPr>
            <w:proofErr w:type="spellStart"/>
            <w:r>
              <w:t>LicitaWatch</w:t>
            </w:r>
            <w:proofErr w:type="spellEnd"/>
          </w:p>
        </w:tc>
      </w:tr>
      <w:tr w:rsidR="00056333" w14:paraId="1ACB7F19" w14:textId="77777777">
        <w:trPr>
          <w:trHeight w:val="418"/>
        </w:trPr>
        <w:tc>
          <w:tcPr>
            <w:tcW w:w="2587" w:type="dxa"/>
            <w:vAlign w:val="center"/>
          </w:tcPr>
          <w:p w14:paraId="7DEC905D" w14:textId="77777777" w:rsidR="00056333" w:rsidRDefault="00000000" w:rsidP="00AE62E6">
            <w:pPr>
              <w:jc w:val="both"/>
              <w:rPr>
                <w:color w:val="1F3864"/>
              </w:rPr>
            </w:pPr>
            <w:r>
              <w:t>Área (s) de desempeño(s)</w:t>
            </w:r>
          </w:p>
        </w:tc>
        <w:tc>
          <w:tcPr>
            <w:tcW w:w="6911" w:type="dxa"/>
            <w:vAlign w:val="center"/>
          </w:tcPr>
          <w:p w14:paraId="776B2C47" w14:textId="77777777" w:rsidR="00056333" w:rsidRDefault="00000000" w:rsidP="00AE62E6">
            <w:pPr>
              <w:spacing w:after="0" w:line="276" w:lineRule="auto"/>
              <w:jc w:val="both"/>
            </w:pPr>
            <w:r>
              <w:t>1) Diseño, gestión y calidad de proyectos de software: Diseño y Gestión de Requisitos, Ingeniería de Software, Calidad de Software, Evaluación de Proyectos, Gestión de Proyectos Informáticos y Gestión de Riesgos.</w:t>
            </w:r>
          </w:p>
          <w:p w14:paraId="658EA098" w14:textId="77777777" w:rsidR="00056333" w:rsidRDefault="00000000" w:rsidP="00AE62E6">
            <w:pPr>
              <w:spacing w:after="0" w:line="276" w:lineRule="auto"/>
              <w:jc w:val="both"/>
            </w:pPr>
            <w:r>
              <w:t>2) Programación e inteligencia de negocios: Programación Algoritmos, Programación Web, BPM e Inteligencia de Negocios.</w:t>
            </w:r>
          </w:p>
          <w:p w14:paraId="2BB3CA5A" w14:textId="77777777" w:rsidR="00056333" w:rsidRDefault="00000000" w:rsidP="00AE62E6">
            <w:pPr>
              <w:spacing w:after="0" w:line="276" w:lineRule="auto"/>
              <w:jc w:val="both"/>
            </w:pPr>
            <w:r>
              <w:t>3) Modelamiento de datos, arquitectura y seguridad: Modelamiento de Base de Datos, Consulta y Programación de Base de Datos, Arquitectura, Integración de Plataformas y Seguridad en Sistemas Computacionales.</w:t>
            </w:r>
          </w:p>
          <w:p w14:paraId="2B669E16" w14:textId="77777777" w:rsidR="00056333" w:rsidRDefault="00000000" w:rsidP="00AE62E6">
            <w:pPr>
              <w:jc w:val="both"/>
              <w:rPr>
                <w:i/>
                <w:iCs/>
                <w:color w:val="548DD4"/>
                <w:sz w:val="20"/>
                <w:szCs w:val="20"/>
              </w:rPr>
            </w:pPr>
            <w:proofErr w:type="spellStart"/>
            <w:r>
              <w:lastRenderedPageBreak/>
              <w:t>LicitaWatch</w:t>
            </w:r>
            <w:proofErr w:type="spellEnd"/>
            <w:r>
              <w:t>, al tratarse de una plataforma de microservicios con gestión de datos, arquitectura distribuida, seguridad y un modelo de negocio</w:t>
            </w:r>
            <w:r>
              <w:rPr>
                <w:b/>
                <w:bCs/>
              </w:rPr>
              <w:t xml:space="preserve"> </w:t>
            </w:r>
            <w:r>
              <w:t>basado en suscripciones, se vincula con las tres líneas formativas señaladas.</w:t>
            </w:r>
            <w:r>
              <w:rPr>
                <w:b/>
                <w:bCs/>
              </w:rPr>
              <w:t xml:space="preserve"> </w:t>
            </w:r>
          </w:p>
        </w:tc>
      </w:tr>
      <w:tr w:rsidR="00056333" w14:paraId="5F23B08E" w14:textId="77777777">
        <w:trPr>
          <w:trHeight w:val="425"/>
        </w:trPr>
        <w:tc>
          <w:tcPr>
            <w:tcW w:w="2587" w:type="dxa"/>
            <w:vAlign w:val="center"/>
          </w:tcPr>
          <w:p w14:paraId="0BD7920A" w14:textId="77777777" w:rsidR="00056333" w:rsidRDefault="00000000" w:rsidP="00AE62E6">
            <w:pPr>
              <w:jc w:val="both"/>
            </w:pPr>
            <w:r>
              <w:lastRenderedPageBreak/>
              <w:t xml:space="preserve">Competencias </w:t>
            </w:r>
          </w:p>
          <w:p w14:paraId="680A46B2" w14:textId="77777777" w:rsidR="00056333" w:rsidRDefault="00056333" w:rsidP="00AE62E6">
            <w:pPr>
              <w:jc w:val="both"/>
              <w:rPr>
                <w:color w:val="1F3864"/>
              </w:rPr>
            </w:pPr>
          </w:p>
        </w:tc>
        <w:tc>
          <w:tcPr>
            <w:tcW w:w="6911" w:type="dxa"/>
            <w:vAlign w:val="center"/>
          </w:tcPr>
          <w:p w14:paraId="6D471C4A" w14:textId="77777777" w:rsidR="00056333" w:rsidRDefault="00000000" w:rsidP="00AE62E6">
            <w:pPr>
              <w:spacing w:after="0" w:line="276" w:lineRule="auto"/>
              <w:jc w:val="both"/>
            </w:pPr>
            <w:r>
              <w:t>Competencias de especialidad:</w:t>
            </w:r>
          </w:p>
          <w:p w14:paraId="5C1525DD" w14:textId="77777777" w:rsidR="00056333" w:rsidRDefault="00000000" w:rsidP="00AE62E6">
            <w:pPr>
              <w:spacing w:after="0" w:line="276" w:lineRule="auto"/>
              <w:jc w:val="both"/>
            </w:pPr>
            <w:r>
              <w:t>1. 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r>
              <w:br/>
              <w:t xml:space="preserve"> 2. Ofrecer propuestas de solución informática analizando de forma integral los procesos de acuerdo a los requerimientos de la organización.</w:t>
            </w:r>
          </w:p>
          <w:p w14:paraId="325A672D" w14:textId="77777777" w:rsidR="00056333" w:rsidRDefault="00000000" w:rsidP="00AE62E6">
            <w:pPr>
              <w:spacing w:after="0" w:line="276" w:lineRule="auto"/>
              <w:jc w:val="both"/>
            </w:pPr>
            <w:r>
              <w:t>3. Desarrollar una solución de software utilizando técnicas que permitan sistematizar el proceso de desarrollo y mantenimiento, asegurando el logro de los objetivos.</w:t>
            </w:r>
          </w:p>
          <w:p w14:paraId="513505A9" w14:textId="77777777" w:rsidR="00056333" w:rsidRDefault="00000000" w:rsidP="00AE62E6">
            <w:pPr>
              <w:spacing w:after="0" w:line="276" w:lineRule="auto"/>
              <w:jc w:val="both"/>
            </w:pPr>
            <w:r>
              <w:t>4. Construir modelos de datos para soportar los requerimientos de la organización de acuerdo a un diseño definido y escalable en el tiempo.</w:t>
            </w:r>
          </w:p>
          <w:p w14:paraId="7A26F5D7" w14:textId="77777777" w:rsidR="00056333" w:rsidRDefault="00000000" w:rsidP="00AE62E6">
            <w:pPr>
              <w:spacing w:after="0" w:line="276" w:lineRule="auto"/>
              <w:jc w:val="both"/>
            </w:pPr>
            <w:r>
              <w:t>5. Programar consultas o rutinas para manipular información de una base de datos de acuerdo a los requerimientos de la organización.</w:t>
            </w:r>
            <w:r>
              <w:br/>
              <w:t xml:space="preserve"> 6. Realizar pruebas de certificación tanto de los productos como de los procesos utilizando buenas prácticas definidas por la industria.</w:t>
            </w:r>
          </w:p>
          <w:p w14:paraId="43B223F4" w14:textId="0487F53E" w:rsidR="00056333" w:rsidRDefault="00000000" w:rsidP="00AE62E6">
            <w:pPr>
              <w:spacing w:after="0" w:line="276" w:lineRule="auto"/>
              <w:jc w:val="both"/>
            </w:pPr>
            <w:r>
              <w:t>7. Construir el modelo arquitectónico de una solución sistémica que soporte los procesos de negocio de acuerdo a los requerimientos de la organización y estándares de la industria.</w:t>
            </w:r>
            <w:r>
              <w:br/>
              <w:t xml:space="preserve"> 13. Construir programas y rutinas de variada complejidad para dar solución a requerimientos de la organización, acordes a tecnologías de mercado y utilizando buenas prácticas de codificación.</w:t>
            </w:r>
          </w:p>
          <w:p w14:paraId="241A2261" w14:textId="77777777" w:rsidR="00056333" w:rsidRDefault="00000000" w:rsidP="00AE62E6">
            <w:pPr>
              <w:spacing w:after="0" w:line="276" w:lineRule="auto"/>
              <w:jc w:val="both"/>
            </w:pPr>
            <w:r>
              <w:t>14. Implementar soluciones sistémicas integrales para automatizar u optimizar procesos de negocio de acuerdo a las necesidades de la organización.</w:t>
            </w:r>
          </w:p>
          <w:p w14:paraId="19A5BBCE" w14:textId="77777777" w:rsidR="00056333" w:rsidRDefault="00000000" w:rsidP="00AE62E6">
            <w:pPr>
              <w:spacing w:after="0" w:line="276" w:lineRule="auto"/>
              <w:jc w:val="both"/>
            </w:pPr>
            <w:r>
              <w:t xml:space="preserve"> 15. Resolver las vulnerabilidades sistémicas para asegurar que el software construido cumple las normas de seguridad exigidas por la industria.</w:t>
            </w:r>
          </w:p>
          <w:p w14:paraId="78CCBD6F" w14:textId="35A13556" w:rsidR="00056333" w:rsidRDefault="00000000" w:rsidP="00AE62E6">
            <w:pPr>
              <w:spacing w:after="0" w:line="276" w:lineRule="auto"/>
              <w:jc w:val="both"/>
            </w:pPr>
            <w:r>
              <w:t xml:space="preserve"> 16. Gestionar proyectos informáticos, ofreciendo alternativas para la toma de decisiones de acuerdo a los requerimientos de la organización.</w:t>
            </w:r>
            <w:r w:rsidR="00AE62E6">
              <w:br/>
            </w:r>
            <w:r>
              <w:br/>
              <w:t>Competencias genéricas:</w:t>
            </w:r>
          </w:p>
          <w:p w14:paraId="618C398B" w14:textId="77777777" w:rsidR="00056333" w:rsidRDefault="00000000" w:rsidP="00AE62E6">
            <w:pPr>
              <w:spacing w:after="0" w:line="276" w:lineRule="auto"/>
              <w:jc w:val="both"/>
            </w:pPr>
            <w:r>
              <w:t xml:space="preserve">12. Capacidad para generar ideas, soluciones o procesos innovadores que respondan a oportunidades, necesidades y demandas productivas o sociales, en colaboración con otros y asumiendo riesgos calculados. </w:t>
            </w:r>
            <w:r>
              <w:br/>
              <w:t xml:space="preserve">19. Desarrollar proyectos de emprendimiento a partir de la identificación de oportunidades desde su especialidad, aplicando técnicas afines al objetivo, con foco en agregar valor al entorno. </w:t>
            </w:r>
          </w:p>
          <w:p w14:paraId="5B886AD4" w14:textId="77777777" w:rsidR="00056333" w:rsidRDefault="00056333" w:rsidP="00AE62E6">
            <w:pPr>
              <w:spacing w:after="0" w:line="276" w:lineRule="auto"/>
              <w:ind w:left="360"/>
              <w:jc w:val="both"/>
              <w:rPr>
                <w:i/>
                <w:iCs/>
                <w:sz w:val="20"/>
                <w:szCs w:val="20"/>
              </w:rPr>
            </w:pPr>
          </w:p>
          <w:p w14:paraId="1B771EFC" w14:textId="77777777" w:rsidR="00056333" w:rsidRDefault="00000000" w:rsidP="00AE62E6">
            <w:pPr>
              <w:spacing w:after="0" w:line="276" w:lineRule="auto"/>
              <w:ind w:left="360"/>
              <w:jc w:val="both"/>
              <w:rPr>
                <w:i/>
                <w:iCs/>
                <w:sz w:val="20"/>
                <w:szCs w:val="20"/>
              </w:rPr>
            </w:pPr>
            <w:r>
              <w:rPr>
                <w:i/>
                <w:iCs/>
                <w:sz w:val="20"/>
                <w:szCs w:val="20"/>
              </w:rPr>
              <w:lastRenderedPageBreak/>
              <w:br/>
            </w:r>
          </w:p>
          <w:p w14:paraId="43EC6677" w14:textId="77777777" w:rsidR="00056333" w:rsidRDefault="00056333" w:rsidP="00AE62E6">
            <w:pPr>
              <w:jc w:val="both"/>
              <w:rPr>
                <w:i/>
                <w:iCs/>
                <w:color w:val="548DD4"/>
                <w:sz w:val="20"/>
                <w:szCs w:val="20"/>
              </w:rPr>
            </w:pPr>
          </w:p>
        </w:tc>
      </w:tr>
      <w:tr w:rsidR="00056333" w14:paraId="24A3AB3E" w14:textId="77777777">
        <w:trPr>
          <w:trHeight w:val="425"/>
        </w:trPr>
        <w:tc>
          <w:tcPr>
            <w:tcW w:w="2587" w:type="dxa"/>
            <w:vAlign w:val="center"/>
          </w:tcPr>
          <w:p w14:paraId="773922CE" w14:textId="77777777" w:rsidR="00056333" w:rsidRDefault="00056333" w:rsidP="00AE62E6">
            <w:pPr>
              <w:jc w:val="both"/>
              <w:rPr>
                <w:color w:val="1F3864"/>
              </w:rPr>
            </w:pPr>
          </w:p>
        </w:tc>
        <w:tc>
          <w:tcPr>
            <w:tcW w:w="6911" w:type="dxa"/>
            <w:vAlign w:val="center"/>
          </w:tcPr>
          <w:p w14:paraId="65F93644" w14:textId="77777777" w:rsidR="00056333" w:rsidRDefault="00056333" w:rsidP="00AE62E6">
            <w:pPr>
              <w:spacing w:after="0" w:line="276" w:lineRule="auto"/>
              <w:jc w:val="both"/>
              <w:rPr>
                <w:i/>
                <w:iCs/>
                <w:sz w:val="20"/>
                <w:szCs w:val="20"/>
              </w:rPr>
            </w:pPr>
          </w:p>
        </w:tc>
      </w:tr>
    </w:tbl>
    <w:p w14:paraId="35ED2983" w14:textId="77777777" w:rsidR="00056333" w:rsidRDefault="00056333" w:rsidP="00AE62E6">
      <w:pPr>
        <w:spacing w:after="0" w:line="360" w:lineRule="auto"/>
        <w:jc w:val="both"/>
        <w:rPr>
          <w:b/>
          <w:bCs/>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4E58659D" w14:textId="77777777">
        <w:trPr>
          <w:trHeight w:val="440"/>
        </w:trPr>
        <w:tc>
          <w:tcPr>
            <w:tcW w:w="9498" w:type="dxa"/>
            <w:vAlign w:val="center"/>
          </w:tcPr>
          <w:p w14:paraId="665E6513" w14:textId="77777777" w:rsidR="00056333" w:rsidRDefault="00000000" w:rsidP="00AE62E6">
            <w:pPr>
              <w:jc w:val="both"/>
              <w:rPr>
                <w:b/>
                <w:bCs/>
                <w:color w:val="1F3864"/>
                <w:sz w:val="28"/>
                <w:szCs w:val="28"/>
              </w:rPr>
            </w:pPr>
            <w:r>
              <w:rPr>
                <w:b/>
                <w:bCs/>
                <w:color w:val="1F3864"/>
                <w:sz w:val="28"/>
                <w:szCs w:val="28"/>
              </w:rPr>
              <w:t>3. Fundamentación Proyecto APT</w:t>
            </w:r>
          </w:p>
        </w:tc>
      </w:tr>
      <w:tr w:rsidR="00056333" w14:paraId="00807A53" w14:textId="77777777">
        <w:trPr>
          <w:trHeight w:val="440"/>
        </w:trPr>
        <w:tc>
          <w:tcPr>
            <w:tcW w:w="9498" w:type="dxa"/>
            <w:shd w:val="clear" w:color="auto" w:fill="D9E2F3"/>
            <w:vAlign w:val="center"/>
          </w:tcPr>
          <w:p w14:paraId="303F1E77"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BE17361" w14:textId="77777777" w:rsidR="00056333" w:rsidRDefault="00056333" w:rsidP="00AE62E6">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056333" w14:paraId="09833B9C" w14:textId="77777777">
        <w:trPr>
          <w:trHeight w:val="2443"/>
        </w:trPr>
        <w:tc>
          <w:tcPr>
            <w:tcW w:w="2386" w:type="dxa"/>
            <w:vAlign w:val="center"/>
          </w:tcPr>
          <w:p w14:paraId="7314370A" w14:textId="77777777" w:rsidR="00056333" w:rsidRDefault="00000000" w:rsidP="00AE62E6">
            <w:pPr>
              <w:jc w:val="both"/>
              <w:rPr>
                <w:color w:val="1F3864"/>
              </w:rPr>
            </w:pPr>
            <w:r>
              <w:t>Relevancia del proyecto APT</w:t>
            </w:r>
          </w:p>
        </w:tc>
        <w:tc>
          <w:tcPr>
            <w:tcW w:w="7112" w:type="dxa"/>
            <w:vAlign w:val="center"/>
          </w:tcPr>
          <w:p w14:paraId="69906807" w14:textId="77777777" w:rsidR="00056333" w:rsidRDefault="00000000" w:rsidP="00AE62E6">
            <w:pPr>
              <w:spacing w:before="240" w:after="240"/>
              <w:jc w:val="both"/>
            </w:pPr>
            <w:proofErr w:type="spellStart"/>
            <w:r>
              <w:t>LicitaWatch</w:t>
            </w:r>
            <w:proofErr w:type="spellEnd"/>
            <w:r>
              <w:t xml:space="preserve"> busca resolver la ausencia de un canal propio, trazable y controlado para la gestión de licitaciones privadas. Actualmente, las empresas de cualquier rubro que necesitan comprar o contratar obras, servicios o insumos lo hacen mediante planillas, correos electrónicos o portales genéricos, sin un canal propio para publicar licitaciones y recibir postulantes; en paralelo, los proveedores (postulantes) no cuentan con un lugar centralizado y confiable donde buscar, comparar y postular a licitaciones privadas, perdiendo oportunidades de negocio por falta de un canal común.</w:t>
            </w:r>
          </w:p>
          <w:p w14:paraId="63F3B5DF" w14:textId="77777777" w:rsidR="00056333" w:rsidRDefault="00000000" w:rsidP="00AE62E6">
            <w:pPr>
              <w:spacing w:before="240" w:after="240"/>
              <w:jc w:val="both"/>
            </w:pPr>
            <w:r>
              <w:t>Esta problemática es relevante para el campo laboral de la Ingeniería en Informática porque su resolución requiere diseñar e implementar una plataforma de software completa (arquitectura de microservicios, modelamiento de datos, autenticación y seguridad, integración de una pasarela de pago y un asistente de inteligencia artificial), es decir, moviliza de forma integral competencias propias de la especialidad.</w:t>
            </w:r>
          </w:p>
          <w:p w14:paraId="17952A58" w14:textId="77777777" w:rsidR="00056333" w:rsidRDefault="00000000" w:rsidP="00AE62E6">
            <w:pPr>
              <w:spacing w:before="240" w:after="240"/>
              <w:jc w:val="both"/>
            </w:pPr>
            <w:r>
              <w:t>La situación se sitúa en Chile, específicamente en Santiago, dirigido a empresas de cualquier rubro, sin acotarse a una comuna, institución o industria puntual.</w:t>
            </w:r>
          </w:p>
          <w:p w14:paraId="50862EE3" w14:textId="77777777" w:rsidR="00056333" w:rsidRDefault="00000000" w:rsidP="00AE62E6">
            <w:pPr>
              <w:spacing w:before="240" w:after="240"/>
              <w:jc w:val="both"/>
            </w:pPr>
            <w:r>
              <w:t>El aporte de valor del proyecto es ofrecer una plataforma privada, propia y autosostenible (financiada mediante planes de suscripción Estándar y Premium gestionados por el microservicio MS-Ventas), que no depende de portales externos de licitaciones públicas, beneficiando tanto a empresas que publican licitaciones como a clientes/proveedores que postulan a ellas.</w:t>
            </w:r>
          </w:p>
          <w:p w14:paraId="46C187CA" w14:textId="77777777" w:rsidR="00056333" w:rsidRDefault="00056333" w:rsidP="00AE62E6">
            <w:pPr>
              <w:jc w:val="both"/>
            </w:pPr>
          </w:p>
        </w:tc>
      </w:tr>
      <w:tr w:rsidR="00056333" w14:paraId="125E7B85" w14:textId="77777777">
        <w:trPr>
          <w:trHeight w:val="1037"/>
        </w:trPr>
        <w:tc>
          <w:tcPr>
            <w:tcW w:w="2386" w:type="dxa"/>
            <w:vAlign w:val="center"/>
          </w:tcPr>
          <w:p w14:paraId="0A928061" w14:textId="77777777" w:rsidR="00056333" w:rsidRDefault="00000000" w:rsidP="00AE62E6">
            <w:pPr>
              <w:jc w:val="both"/>
              <w:rPr>
                <w:color w:val="1F3864"/>
              </w:rPr>
            </w:pPr>
            <w:r>
              <w:t>Descripción del Proyecto APT</w:t>
            </w:r>
          </w:p>
        </w:tc>
        <w:tc>
          <w:tcPr>
            <w:tcW w:w="7112" w:type="dxa"/>
            <w:vAlign w:val="center"/>
          </w:tcPr>
          <w:p w14:paraId="3153BF43" w14:textId="77777777" w:rsidR="00056333" w:rsidRDefault="00000000" w:rsidP="00AE62E6">
            <w:pPr>
              <w:jc w:val="both"/>
            </w:pPr>
            <w:r>
              <w:t xml:space="preserve">El proyecto </w:t>
            </w:r>
            <w:proofErr w:type="spellStart"/>
            <w:r>
              <w:t>LicitaWatch</w:t>
            </w:r>
            <w:proofErr w:type="spellEnd"/>
            <w:r>
              <w:t xml:space="preserve"> consiste en el diseño y desarrollo de una plataforma web privada para la gestión de licitaciones, cuyo objetivo es centralizar y digitalizar la interacción entre empresas que requieren contratar productos o servicios y Pymes interesados en participar de dichas oportunidades. La plataforma permitirá que las empresas licitadoras publiquen y administren licitaciones, mientras que las Pymes podrán buscar, filtrar, revisar requisitos y </w:t>
            </w:r>
            <w:r>
              <w:lastRenderedPageBreak/>
              <w:t xml:space="preserve">realizar sus postulaciones dentro del mismo sistema. Estas funcionalidades corresponden al núcleo funcional definido para el proyecto. </w:t>
            </w:r>
          </w:p>
          <w:p w14:paraId="74DD45C1" w14:textId="77777777" w:rsidR="00056333" w:rsidRDefault="00000000" w:rsidP="00AE62E6">
            <w:pPr>
              <w:jc w:val="both"/>
            </w:pPr>
            <w:r>
              <w:t xml:space="preserve">La solución contará con tres perfiles principales: Licitador, Pyme y Administrador, implementando autenticación y autorización mediante JWT y control de acceso basado en roles (RBAC). Además, incorporará gestión de licitaciones y postulaciones, planes de suscripción, ventas, integración con una pasarela de pago, notificaciones y un panel para la administración general de la plataforma.  </w:t>
            </w:r>
          </w:p>
          <w:p w14:paraId="67C9E3D6" w14:textId="77777777" w:rsidR="00056333" w:rsidRDefault="00000000" w:rsidP="00AE62E6">
            <w:pPr>
              <w:jc w:val="both"/>
            </w:pPr>
            <w:r>
              <w:t xml:space="preserve">Como componente de innovación, se incorporará </w:t>
            </w:r>
            <w:proofErr w:type="spellStart"/>
            <w:r>
              <w:t>LicitAsist</w:t>
            </w:r>
            <w:proofErr w:type="spellEnd"/>
            <w:r>
              <w:t xml:space="preserve">, un asistente conversacional basado en inteligencia artificial que utilizará información disponible en la plataforma para apoyar a los usuarios en tareas como comprender requisitos, mejorar la redacción de licitaciones y postulaciones, resumir información y consultar oportunidades disponibles. </w:t>
            </w:r>
          </w:p>
          <w:p w14:paraId="47368A25" w14:textId="77777777" w:rsidR="00056333" w:rsidRDefault="00056333" w:rsidP="00AE62E6">
            <w:pPr>
              <w:spacing w:after="0"/>
              <w:jc w:val="both"/>
              <w:rPr>
                <w:i/>
                <w:iCs/>
                <w:sz w:val="20"/>
                <w:szCs w:val="20"/>
                <w:highlight w:val="white"/>
              </w:rPr>
            </w:pPr>
          </w:p>
        </w:tc>
      </w:tr>
      <w:tr w:rsidR="00056333" w14:paraId="71A6E606" w14:textId="77777777">
        <w:trPr>
          <w:trHeight w:val="866"/>
        </w:trPr>
        <w:tc>
          <w:tcPr>
            <w:tcW w:w="2386" w:type="dxa"/>
            <w:vAlign w:val="center"/>
          </w:tcPr>
          <w:p w14:paraId="4DB55B22" w14:textId="77777777" w:rsidR="00056333" w:rsidRDefault="00000000" w:rsidP="00AE62E6">
            <w:pPr>
              <w:jc w:val="both"/>
              <w:rPr>
                <w:color w:val="1F3864"/>
              </w:rPr>
            </w:pPr>
            <w:r>
              <w:lastRenderedPageBreak/>
              <w:t>Pertinencia del proyecto con el perfil de egreso</w:t>
            </w:r>
          </w:p>
        </w:tc>
        <w:tc>
          <w:tcPr>
            <w:tcW w:w="7112" w:type="dxa"/>
            <w:vAlign w:val="center"/>
          </w:tcPr>
          <w:p w14:paraId="4175FB92" w14:textId="77777777" w:rsidR="00056333" w:rsidRDefault="00056333" w:rsidP="00AE62E6">
            <w:pPr>
              <w:jc w:val="both"/>
              <w:rPr>
                <w:i/>
                <w:iCs/>
                <w:color w:val="548DD4"/>
                <w:sz w:val="20"/>
                <w:szCs w:val="20"/>
              </w:rPr>
            </w:pPr>
          </w:p>
          <w:p w14:paraId="6640F02C" w14:textId="77777777" w:rsidR="00056333" w:rsidRDefault="00000000" w:rsidP="00AE62E6">
            <w:pPr>
              <w:spacing w:before="240" w:after="240"/>
              <w:jc w:val="both"/>
            </w:pPr>
            <w:r>
              <w:t xml:space="preserve">El proyecto </w:t>
            </w:r>
            <w:proofErr w:type="spellStart"/>
            <w:r>
              <w:t>LicitaWatch</w:t>
            </w:r>
            <w:proofErr w:type="spellEnd"/>
            <w:r>
              <w:t xml:space="preserve"> se relaciona directamente con el perfil de egreso, ya que permite aplicar de manera integrada competencias asociadas al diseño, desarrollo, implementación y despliegue de soluciones informáticas orientadas a resolver necesidades de las organizaciones. En este caso, el proyecto aborda la necesidad de centralizar y digitalizar los procesos de publicación, búsqueda, gestión y postulación a licitaciones privadas mediante una solución de software.</w:t>
            </w:r>
          </w:p>
          <w:p w14:paraId="644AA38B" w14:textId="77777777" w:rsidR="00056333" w:rsidRDefault="00000000" w:rsidP="00AE62E6">
            <w:pPr>
              <w:spacing w:before="240" w:after="240"/>
              <w:jc w:val="both"/>
            </w:pPr>
            <w:r>
              <w:t xml:space="preserve">Durante su desarrollo será necesario realizar levantamiento y análisis de requisitos, diseño de arquitectura de software, modelamiento y gestión de bases de datos, desarrollo Front End y Back End, construcción e integración de </w:t>
            </w:r>
            <w:proofErr w:type="spellStart"/>
            <w:r>
              <w:t>APIs</w:t>
            </w:r>
            <w:proofErr w:type="spellEnd"/>
            <w:r>
              <w:t xml:space="preserve"> REST, implementación de mecanismos de autenticación y autorización, pruebas de software y despliegue de la solución. Estas actividades se encuentran directamente relacionadas con las áreas de desempeño profesional definidas para la carrera, especialmente Levantamiento de Requisitos, Bases de Datos, Desarrollo Front End, Desarrollo Back End, Desarrollo </w:t>
            </w:r>
            <w:proofErr w:type="spellStart"/>
            <w:r>
              <w:t>FullStack</w:t>
            </w:r>
            <w:proofErr w:type="spellEnd"/>
            <w:r>
              <w:t>, Calidad de Software y Gestión de Proyectos.</w:t>
            </w:r>
          </w:p>
          <w:p w14:paraId="1E710A5A" w14:textId="77777777" w:rsidR="00056333" w:rsidRDefault="00056333" w:rsidP="00AE62E6">
            <w:pPr>
              <w:jc w:val="both"/>
              <w:rPr>
                <w:i/>
                <w:iCs/>
                <w:color w:val="548DD4"/>
                <w:sz w:val="20"/>
                <w:szCs w:val="20"/>
              </w:rPr>
            </w:pPr>
          </w:p>
        </w:tc>
      </w:tr>
      <w:tr w:rsidR="00056333" w14:paraId="7FD90ED7" w14:textId="77777777">
        <w:trPr>
          <w:trHeight w:val="866"/>
        </w:trPr>
        <w:tc>
          <w:tcPr>
            <w:tcW w:w="2386" w:type="dxa"/>
            <w:vAlign w:val="center"/>
          </w:tcPr>
          <w:p w14:paraId="2AD37163" w14:textId="77777777" w:rsidR="00056333" w:rsidRDefault="00000000" w:rsidP="00AE62E6">
            <w:pPr>
              <w:jc w:val="both"/>
              <w:rPr>
                <w:color w:val="1F3864"/>
              </w:rPr>
            </w:pPr>
            <w:r>
              <w:t>Relación con los intereses profesionales</w:t>
            </w:r>
          </w:p>
        </w:tc>
        <w:tc>
          <w:tcPr>
            <w:tcW w:w="7112" w:type="dxa"/>
            <w:vAlign w:val="center"/>
          </w:tcPr>
          <w:p w14:paraId="0CB1AA86" w14:textId="77777777" w:rsidR="00056333" w:rsidRDefault="00000000" w:rsidP="00AE62E6">
            <w:pPr>
              <w:jc w:val="both"/>
            </w:pPr>
            <w:r>
              <w:t>Mis principales intereses profesionales se encuentran relacionados con la gestión de proyectos informáticos, calidad de software (QA) y desarrollo de soluciones tecnológicas. Me interesa participar en proyectos durante sus distintas etapas, desde el análisis y planificación hasta el desarrollo, pruebas e implementación de una solución.</w:t>
            </w:r>
          </w:p>
          <w:p w14:paraId="16E79C11" w14:textId="77777777" w:rsidR="00056333" w:rsidRDefault="00000000" w:rsidP="00AE62E6">
            <w:pPr>
              <w:jc w:val="both"/>
            </w:pPr>
            <w:r>
              <w:t xml:space="preserve">El Proyecto APT se relaciona con estos intereses, ya que permite aplicar conocimientos de levantamiento de requerimientos, planificación y </w:t>
            </w:r>
            <w:r>
              <w:lastRenderedPageBreak/>
              <w:t>seguimiento de actividades, desarrollo de software, integración de componentes y ejecución de pruebas, trabajando además de manera colaborativa para alcanzar los objetivos definidos.</w:t>
            </w:r>
          </w:p>
          <w:p w14:paraId="4E5AF34B" w14:textId="77777777" w:rsidR="00056333" w:rsidRDefault="00000000" w:rsidP="00AE62E6">
            <w:pPr>
              <w:jc w:val="both"/>
            </w:pPr>
            <w:r>
              <w:t>Realizar este proyecto contribuirá a mi desarrollo profesional al permitirme integrar conocimientos técnicos y de gestión en un proyecto completo, fortalecer mis competencias en desarrollo y calidad de software, y adquirir una visión más amplia del ciclo de vida de un proyecto informático. Esto me permitirá estar mejor preparado para participar y asumir progresivamente mayores responsabilidades en futuros proyectos tecnológicos.</w:t>
            </w:r>
          </w:p>
          <w:p w14:paraId="12346A27" w14:textId="77777777" w:rsidR="00056333" w:rsidRDefault="00056333" w:rsidP="00AE62E6">
            <w:pPr>
              <w:jc w:val="both"/>
            </w:pPr>
          </w:p>
        </w:tc>
      </w:tr>
      <w:tr w:rsidR="00056333" w14:paraId="533B8B86" w14:textId="77777777">
        <w:trPr>
          <w:trHeight w:val="132"/>
        </w:trPr>
        <w:tc>
          <w:tcPr>
            <w:tcW w:w="2386" w:type="dxa"/>
            <w:vAlign w:val="center"/>
          </w:tcPr>
          <w:p w14:paraId="451B428B" w14:textId="77777777" w:rsidR="00056333" w:rsidRDefault="00000000" w:rsidP="00AE62E6">
            <w:pPr>
              <w:jc w:val="both"/>
              <w:rPr>
                <w:color w:val="1F3864"/>
              </w:rPr>
            </w:pPr>
            <w:r>
              <w:lastRenderedPageBreak/>
              <w:t>Factibilidad de desarrollo del Proyecto APT</w:t>
            </w:r>
          </w:p>
        </w:tc>
        <w:tc>
          <w:tcPr>
            <w:tcW w:w="7112" w:type="dxa"/>
            <w:vAlign w:val="center"/>
          </w:tcPr>
          <w:p w14:paraId="41D4B2D3" w14:textId="77777777" w:rsidR="00056333" w:rsidRDefault="00000000" w:rsidP="00AE62E6">
            <w:pPr>
              <w:spacing w:before="240" w:after="240"/>
              <w:jc w:val="both"/>
            </w:pPr>
            <w:r>
              <w:t xml:space="preserve">Tiempo: el Proyecto APT se desarrolla en el marco de la asignatura </w:t>
            </w:r>
            <w:proofErr w:type="spellStart"/>
            <w:r>
              <w:t>Capstone</w:t>
            </w:r>
            <w:proofErr w:type="spellEnd"/>
            <w:r>
              <w:t xml:space="preserve">, durante un semestre de aproximadamente 4 meses, organizado en las tres fases del Portafolio de Título (Fase 1, 2 y 3). En ese periodo se ejecuta un plan de trabajo ágil (Scrum) de 8 </w:t>
            </w:r>
            <w:proofErr w:type="spellStart"/>
            <w:r>
              <w:t>sprints</w:t>
            </w:r>
            <w:proofErr w:type="spellEnd"/>
            <w:r>
              <w:t xml:space="preserve"> que cubre el desarrollo completo del proyecto, incluyendo las funcionalidades de ventas y pagos.</w:t>
            </w:r>
          </w:p>
          <w:p w14:paraId="17DD2AD0" w14:textId="77777777" w:rsidR="00056333" w:rsidRDefault="00000000" w:rsidP="00AE62E6">
            <w:pPr>
              <w:spacing w:before="240" w:after="240"/>
              <w:jc w:val="both"/>
            </w:pPr>
            <w:r>
              <w:t>Materiales: el desarrollo no requiere materiales ni licencias pagadas, ya que se apoya en herramientas y tecnologías de uso gratuito durante toda la etapa de desarrollo (entorno de programación, bases de datos, control de versiones y servicios de alojamiento en su versión gratuita). El único costo que podría existir es el de un dominio web, y solo si el proyecto se llevara a un ambiente de producción real, lo que excede el alcance de esta asignatura.</w:t>
            </w:r>
          </w:p>
          <w:p w14:paraId="1AC01F18" w14:textId="77777777" w:rsidR="00056333" w:rsidRDefault="00000000" w:rsidP="00AE62E6">
            <w:pPr>
              <w:spacing w:before="240" w:after="240"/>
              <w:jc w:val="both"/>
            </w:pPr>
            <w:r>
              <w:t>Factores externos que facilitan el desarrollo: la disponibilidad de herramientas y servicios gratuitos para todas las etapas del proyecto, el uso de tecnologías de código abierto definidas desde el inicio, y una arquitectura simple que evita depender de componentes adicionales que deban administrarse por separado.</w:t>
            </w:r>
          </w:p>
          <w:p w14:paraId="577591AB" w14:textId="77777777" w:rsidR="00056333" w:rsidRDefault="00000000" w:rsidP="00AE62E6">
            <w:pPr>
              <w:spacing w:before="240" w:after="240"/>
              <w:jc w:val="both"/>
            </w:pPr>
            <w:r>
              <w:t>Factores externos que podrían dificultar el desarrollo y cómo se abordarían: el asistente de inteligencia artificial del proyecto (</w:t>
            </w:r>
            <w:proofErr w:type="spellStart"/>
            <w:r>
              <w:t>LicitAsist</w:t>
            </w:r>
            <w:proofErr w:type="spellEnd"/>
            <w:r>
              <w:t>) depende de una API externa de IA que funciona bajo un plan gratuito con límites de uso; esto se aborda controlando y registrando el uso del servicio para no exceder dichos límites. Además, la integración de pagos se realizará en un ambiente de pruebas y no con transacciones reales, lo que reduce el riesgo durante el desarrollo.</w:t>
            </w:r>
          </w:p>
          <w:p w14:paraId="54621E91" w14:textId="77777777" w:rsidR="00056333" w:rsidRDefault="00056333" w:rsidP="00AE62E6">
            <w:pPr>
              <w:jc w:val="both"/>
              <w:rPr>
                <w:i/>
                <w:iCs/>
                <w:color w:val="548DD4"/>
                <w:sz w:val="20"/>
                <w:szCs w:val="20"/>
              </w:rPr>
            </w:pPr>
          </w:p>
        </w:tc>
      </w:tr>
    </w:tbl>
    <w:p w14:paraId="2E646E45" w14:textId="77777777" w:rsidR="00056333" w:rsidRDefault="00056333" w:rsidP="00AE62E6">
      <w:pPr>
        <w:jc w:val="both"/>
        <w:rPr>
          <w:b/>
          <w:bCs/>
          <w:color w:val="4472C4"/>
          <w:sz w:val="32"/>
          <w:szCs w:val="32"/>
        </w:rPr>
      </w:pPr>
    </w:p>
    <w:p w14:paraId="5DE717B2" w14:textId="77777777" w:rsidR="00056333" w:rsidRDefault="00000000" w:rsidP="00AE62E6">
      <w:pPr>
        <w:numPr>
          <w:ilvl w:val="0"/>
          <w:numId w:val="1"/>
        </w:numPr>
        <w:pBdr>
          <w:top w:val="nil"/>
          <w:left w:val="nil"/>
          <w:bottom w:val="nil"/>
          <w:right w:val="nil"/>
          <w:between w:val="nil"/>
        </w:pBdr>
        <w:jc w:val="both"/>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554D6939" w14:textId="77777777">
        <w:trPr>
          <w:trHeight w:val="440"/>
        </w:trPr>
        <w:tc>
          <w:tcPr>
            <w:tcW w:w="9498" w:type="dxa"/>
            <w:vAlign w:val="center"/>
          </w:tcPr>
          <w:p w14:paraId="0584DE36" w14:textId="77777777" w:rsidR="00056333" w:rsidRDefault="00000000" w:rsidP="00AE62E6">
            <w:pPr>
              <w:jc w:val="both"/>
              <w:rPr>
                <w:b/>
                <w:bCs/>
                <w:color w:val="1F3864"/>
                <w:sz w:val="28"/>
                <w:szCs w:val="28"/>
              </w:rPr>
            </w:pPr>
            <w:r>
              <w:rPr>
                <w:b/>
                <w:bCs/>
                <w:color w:val="1F3864"/>
                <w:sz w:val="28"/>
                <w:szCs w:val="28"/>
              </w:rPr>
              <w:lastRenderedPageBreak/>
              <w:t>4. Objetivos</w:t>
            </w:r>
          </w:p>
        </w:tc>
      </w:tr>
      <w:tr w:rsidR="00056333" w14:paraId="1A27A233" w14:textId="77777777">
        <w:trPr>
          <w:trHeight w:val="440"/>
        </w:trPr>
        <w:tc>
          <w:tcPr>
            <w:tcW w:w="9498" w:type="dxa"/>
            <w:shd w:val="clear" w:color="auto" w:fill="D9E2F3"/>
            <w:vAlign w:val="center"/>
          </w:tcPr>
          <w:p w14:paraId="15CAA4F9"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D864BC6" w14:textId="77777777" w:rsidR="00056333" w:rsidRDefault="00056333" w:rsidP="00AE62E6">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056333" w14:paraId="5241831D" w14:textId="77777777">
        <w:trPr>
          <w:trHeight w:val="1259"/>
        </w:trPr>
        <w:tc>
          <w:tcPr>
            <w:tcW w:w="2638" w:type="dxa"/>
            <w:vAlign w:val="center"/>
          </w:tcPr>
          <w:p w14:paraId="2415F58D" w14:textId="77777777" w:rsidR="00056333" w:rsidRDefault="00000000" w:rsidP="00AE62E6">
            <w:pPr>
              <w:jc w:val="both"/>
              <w:rPr>
                <w:color w:val="1F3864"/>
              </w:rPr>
            </w:pPr>
            <w:r>
              <w:t>Objetivo general</w:t>
            </w:r>
          </w:p>
        </w:tc>
        <w:tc>
          <w:tcPr>
            <w:tcW w:w="6860" w:type="dxa"/>
            <w:vAlign w:val="center"/>
          </w:tcPr>
          <w:p w14:paraId="7979D732" w14:textId="77777777" w:rsidR="00056333" w:rsidRDefault="00000000" w:rsidP="00AE62E6">
            <w:pPr>
              <w:spacing w:before="240" w:after="240"/>
              <w:jc w:val="both"/>
              <w:rPr>
                <w:i/>
                <w:iCs/>
                <w:sz w:val="20"/>
                <w:szCs w:val="20"/>
              </w:rPr>
            </w:pPr>
            <w:r>
              <w:t>Desarrollar una plataforma privada, basada en microservicios, que permita a las Empresas publicar y administrar licitaciones, a los Clientes buscar y postular a ellas, y a la organización operar el negocio mediante perfiles de usuario, planes de suscripción y una pasarela de pagos integrada, complementando el sistema con un asistente de inteligencia artificial (</w:t>
            </w:r>
            <w:proofErr w:type="spellStart"/>
            <w:r>
              <w:t>LicitAsist</w:t>
            </w:r>
            <w:proofErr w:type="spellEnd"/>
            <w:r>
              <w:t>) para facilitar la publicación y postulación de los servicios ofertados, sin depender de ninguna API o portal externo de licitaciones públicas.</w:t>
            </w:r>
            <w:r>
              <w:rPr>
                <w:i/>
                <w:iCs/>
                <w:sz w:val="20"/>
                <w:szCs w:val="20"/>
              </w:rPr>
              <w:t xml:space="preserve"> </w:t>
            </w:r>
          </w:p>
        </w:tc>
      </w:tr>
      <w:tr w:rsidR="00056333" w14:paraId="08BA4870" w14:textId="77777777">
        <w:trPr>
          <w:trHeight w:val="834"/>
        </w:trPr>
        <w:tc>
          <w:tcPr>
            <w:tcW w:w="2638" w:type="dxa"/>
            <w:vAlign w:val="center"/>
          </w:tcPr>
          <w:p w14:paraId="364FC361" w14:textId="77777777" w:rsidR="00056333" w:rsidRDefault="00000000" w:rsidP="00AE62E6">
            <w:pPr>
              <w:jc w:val="both"/>
              <w:rPr>
                <w:color w:val="1F3864"/>
              </w:rPr>
            </w:pPr>
            <w:r>
              <w:t>Objetivos específicos</w:t>
            </w:r>
          </w:p>
        </w:tc>
        <w:tc>
          <w:tcPr>
            <w:tcW w:w="6860" w:type="dxa"/>
            <w:vAlign w:val="center"/>
          </w:tcPr>
          <w:p w14:paraId="2D0743E5" w14:textId="77777777" w:rsidR="00056333" w:rsidRDefault="00000000" w:rsidP="00AE62E6">
            <w:pPr>
              <w:spacing w:after="0"/>
              <w:jc w:val="both"/>
            </w:pPr>
            <w:r>
              <w:t>1. Implementar la autenticación y los tres perfiles de usuario (Licitador, Pyme, Administrador) mediante la API Usuarios, utilizando JWT y control de acceso por rol (RBAC).</w:t>
            </w:r>
          </w:p>
          <w:p w14:paraId="0AC47200" w14:textId="77777777" w:rsidR="00056333" w:rsidRDefault="00000000" w:rsidP="00AE62E6">
            <w:pPr>
              <w:spacing w:after="0"/>
              <w:jc w:val="both"/>
            </w:pPr>
            <w:r>
              <w:t>2. Desarrollar la publicación, edición y administración de licitaciones por parte de las Empresas (CRUD completo) mediante la API Licitaciones.</w:t>
            </w:r>
          </w:p>
          <w:p w14:paraId="2D561A41" w14:textId="77777777" w:rsidR="00056333" w:rsidRDefault="00000000" w:rsidP="00AE62E6">
            <w:pPr>
              <w:spacing w:after="0"/>
              <w:jc w:val="both"/>
            </w:pPr>
            <w:r>
              <w:t>3. Habilitar la búsqueda, el filtrado y la postulación de los Clientes a las licitaciones publicadas.</w:t>
            </w:r>
          </w:p>
          <w:p w14:paraId="5B3A088D" w14:textId="77777777" w:rsidR="00056333" w:rsidRDefault="00000000" w:rsidP="00AE62E6">
            <w:pPr>
              <w:spacing w:after="0"/>
              <w:jc w:val="both"/>
            </w:pPr>
            <w:r>
              <w:t>4. Incorporar la API MS-Ventas para gestionar planes de suscripción, ventas, transacciones y pagos.</w:t>
            </w:r>
          </w:p>
          <w:p w14:paraId="5C66FA5D" w14:textId="77777777" w:rsidR="00056333" w:rsidRDefault="00000000" w:rsidP="00AE62E6">
            <w:pPr>
              <w:spacing w:after="0"/>
              <w:jc w:val="both"/>
            </w:pPr>
            <w:r>
              <w:t>5. Integrar una pasarela de pago dentro de MS-Ventas para habilitar el cobro de los planes Estándar y Premium.</w:t>
            </w:r>
          </w:p>
          <w:p w14:paraId="759FA643" w14:textId="77777777" w:rsidR="00056333" w:rsidRDefault="00000000" w:rsidP="00AE62E6">
            <w:pPr>
              <w:jc w:val="both"/>
              <w:rPr>
                <w:i/>
                <w:iCs/>
                <w:sz w:val="20"/>
                <w:szCs w:val="20"/>
              </w:rPr>
            </w:pPr>
            <w:r>
              <w:t>6. Entregar un panel de administración para gestionar usuarios, empresas, clientes, licitaciones y el funcionamiento general de la plataforma.</w:t>
            </w:r>
            <w:r>
              <w:rPr>
                <w:i/>
                <w:iCs/>
                <w:sz w:val="20"/>
                <w:szCs w:val="20"/>
              </w:rPr>
              <w:t xml:space="preserve"> </w:t>
            </w:r>
          </w:p>
        </w:tc>
      </w:tr>
    </w:tbl>
    <w:p w14:paraId="6D7999F8" w14:textId="77777777" w:rsidR="00056333" w:rsidRDefault="00056333" w:rsidP="00AE62E6">
      <w:pPr>
        <w:spacing w:after="0" w:line="360" w:lineRule="auto"/>
        <w:jc w:val="both"/>
        <w:rPr>
          <w:b/>
          <w:bCs/>
          <w:sz w:val="24"/>
          <w:szCs w:val="24"/>
        </w:rPr>
      </w:pPr>
    </w:p>
    <w:p w14:paraId="6D14C284" w14:textId="77777777" w:rsidR="00056333" w:rsidRDefault="00056333" w:rsidP="00AE62E6">
      <w:pPr>
        <w:spacing w:after="0" w:line="360" w:lineRule="auto"/>
        <w:jc w:val="both"/>
        <w:rPr>
          <w:b/>
          <w:bCs/>
          <w:sz w:val="24"/>
          <w:szCs w:val="24"/>
        </w:rPr>
      </w:pPr>
    </w:p>
    <w:p w14:paraId="507732DF" w14:textId="77777777" w:rsidR="00056333" w:rsidRDefault="00056333" w:rsidP="00AE62E6">
      <w:pPr>
        <w:spacing w:after="0" w:line="360" w:lineRule="auto"/>
        <w:jc w:val="both"/>
        <w:rPr>
          <w:b/>
          <w:bCs/>
          <w:sz w:val="24"/>
          <w:szCs w:val="24"/>
        </w:rPr>
      </w:pPr>
    </w:p>
    <w:p w14:paraId="07E764AA" w14:textId="77777777" w:rsidR="00056333" w:rsidRDefault="00056333" w:rsidP="00AE62E6">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489F46E8" w14:textId="77777777">
        <w:trPr>
          <w:trHeight w:val="440"/>
        </w:trPr>
        <w:tc>
          <w:tcPr>
            <w:tcW w:w="9498" w:type="dxa"/>
            <w:vAlign w:val="center"/>
          </w:tcPr>
          <w:p w14:paraId="530D8474" w14:textId="77777777" w:rsidR="00056333" w:rsidRDefault="00000000" w:rsidP="00AE62E6">
            <w:pPr>
              <w:jc w:val="both"/>
              <w:rPr>
                <w:b/>
                <w:bCs/>
                <w:color w:val="1F3864"/>
                <w:sz w:val="28"/>
                <w:szCs w:val="28"/>
              </w:rPr>
            </w:pPr>
            <w:r>
              <w:rPr>
                <w:b/>
                <w:bCs/>
                <w:color w:val="1F3864"/>
                <w:sz w:val="28"/>
                <w:szCs w:val="28"/>
              </w:rPr>
              <w:t>5. Metodología</w:t>
            </w:r>
          </w:p>
        </w:tc>
      </w:tr>
      <w:tr w:rsidR="00056333" w14:paraId="64AD1A7D" w14:textId="77777777">
        <w:trPr>
          <w:trHeight w:val="440"/>
        </w:trPr>
        <w:tc>
          <w:tcPr>
            <w:tcW w:w="9498" w:type="dxa"/>
            <w:shd w:val="clear" w:color="auto" w:fill="D9E2F3"/>
            <w:vAlign w:val="center"/>
          </w:tcPr>
          <w:p w14:paraId="21701A49"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FDE218C" w14:textId="77777777" w:rsidR="00056333" w:rsidRDefault="00056333" w:rsidP="00AE62E6">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61CDADBF" w14:textId="77777777">
        <w:tc>
          <w:tcPr>
            <w:tcW w:w="9498" w:type="dxa"/>
          </w:tcPr>
          <w:p w14:paraId="67B9E687" w14:textId="77777777" w:rsidR="00056333" w:rsidRDefault="00000000" w:rsidP="00AE62E6">
            <w:pPr>
              <w:jc w:val="both"/>
              <w:rPr>
                <w:color w:val="1F3864"/>
              </w:rPr>
            </w:pPr>
            <w:r>
              <w:t>Descripción de la Metodología</w:t>
            </w:r>
          </w:p>
        </w:tc>
      </w:tr>
      <w:tr w:rsidR="00056333" w14:paraId="2A80C0AA" w14:textId="77777777">
        <w:trPr>
          <w:trHeight w:val="1920"/>
        </w:trPr>
        <w:tc>
          <w:tcPr>
            <w:tcW w:w="9498" w:type="dxa"/>
          </w:tcPr>
          <w:p w14:paraId="2A8F5706" w14:textId="77777777" w:rsidR="00056333" w:rsidRDefault="00000000" w:rsidP="00AE62E6">
            <w:pPr>
              <w:spacing w:before="240" w:after="240"/>
              <w:jc w:val="both"/>
            </w:pPr>
            <w:r>
              <w:lastRenderedPageBreak/>
              <w:t xml:space="preserve">Para el desarrollo de </w:t>
            </w:r>
            <w:proofErr w:type="spellStart"/>
            <w:r>
              <w:t>LicitaWatch</w:t>
            </w:r>
            <w:proofErr w:type="spellEnd"/>
            <w:r>
              <w:t xml:space="preserve"> se utilizará una metodología ágil basada en Scrum, organizando el proyecto de forma incremental mediante </w:t>
            </w:r>
            <w:proofErr w:type="spellStart"/>
            <w:r>
              <w:t>sprints</w:t>
            </w:r>
            <w:proofErr w:type="spellEnd"/>
            <w:r>
              <w:t>. En cada iteración se planificarán, desarrollarán, integrarán y validarán funcionalidades del Producto Mínimo Viable (MVP), permitiendo controlar avances, detectar dificultades y realizar ajustes oportunamente.</w:t>
            </w:r>
          </w:p>
          <w:p w14:paraId="580A4477" w14:textId="77777777" w:rsidR="00056333" w:rsidRDefault="00000000" w:rsidP="00AE62E6">
            <w:pPr>
              <w:spacing w:before="240" w:after="240"/>
              <w:jc w:val="both"/>
            </w:pPr>
            <w:r>
              <w:t xml:space="preserve">El proyecto será desarrollado por un equipo de tres integrantes: Pablo Báez, Gonzalo Palacios y Daniel </w:t>
            </w:r>
            <w:proofErr w:type="spellStart"/>
            <w:r>
              <w:t>Roman</w:t>
            </w:r>
            <w:proofErr w:type="spellEnd"/>
            <w:r>
              <w:t xml:space="preserve">, distribuyendo responsabilidades según los componentes técnicos. Pablo liderará el desarrollo Back End y microservicios (API Usuarios, API Licitaciones, API MS-Ventas, API Notificaciones y API Asistente), además de apoyar DevOps. Gonzalo Palacios liderará el desarrollo Front End con </w:t>
            </w:r>
            <w:proofErr w:type="spellStart"/>
            <w:r>
              <w:t>React</w:t>
            </w:r>
            <w:proofErr w:type="spellEnd"/>
            <w:r>
              <w:t xml:space="preserve"> y </w:t>
            </w:r>
            <w:proofErr w:type="spellStart"/>
            <w:r>
              <w:t>TypeScript</w:t>
            </w:r>
            <w:proofErr w:type="spellEnd"/>
            <w:r>
              <w:t xml:space="preserve">, incluyendo interfaces, componentes e integración con las </w:t>
            </w:r>
            <w:proofErr w:type="spellStart"/>
            <w:r>
              <w:t>APIs</w:t>
            </w:r>
            <w:proofErr w:type="spellEnd"/>
            <w:r>
              <w:t xml:space="preserve">. Daniel </w:t>
            </w:r>
            <w:proofErr w:type="spellStart"/>
            <w:r>
              <w:t>Roman</w:t>
            </w:r>
            <w:proofErr w:type="spellEnd"/>
            <w:r>
              <w:t xml:space="preserve"> liderará el modelamiento e implementación de las bases de datos PostgreSQL, además de participar en arquitectura y seguridad mediante JWT y RBAC. El análisis y diseño inicial, las pruebas de integración y el cierre serán realizados colaborativamente por los tres integrantes.</w:t>
            </w:r>
          </w:p>
          <w:p w14:paraId="1CF1676B" w14:textId="77777777" w:rsidR="00056333" w:rsidRDefault="00000000" w:rsidP="00AE62E6">
            <w:pPr>
              <w:spacing w:before="240" w:after="240"/>
              <w:jc w:val="both"/>
            </w:pPr>
            <w:r>
              <w:t>El desarrollo comenzará con el levantamiento y análisis de requisitos, definiendo requerimientos, historias de usuario y criterios de aceptación. Posteriormente se abordarán la arquitectura, modelo de datos e interfaces; luego el desarrollo incremental del Front End, Back End, microservicios y bases de datos; y finalmente la integración, pruebas, seguridad y preparación del despliegue.</w:t>
            </w:r>
          </w:p>
          <w:p w14:paraId="741933B5" w14:textId="77777777" w:rsidR="00056333" w:rsidRDefault="00000000" w:rsidP="00AE62E6">
            <w:pPr>
              <w:spacing w:before="240" w:after="240"/>
              <w:jc w:val="both"/>
            </w:pPr>
            <w:r>
              <w:t xml:space="preserve">Las actividades serán gestionadas mediante un </w:t>
            </w:r>
            <w:proofErr w:type="spellStart"/>
            <w:r>
              <w:t>Product</w:t>
            </w:r>
            <w:proofErr w:type="spellEnd"/>
            <w:r>
              <w:t xml:space="preserve"> Backlog con historias de usuario y tareas priorizadas. La planificación considera ocho </w:t>
            </w:r>
            <w:proofErr w:type="spellStart"/>
            <w:r>
              <w:t>sprints</w:t>
            </w:r>
            <w:proofErr w:type="spellEnd"/>
            <w:r>
              <w:t xml:space="preserve">, abarcando análisis y diseño, arquitectura, autenticación y usuarios, licitaciones, postulaciones, suscripciones y ventas, integración de pagos, pruebas y cierre del proyecto, manteniendo la planificación definida para </w:t>
            </w:r>
            <w:proofErr w:type="spellStart"/>
            <w:r>
              <w:t>LicitaWatch</w:t>
            </w:r>
            <w:proofErr w:type="spellEnd"/>
            <w:r>
              <w:t>.</w:t>
            </w:r>
          </w:p>
          <w:p w14:paraId="05E19DAB" w14:textId="77777777" w:rsidR="00056333" w:rsidRDefault="00000000" w:rsidP="00AE62E6">
            <w:pPr>
              <w:spacing w:before="240" w:after="240"/>
              <w:jc w:val="both"/>
            </w:pPr>
            <w:r>
              <w:t xml:space="preserve">Para la coordinación se realizarán Daily Scrum de aproximadamente 15 minutos durante las jornadas de trabajo, donde cada integrante comunicará sus avances, próximas tareas e impedimentos. Además, cada sprint contemplará Sprint </w:t>
            </w:r>
            <w:proofErr w:type="spellStart"/>
            <w:r>
              <w:t>Planning</w:t>
            </w:r>
            <w:proofErr w:type="spellEnd"/>
            <w:r>
              <w:t xml:space="preserve"> para planificar y distribuir el trabajo, Sprint </w:t>
            </w:r>
            <w:proofErr w:type="spellStart"/>
            <w:r>
              <w:t>Review</w:t>
            </w:r>
            <w:proofErr w:type="spellEnd"/>
            <w:r>
              <w:t xml:space="preserve"> para revisar y demostrar los incrementos desarrollados y Sprint Retrospective para identificar oportunidades de mejora.</w:t>
            </w:r>
          </w:p>
          <w:p w14:paraId="3B6A66CA" w14:textId="77777777" w:rsidR="00056333" w:rsidRDefault="00000000" w:rsidP="00AE62E6">
            <w:pPr>
              <w:spacing w:before="240" w:after="240"/>
              <w:jc w:val="both"/>
            </w:pPr>
            <w:r>
              <w:t>De esta forma, Scrum permitirá mantener un desarrollo organizado, colaborativo, incremental y verificable, con responsabilidades definidas para cada integrante y seguimiento continuo del avance del proyecto.</w:t>
            </w:r>
          </w:p>
          <w:p w14:paraId="7BF619AA" w14:textId="77777777" w:rsidR="00056333" w:rsidRDefault="00056333" w:rsidP="00AE62E6">
            <w:pPr>
              <w:spacing w:before="240" w:after="240"/>
              <w:jc w:val="both"/>
              <w:rPr>
                <w:i/>
                <w:iCs/>
                <w:sz w:val="18"/>
                <w:szCs w:val="18"/>
              </w:rPr>
            </w:pPr>
          </w:p>
          <w:p w14:paraId="2B437722" w14:textId="77777777" w:rsidR="00056333" w:rsidRDefault="00056333" w:rsidP="00AE62E6">
            <w:pPr>
              <w:spacing w:before="240" w:after="240"/>
              <w:jc w:val="both"/>
              <w:rPr>
                <w:i/>
                <w:iCs/>
                <w:sz w:val="18"/>
                <w:szCs w:val="18"/>
              </w:rPr>
            </w:pPr>
          </w:p>
          <w:p w14:paraId="563E2E3D" w14:textId="77777777" w:rsidR="00056333" w:rsidRDefault="00056333" w:rsidP="00AE62E6">
            <w:pPr>
              <w:jc w:val="both"/>
              <w:rPr>
                <w:i/>
                <w:iCs/>
                <w:sz w:val="18"/>
                <w:szCs w:val="18"/>
              </w:rPr>
            </w:pPr>
          </w:p>
        </w:tc>
      </w:tr>
    </w:tbl>
    <w:p w14:paraId="286BFFD1" w14:textId="77777777" w:rsidR="00056333" w:rsidRDefault="00056333" w:rsidP="00AE62E6">
      <w:pPr>
        <w:spacing w:after="0" w:line="360" w:lineRule="auto"/>
        <w:jc w:val="both"/>
        <w:rPr>
          <w:b/>
          <w:bCs/>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40B1B1DE" w14:textId="77777777">
        <w:trPr>
          <w:trHeight w:val="440"/>
        </w:trPr>
        <w:tc>
          <w:tcPr>
            <w:tcW w:w="9640" w:type="dxa"/>
            <w:vAlign w:val="center"/>
          </w:tcPr>
          <w:p w14:paraId="5241C865" w14:textId="77777777" w:rsidR="00056333" w:rsidRDefault="00000000" w:rsidP="00AE62E6">
            <w:pPr>
              <w:jc w:val="both"/>
              <w:rPr>
                <w:b/>
                <w:bCs/>
                <w:color w:val="1F3864"/>
                <w:sz w:val="28"/>
                <w:szCs w:val="28"/>
              </w:rPr>
            </w:pPr>
            <w:r>
              <w:rPr>
                <w:b/>
                <w:bCs/>
                <w:color w:val="1F3864"/>
                <w:sz w:val="28"/>
                <w:szCs w:val="28"/>
              </w:rPr>
              <w:t>6. Evidencias</w:t>
            </w:r>
          </w:p>
        </w:tc>
      </w:tr>
      <w:tr w:rsidR="00056333" w14:paraId="5E34C431" w14:textId="77777777">
        <w:trPr>
          <w:trHeight w:val="440"/>
        </w:trPr>
        <w:tc>
          <w:tcPr>
            <w:tcW w:w="9640" w:type="dxa"/>
            <w:shd w:val="clear" w:color="auto" w:fill="D9E2F3"/>
            <w:vAlign w:val="center"/>
          </w:tcPr>
          <w:p w14:paraId="7C01700E" w14:textId="77777777" w:rsidR="00056333" w:rsidRDefault="00000000" w:rsidP="00AE62E6">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w:t>
            </w:r>
            <w:r>
              <w:lastRenderedPageBreak/>
              <w:t xml:space="preserve">productos que se desarrollen durante el proyecto y cuyo propósito sea visibilizar o documentar cómo se ha implementado el trabajo. </w:t>
            </w:r>
            <w:r>
              <w:rPr>
                <w:color w:val="595959"/>
              </w:rPr>
              <w:t xml:space="preserve"> </w:t>
            </w:r>
          </w:p>
        </w:tc>
      </w:tr>
    </w:tbl>
    <w:p w14:paraId="2957766D" w14:textId="77777777" w:rsidR="00056333" w:rsidRDefault="00056333" w:rsidP="00AE62E6">
      <w:pPr>
        <w:spacing w:after="0" w:line="360" w:lineRule="auto"/>
        <w:jc w:val="both"/>
        <w:rPr>
          <w:b/>
          <w:bCs/>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056333" w14:paraId="684D57DC" w14:textId="77777777">
        <w:trPr>
          <w:trHeight w:val="362"/>
        </w:trPr>
        <w:tc>
          <w:tcPr>
            <w:tcW w:w="1843" w:type="dxa"/>
            <w:vAlign w:val="center"/>
          </w:tcPr>
          <w:p w14:paraId="1B66F949"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Tipo de evidencia </w:t>
            </w:r>
          </w:p>
          <w:p w14:paraId="58761626"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 o final)</w:t>
            </w:r>
          </w:p>
        </w:tc>
        <w:tc>
          <w:tcPr>
            <w:tcW w:w="1843" w:type="dxa"/>
            <w:vAlign w:val="center"/>
          </w:tcPr>
          <w:p w14:paraId="453C8539"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Nombre de la evidencia</w:t>
            </w:r>
          </w:p>
        </w:tc>
        <w:tc>
          <w:tcPr>
            <w:tcW w:w="3825" w:type="dxa"/>
            <w:vAlign w:val="center"/>
          </w:tcPr>
          <w:p w14:paraId="3DCFB83E"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Descripción</w:t>
            </w:r>
          </w:p>
        </w:tc>
        <w:tc>
          <w:tcPr>
            <w:tcW w:w="2551" w:type="dxa"/>
            <w:vAlign w:val="center"/>
          </w:tcPr>
          <w:p w14:paraId="64DC08E0"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Justificación</w:t>
            </w:r>
          </w:p>
        </w:tc>
      </w:tr>
      <w:tr w:rsidR="00056333" w14:paraId="337B0104" w14:textId="77777777">
        <w:trPr>
          <w:trHeight w:val="362"/>
        </w:trPr>
        <w:tc>
          <w:tcPr>
            <w:tcW w:w="1843" w:type="dxa"/>
          </w:tcPr>
          <w:p w14:paraId="7A306EA2" w14:textId="3BE7F78A" w:rsidR="00056333" w:rsidRDefault="00185F24" w:rsidP="00AE62E6">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arquitectura</w:t>
            </w:r>
          </w:p>
        </w:tc>
        <w:tc>
          <w:tcPr>
            <w:tcW w:w="1843" w:type="dxa"/>
          </w:tcPr>
          <w:p w14:paraId="2F112348" w14:textId="3EE36413" w:rsidR="00056333" w:rsidRDefault="00185F24"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Arquitectura del desarrollo</w:t>
            </w:r>
          </w:p>
        </w:tc>
        <w:tc>
          <w:tcPr>
            <w:tcW w:w="3825" w:type="dxa"/>
          </w:tcPr>
          <w:p w14:paraId="3F834052" w14:textId="6CFE9069" w:rsidR="00056333" w:rsidRDefault="00185F24" w:rsidP="00AE62E6">
            <w:pPr>
              <w:jc w:val="both"/>
              <w:rPr>
                <w:i/>
                <w:iCs/>
                <w:color w:val="4472C4"/>
                <w:sz w:val="18"/>
                <w:szCs w:val="18"/>
              </w:rPr>
            </w:pPr>
            <w:r>
              <w:rPr>
                <w:i/>
                <w:iCs/>
                <w:color w:val="4472C4"/>
                <w:sz w:val="18"/>
                <w:szCs w:val="18"/>
              </w:rPr>
              <w:t>Se acuerda insertar imagen de la arquitectura definida del proyecto</w:t>
            </w:r>
          </w:p>
        </w:tc>
        <w:tc>
          <w:tcPr>
            <w:tcW w:w="2551" w:type="dxa"/>
          </w:tcPr>
          <w:p w14:paraId="2947685A" w14:textId="2F6F909E" w:rsidR="00056333" w:rsidRDefault="00185F24" w:rsidP="00AE62E6">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0151DA68" w14:textId="307CAB87" w:rsidR="00D66E64" w:rsidRPr="00D66E64" w:rsidRDefault="00D66E64" w:rsidP="00D66E64">
      <w:pPr>
        <w:spacing w:after="0" w:line="360" w:lineRule="auto"/>
        <w:jc w:val="both"/>
        <w:rPr>
          <w:b/>
          <w:bCs/>
        </w:rPr>
      </w:pPr>
      <w:r>
        <w:rPr>
          <w:b/>
          <w:bCs/>
          <w:sz w:val="24"/>
          <w:szCs w:val="24"/>
        </w:rPr>
        <w:br/>
      </w:r>
      <w:r>
        <w:rPr>
          <w:b/>
          <w:bCs/>
          <w:sz w:val="24"/>
          <w:szCs w:val="24"/>
        </w:rPr>
        <w:br/>
      </w:r>
      <w:r>
        <w:rPr>
          <w:b/>
          <w:bCs/>
          <w:sz w:val="24"/>
          <w:szCs w:val="24"/>
        </w:rPr>
        <w:br/>
      </w:r>
      <w:r w:rsidRPr="00D66E64">
        <w:rPr>
          <w:b/>
          <w:bCs/>
        </w:rPr>
        <w:drawing>
          <wp:inline distT="0" distB="0" distL="0" distR="0" wp14:anchorId="7B337D10" wp14:editId="26E8150F">
            <wp:extent cx="5400040" cy="3094990"/>
            <wp:effectExtent l="0" t="0" r="0" b="0"/>
            <wp:docPr id="205581730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94990"/>
                    </a:xfrm>
                    <a:prstGeom prst="rect">
                      <a:avLst/>
                    </a:prstGeom>
                    <a:noFill/>
                    <a:ln>
                      <a:noFill/>
                    </a:ln>
                  </pic:spPr>
                </pic:pic>
              </a:graphicData>
            </a:graphic>
          </wp:inline>
        </w:drawing>
      </w:r>
    </w:p>
    <w:p w14:paraId="509A2D54" w14:textId="77777777" w:rsidR="00D66E64" w:rsidRPr="00D66E64" w:rsidRDefault="00D66E64" w:rsidP="00D66E64">
      <w:pPr>
        <w:spacing w:after="0" w:line="360" w:lineRule="auto"/>
        <w:jc w:val="both"/>
        <w:rPr>
          <w:b/>
          <w:bCs/>
          <w:sz w:val="24"/>
          <w:szCs w:val="24"/>
        </w:rPr>
      </w:pPr>
      <w:r w:rsidRPr="00D66E64">
        <w:rPr>
          <w:b/>
          <w:bCs/>
          <w:sz w:val="24"/>
          <w:szCs w:val="24"/>
        </w:rPr>
        <w:lastRenderedPageBreak/>
        <w:drawing>
          <wp:inline distT="0" distB="0" distL="0" distR="0" wp14:anchorId="4A661961" wp14:editId="6349A580">
            <wp:extent cx="5400040" cy="3192145"/>
            <wp:effectExtent l="0" t="0" r="0" b="8255"/>
            <wp:docPr id="20864545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92145"/>
                    </a:xfrm>
                    <a:prstGeom prst="rect">
                      <a:avLst/>
                    </a:prstGeom>
                    <a:noFill/>
                    <a:ln>
                      <a:noFill/>
                    </a:ln>
                  </pic:spPr>
                </pic:pic>
              </a:graphicData>
            </a:graphic>
          </wp:inline>
        </w:drawing>
      </w:r>
      <w:r>
        <w:rPr>
          <w:b/>
          <w:bCs/>
          <w:sz w:val="24"/>
          <w:szCs w:val="24"/>
        </w:rPr>
        <w:br/>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544"/>
        <w:gridCol w:w="2832"/>
      </w:tblGrid>
      <w:tr w:rsidR="00D66E64" w14:paraId="7536B1FE" w14:textId="77777777" w:rsidTr="00D66E64">
        <w:trPr>
          <w:trHeight w:val="362"/>
        </w:trPr>
        <w:tc>
          <w:tcPr>
            <w:tcW w:w="1843" w:type="dxa"/>
          </w:tcPr>
          <w:p w14:paraId="45C9D737" w14:textId="3205BFB2"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w:t>
            </w:r>
            <w:r>
              <w:rPr>
                <w:b/>
                <w:bCs/>
                <w:color w:val="1F3864"/>
              </w:rPr>
              <w:t>modelo de datos</w:t>
            </w:r>
          </w:p>
        </w:tc>
        <w:tc>
          <w:tcPr>
            <w:tcW w:w="1843" w:type="dxa"/>
          </w:tcPr>
          <w:p w14:paraId="6B5241CE" w14:textId="44B852F9"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Modelo de datos el cual tendrá la base de datos del sistema</w:t>
            </w:r>
          </w:p>
        </w:tc>
        <w:tc>
          <w:tcPr>
            <w:tcW w:w="3544" w:type="dxa"/>
          </w:tcPr>
          <w:p w14:paraId="4DB35A18" w14:textId="76C7C298" w:rsidR="00D66E64" w:rsidRDefault="00D66E64" w:rsidP="00DE4C34">
            <w:pPr>
              <w:jc w:val="both"/>
              <w:rPr>
                <w:i/>
                <w:iCs/>
                <w:color w:val="4472C4"/>
                <w:sz w:val="18"/>
                <w:szCs w:val="18"/>
              </w:rPr>
            </w:pPr>
            <w:r>
              <w:rPr>
                <w:i/>
                <w:iCs/>
                <w:color w:val="4472C4"/>
                <w:sz w:val="18"/>
                <w:szCs w:val="18"/>
              </w:rPr>
              <w:t xml:space="preserve">Se acuerda insertar </w:t>
            </w:r>
            <w:r>
              <w:rPr>
                <w:i/>
                <w:iCs/>
                <w:color w:val="4472C4"/>
                <w:sz w:val="18"/>
                <w:szCs w:val="18"/>
              </w:rPr>
              <w:t xml:space="preserve">modelo de </w:t>
            </w:r>
            <w:proofErr w:type="gramStart"/>
            <w:r>
              <w:rPr>
                <w:i/>
                <w:iCs/>
                <w:color w:val="4472C4"/>
                <w:sz w:val="18"/>
                <w:szCs w:val="18"/>
              </w:rPr>
              <w:t xml:space="preserve">datos </w:t>
            </w:r>
            <w:r>
              <w:rPr>
                <w:i/>
                <w:iCs/>
                <w:color w:val="4472C4"/>
                <w:sz w:val="18"/>
                <w:szCs w:val="18"/>
              </w:rPr>
              <w:t xml:space="preserve"> definid</w:t>
            </w:r>
            <w:r>
              <w:rPr>
                <w:i/>
                <w:iCs/>
                <w:color w:val="4472C4"/>
                <w:sz w:val="18"/>
                <w:szCs w:val="18"/>
              </w:rPr>
              <w:t>o</w:t>
            </w:r>
            <w:proofErr w:type="gramEnd"/>
            <w:r>
              <w:rPr>
                <w:i/>
                <w:iCs/>
                <w:color w:val="4472C4"/>
                <w:sz w:val="18"/>
                <w:szCs w:val="18"/>
              </w:rPr>
              <w:t xml:space="preserve"> del proyecto</w:t>
            </w:r>
          </w:p>
        </w:tc>
        <w:tc>
          <w:tcPr>
            <w:tcW w:w="2832" w:type="dxa"/>
          </w:tcPr>
          <w:p w14:paraId="74943809" w14:textId="77777777"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49E88890" w14:textId="4E575FDF" w:rsidR="00D66E64" w:rsidRPr="00D66E64" w:rsidRDefault="00D66E64" w:rsidP="00D66E64">
      <w:pPr>
        <w:spacing w:after="0" w:line="360" w:lineRule="auto"/>
        <w:jc w:val="both"/>
        <w:rPr>
          <w:b/>
          <w:bCs/>
          <w:sz w:val="24"/>
          <w:szCs w:val="24"/>
        </w:rPr>
      </w:pPr>
      <w:r>
        <w:rPr>
          <w:b/>
          <w:bCs/>
          <w:sz w:val="24"/>
          <w:szCs w:val="24"/>
        </w:rPr>
        <w:br/>
      </w:r>
    </w:p>
    <w:p w14:paraId="36BAFF05" w14:textId="77777777" w:rsidR="00D66E64" w:rsidRDefault="00D66E64" w:rsidP="00AE62E6">
      <w:pPr>
        <w:spacing w:after="0" w:line="360" w:lineRule="auto"/>
        <w:jc w:val="both"/>
        <w:rPr>
          <w:b/>
          <w:bCs/>
          <w:sz w:val="24"/>
          <w:szCs w:val="24"/>
        </w:rPr>
      </w:pPr>
      <w:r>
        <w:rPr>
          <w:b/>
          <w:bCs/>
          <w:sz w:val="24"/>
          <w:szCs w:val="24"/>
        </w:rPr>
        <w:br/>
      </w:r>
      <w:r>
        <w:rPr>
          <w:b/>
          <w:bCs/>
          <w:sz w:val="24"/>
          <w:szCs w:val="24"/>
        </w:rPr>
        <w:br/>
      </w:r>
      <w:r w:rsidRPr="00D66E64">
        <w:rPr>
          <w:b/>
          <w:bCs/>
          <w:sz w:val="24"/>
          <w:szCs w:val="24"/>
        </w:rPr>
        <w:lastRenderedPageBreak/>
        <w:drawing>
          <wp:inline distT="0" distB="0" distL="0" distR="0" wp14:anchorId="2447CB12" wp14:editId="7CACADFF">
            <wp:extent cx="5400040" cy="3081655"/>
            <wp:effectExtent l="0" t="0" r="0" b="4445"/>
            <wp:docPr id="946912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2285" name=""/>
                    <pic:cNvPicPr/>
                  </pic:nvPicPr>
                  <pic:blipFill>
                    <a:blip r:embed="rId10"/>
                    <a:stretch>
                      <a:fillRect/>
                    </a:stretch>
                  </pic:blipFill>
                  <pic:spPr>
                    <a:xfrm>
                      <a:off x="0" y="0"/>
                      <a:ext cx="5400040" cy="3081655"/>
                    </a:xfrm>
                    <a:prstGeom prst="rect">
                      <a:avLst/>
                    </a:prstGeom>
                  </pic:spPr>
                </pic:pic>
              </a:graphicData>
            </a:graphic>
          </wp:inline>
        </w:drawing>
      </w:r>
      <w:r>
        <w:rPr>
          <w:b/>
          <w:bCs/>
          <w:sz w:val="24"/>
          <w:szCs w:val="24"/>
        </w:rPr>
        <w:br/>
      </w:r>
      <w:r>
        <w:rPr>
          <w:b/>
          <w:bCs/>
          <w:sz w:val="24"/>
          <w:szCs w:val="24"/>
        </w:rPr>
        <w:br/>
      </w:r>
      <w:r>
        <w:rPr>
          <w:b/>
          <w:bCs/>
          <w:sz w:val="24"/>
          <w:szCs w:val="24"/>
        </w:rPr>
        <w:br/>
      </w:r>
      <w:r w:rsidRPr="00D66E64">
        <w:rPr>
          <w:b/>
          <w:bCs/>
          <w:sz w:val="24"/>
          <w:szCs w:val="24"/>
        </w:rPr>
        <w:drawing>
          <wp:inline distT="0" distB="0" distL="0" distR="0" wp14:anchorId="52BA407F" wp14:editId="1E16F80A">
            <wp:extent cx="5400040" cy="3060700"/>
            <wp:effectExtent l="0" t="0" r="0" b="6350"/>
            <wp:docPr id="170216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6603" name=""/>
                    <pic:cNvPicPr/>
                  </pic:nvPicPr>
                  <pic:blipFill>
                    <a:blip r:embed="rId11"/>
                    <a:stretch>
                      <a:fillRect/>
                    </a:stretch>
                  </pic:blipFill>
                  <pic:spPr>
                    <a:xfrm>
                      <a:off x="0" y="0"/>
                      <a:ext cx="5400040" cy="3060700"/>
                    </a:xfrm>
                    <a:prstGeom prst="rect">
                      <a:avLst/>
                    </a:prstGeom>
                  </pic:spPr>
                </pic:pic>
              </a:graphicData>
            </a:graphic>
          </wp:inline>
        </w:drawing>
      </w:r>
      <w:r>
        <w:rPr>
          <w:b/>
          <w:bCs/>
          <w:sz w:val="24"/>
          <w:szCs w:val="24"/>
        </w:rPr>
        <w:br/>
      </w:r>
      <w:r w:rsidRPr="00D66E64">
        <w:rPr>
          <w:b/>
          <w:bCs/>
          <w:sz w:val="24"/>
          <w:szCs w:val="24"/>
        </w:rPr>
        <w:lastRenderedPageBreak/>
        <w:drawing>
          <wp:inline distT="0" distB="0" distL="0" distR="0" wp14:anchorId="200C1ABD" wp14:editId="29D8DE8B">
            <wp:extent cx="5400040" cy="3127375"/>
            <wp:effectExtent l="0" t="0" r="0" b="0"/>
            <wp:docPr id="2061574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4645" name=""/>
                    <pic:cNvPicPr/>
                  </pic:nvPicPr>
                  <pic:blipFill>
                    <a:blip r:embed="rId12"/>
                    <a:stretch>
                      <a:fillRect/>
                    </a:stretch>
                  </pic:blipFill>
                  <pic:spPr>
                    <a:xfrm>
                      <a:off x="0" y="0"/>
                      <a:ext cx="5400040" cy="3127375"/>
                    </a:xfrm>
                    <a:prstGeom prst="rect">
                      <a:avLst/>
                    </a:prstGeom>
                  </pic:spPr>
                </pic:pic>
              </a:graphicData>
            </a:graphic>
          </wp:inline>
        </w:drawing>
      </w:r>
      <w:r>
        <w:rPr>
          <w:b/>
          <w:bCs/>
          <w:sz w:val="24"/>
          <w:szCs w:val="24"/>
        </w:rPr>
        <w:br/>
      </w:r>
      <w:r w:rsidRPr="00D66E64">
        <w:rPr>
          <w:b/>
          <w:bCs/>
          <w:sz w:val="24"/>
          <w:szCs w:val="24"/>
        </w:rPr>
        <w:drawing>
          <wp:inline distT="0" distB="0" distL="0" distR="0" wp14:anchorId="10C91639" wp14:editId="41AAA561">
            <wp:extent cx="5400040" cy="3121025"/>
            <wp:effectExtent l="0" t="0" r="0" b="3175"/>
            <wp:docPr id="25148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4512" name=""/>
                    <pic:cNvPicPr/>
                  </pic:nvPicPr>
                  <pic:blipFill>
                    <a:blip r:embed="rId13"/>
                    <a:stretch>
                      <a:fillRect/>
                    </a:stretch>
                  </pic:blipFill>
                  <pic:spPr>
                    <a:xfrm>
                      <a:off x="0" y="0"/>
                      <a:ext cx="5400040" cy="3121025"/>
                    </a:xfrm>
                    <a:prstGeom prst="rect">
                      <a:avLst/>
                    </a:prstGeom>
                  </pic:spPr>
                </pic:pic>
              </a:graphicData>
            </a:graphic>
          </wp:inline>
        </w:drawing>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D66E64" w14:paraId="174E9CDD" w14:textId="77777777" w:rsidTr="00DE4C34">
        <w:trPr>
          <w:trHeight w:val="362"/>
        </w:trPr>
        <w:tc>
          <w:tcPr>
            <w:tcW w:w="1843" w:type="dxa"/>
          </w:tcPr>
          <w:p w14:paraId="3ED623A2" w14:textId="5C3AEB12"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w:t>
            </w:r>
            <w:proofErr w:type="spellStart"/>
            <w:r>
              <w:rPr>
                <w:b/>
                <w:bCs/>
                <w:color w:val="1F3864"/>
              </w:rPr>
              <w:t>front-end</w:t>
            </w:r>
            <w:proofErr w:type="spellEnd"/>
          </w:p>
        </w:tc>
        <w:tc>
          <w:tcPr>
            <w:tcW w:w="1843" w:type="dxa"/>
          </w:tcPr>
          <w:p w14:paraId="3821CCE7" w14:textId="7B6917BF"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Fron-</w:t>
            </w:r>
            <w:proofErr w:type="spellStart"/>
            <w:r>
              <w:rPr>
                <w:b/>
                <w:bCs/>
                <w:color w:val="1F3864"/>
              </w:rPr>
              <w:t>end</w:t>
            </w:r>
            <w:proofErr w:type="spellEnd"/>
            <w:r>
              <w:rPr>
                <w:b/>
                <w:bCs/>
                <w:color w:val="1F3864"/>
              </w:rPr>
              <w:t xml:space="preserve"> del desarrollo</w:t>
            </w:r>
          </w:p>
        </w:tc>
        <w:tc>
          <w:tcPr>
            <w:tcW w:w="3825" w:type="dxa"/>
          </w:tcPr>
          <w:p w14:paraId="03BE8599" w14:textId="7ED605A9" w:rsidR="00D66E64" w:rsidRDefault="00D66E64" w:rsidP="00DE4C34">
            <w:pPr>
              <w:jc w:val="both"/>
              <w:rPr>
                <w:i/>
                <w:iCs/>
                <w:color w:val="4472C4"/>
                <w:sz w:val="18"/>
                <w:szCs w:val="18"/>
              </w:rPr>
            </w:pPr>
            <w:r>
              <w:rPr>
                <w:i/>
                <w:iCs/>
                <w:color w:val="4472C4"/>
                <w:sz w:val="18"/>
                <w:szCs w:val="18"/>
              </w:rPr>
              <w:t>Se acuerda insertar imagen de</w:t>
            </w:r>
            <w:r>
              <w:rPr>
                <w:i/>
                <w:iCs/>
                <w:color w:val="4472C4"/>
                <w:sz w:val="18"/>
                <w:szCs w:val="18"/>
              </w:rPr>
              <w:t xml:space="preserve">l </w:t>
            </w:r>
            <w:proofErr w:type="spellStart"/>
            <w:r>
              <w:rPr>
                <w:i/>
                <w:iCs/>
                <w:color w:val="4472C4"/>
                <w:sz w:val="18"/>
                <w:szCs w:val="18"/>
              </w:rPr>
              <w:t>fron-end</w:t>
            </w:r>
            <w:proofErr w:type="spellEnd"/>
            <w:r>
              <w:rPr>
                <w:i/>
                <w:iCs/>
                <w:color w:val="4472C4"/>
                <w:sz w:val="18"/>
                <w:szCs w:val="18"/>
              </w:rPr>
              <w:t xml:space="preserve"> de la página </w:t>
            </w:r>
            <w:r>
              <w:rPr>
                <w:i/>
                <w:iCs/>
                <w:color w:val="4472C4"/>
                <w:sz w:val="18"/>
                <w:szCs w:val="18"/>
              </w:rPr>
              <w:t>del proyecto</w:t>
            </w:r>
          </w:p>
        </w:tc>
        <w:tc>
          <w:tcPr>
            <w:tcW w:w="2551" w:type="dxa"/>
          </w:tcPr>
          <w:p w14:paraId="3F180397" w14:textId="77777777" w:rsidR="00D66E64" w:rsidRDefault="00D66E64" w:rsidP="00DE4C3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65823EA0" w14:textId="00FDBDFC" w:rsidR="00056333" w:rsidRDefault="005811CC" w:rsidP="00AE62E6">
      <w:pPr>
        <w:spacing w:after="0" w:line="360" w:lineRule="auto"/>
        <w:jc w:val="both"/>
        <w:rPr>
          <w:b/>
          <w:bCs/>
          <w:sz w:val="24"/>
          <w:szCs w:val="24"/>
        </w:rPr>
      </w:pPr>
      <w:r w:rsidRPr="005811CC">
        <w:rPr>
          <w:b/>
          <w:bCs/>
          <w:sz w:val="24"/>
          <w:szCs w:val="24"/>
        </w:rPr>
        <w:lastRenderedPageBreak/>
        <w:drawing>
          <wp:inline distT="0" distB="0" distL="0" distR="0" wp14:anchorId="6650159D" wp14:editId="2E940B51">
            <wp:extent cx="5400040" cy="2642235"/>
            <wp:effectExtent l="0" t="0" r="0" b="5715"/>
            <wp:docPr id="212919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6952" name=""/>
                    <pic:cNvPicPr/>
                  </pic:nvPicPr>
                  <pic:blipFill>
                    <a:blip r:embed="rId14"/>
                    <a:stretch>
                      <a:fillRect/>
                    </a:stretch>
                  </pic:blipFill>
                  <pic:spPr>
                    <a:xfrm>
                      <a:off x="0" y="0"/>
                      <a:ext cx="5400040" cy="2642235"/>
                    </a:xfrm>
                    <a:prstGeom prst="rect">
                      <a:avLst/>
                    </a:prstGeom>
                  </pic:spPr>
                </pic:pic>
              </a:graphicData>
            </a:graphic>
          </wp:inline>
        </w:drawing>
      </w:r>
      <w:r w:rsidR="00D66E64">
        <w:rPr>
          <w:b/>
          <w:bCs/>
          <w:sz w:val="24"/>
          <w:szCs w:val="24"/>
        </w:rPr>
        <w:br/>
      </w:r>
      <w:r>
        <w:rPr>
          <w:b/>
          <w:bCs/>
          <w:sz w:val="24"/>
          <w:szCs w:val="24"/>
        </w:rPr>
        <w:br/>
      </w:r>
      <w:r w:rsidRPr="005811CC">
        <w:rPr>
          <w:b/>
          <w:bCs/>
          <w:sz w:val="24"/>
          <w:szCs w:val="24"/>
        </w:rPr>
        <w:drawing>
          <wp:inline distT="0" distB="0" distL="0" distR="0" wp14:anchorId="5801F05F" wp14:editId="5A1361DA">
            <wp:extent cx="5400040" cy="2479040"/>
            <wp:effectExtent l="0" t="0" r="0" b="0"/>
            <wp:docPr id="8990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565" name=""/>
                    <pic:cNvPicPr/>
                  </pic:nvPicPr>
                  <pic:blipFill>
                    <a:blip r:embed="rId15"/>
                    <a:stretch>
                      <a:fillRect/>
                    </a:stretch>
                  </pic:blipFill>
                  <pic:spPr>
                    <a:xfrm>
                      <a:off x="0" y="0"/>
                      <a:ext cx="5400040" cy="2479040"/>
                    </a:xfrm>
                    <a:prstGeom prst="rect">
                      <a:avLst/>
                    </a:prstGeom>
                  </pic:spPr>
                </pic:pic>
              </a:graphicData>
            </a:graphic>
          </wp:inline>
        </w:drawing>
      </w:r>
      <w:r>
        <w:rPr>
          <w:b/>
          <w:bCs/>
          <w:sz w:val="24"/>
          <w:szCs w:val="24"/>
        </w:rPr>
        <w:br/>
      </w:r>
      <w:r w:rsidRPr="005811CC">
        <w:rPr>
          <w:b/>
          <w:bCs/>
          <w:sz w:val="24"/>
          <w:szCs w:val="24"/>
        </w:rPr>
        <w:drawing>
          <wp:inline distT="0" distB="0" distL="0" distR="0" wp14:anchorId="4E45B61E" wp14:editId="2213DD8E">
            <wp:extent cx="5400040" cy="2457450"/>
            <wp:effectExtent l="0" t="0" r="0" b="0"/>
            <wp:docPr id="27200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0457" name=""/>
                    <pic:cNvPicPr/>
                  </pic:nvPicPr>
                  <pic:blipFill>
                    <a:blip r:embed="rId16"/>
                    <a:stretch>
                      <a:fillRect/>
                    </a:stretch>
                  </pic:blipFill>
                  <pic:spPr>
                    <a:xfrm>
                      <a:off x="0" y="0"/>
                      <a:ext cx="5400040" cy="2457450"/>
                    </a:xfrm>
                    <a:prstGeom prst="rect">
                      <a:avLst/>
                    </a:prstGeom>
                  </pic:spPr>
                </pic:pic>
              </a:graphicData>
            </a:graphic>
          </wp:inline>
        </w:drawing>
      </w:r>
      <w:r>
        <w:rPr>
          <w:b/>
          <w:bCs/>
          <w:sz w:val="24"/>
          <w:szCs w:val="24"/>
        </w:rPr>
        <w:br/>
      </w:r>
      <w:r w:rsidRPr="005811CC">
        <w:rPr>
          <w:b/>
          <w:bCs/>
          <w:sz w:val="24"/>
          <w:szCs w:val="24"/>
        </w:rPr>
        <w:lastRenderedPageBreak/>
        <w:drawing>
          <wp:inline distT="0" distB="0" distL="0" distR="0" wp14:anchorId="37E8572B" wp14:editId="04F33B14">
            <wp:extent cx="5400040" cy="2540635"/>
            <wp:effectExtent l="0" t="0" r="0" b="0"/>
            <wp:docPr id="174460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2767" name=""/>
                    <pic:cNvPicPr/>
                  </pic:nvPicPr>
                  <pic:blipFill>
                    <a:blip r:embed="rId17"/>
                    <a:stretch>
                      <a:fillRect/>
                    </a:stretch>
                  </pic:blipFill>
                  <pic:spPr>
                    <a:xfrm>
                      <a:off x="0" y="0"/>
                      <a:ext cx="5400040" cy="2540635"/>
                    </a:xfrm>
                    <a:prstGeom prst="rect">
                      <a:avLst/>
                    </a:prstGeom>
                  </pic:spPr>
                </pic:pic>
              </a:graphicData>
            </a:graphic>
          </wp:inline>
        </w:drawing>
      </w:r>
      <w:r>
        <w:rPr>
          <w:b/>
          <w:bCs/>
          <w:sz w:val="24"/>
          <w:szCs w:val="24"/>
        </w:rPr>
        <w:br/>
      </w:r>
      <w:r w:rsidRPr="005811CC">
        <w:rPr>
          <w:b/>
          <w:bCs/>
          <w:sz w:val="24"/>
          <w:szCs w:val="24"/>
        </w:rPr>
        <w:drawing>
          <wp:inline distT="0" distB="0" distL="0" distR="0" wp14:anchorId="1625402F" wp14:editId="4F277FA7">
            <wp:extent cx="5400040" cy="2575560"/>
            <wp:effectExtent l="0" t="0" r="0" b="0"/>
            <wp:docPr id="137677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8806" name=""/>
                    <pic:cNvPicPr/>
                  </pic:nvPicPr>
                  <pic:blipFill>
                    <a:blip r:embed="rId18"/>
                    <a:stretch>
                      <a:fillRect/>
                    </a:stretch>
                  </pic:blipFill>
                  <pic:spPr>
                    <a:xfrm>
                      <a:off x="0" y="0"/>
                      <a:ext cx="5400040" cy="2575560"/>
                    </a:xfrm>
                    <a:prstGeom prst="rect">
                      <a:avLst/>
                    </a:prstGeom>
                  </pic:spPr>
                </pic:pic>
              </a:graphicData>
            </a:graphic>
          </wp:inline>
        </w:drawing>
      </w:r>
      <w:r>
        <w:rPr>
          <w:b/>
          <w:bCs/>
          <w:sz w:val="24"/>
          <w:szCs w:val="24"/>
        </w:rPr>
        <w:br/>
      </w:r>
      <w:r w:rsidR="00D66E64">
        <w:rPr>
          <w:b/>
          <w:bCs/>
          <w:sz w:val="24"/>
          <w:szCs w:val="24"/>
        </w:rPr>
        <w:br/>
      </w:r>
      <w:r w:rsidRPr="005811CC">
        <w:rPr>
          <w:b/>
          <w:bCs/>
          <w:sz w:val="24"/>
          <w:szCs w:val="24"/>
        </w:rPr>
        <w:drawing>
          <wp:inline distT="0" distB="0" distL="0" distR="0" wp14:anchorId="0FEC34BD" wp14:editId="298FE0AB">
            <wp:extent cx="5400040" cy="2538095"/>
            <wp:effectExtent l="0" t="0" r="0" b="0"/>
            <wp:docPr id="143889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9625" name=""/>
                    <pic:cNvPicPr/>
                  </pic:nvPicPr>
                  <pic:blipFill>
                    <a:blip r:embed="rId19"/>
                    <a:stretch>
                      <a:fillRect/>
                    </a:stretch>
                  </pic:blipFill>
                  <pic:spPr>
                    <a:xfrm>
                      <a:off x="0" y="0"/>
                      <a:ext cx="5400040" cy="2538095"/>
                    </a:xfrm>
                    <a:prstGeom prst="rect">
                      <a:avLst/>
                    </a:prstGeom>
                  </pic:spPr>
                </pic:pic>
              </a:graphicData>
            </a:graphic>
          </wp:inline>
        </w:drawing>
      </w:r>
      <w:r>
        <w:rPr>
          <w:b/>
          <w:bCs/>
          <w:sz w:val="24"/>
          <w:szCs w:val="24"/>
        </w:rPr>
        <w:br/>
      </w:r>
      <w:r w:rsidRPr="005811CC">
        <w:rPr>
          <w:b/>
          <w:bCs/>
          <w:sz w:val="24"/>
          <w:szCs w:val="24"/>
        </w:rPr>
        <w:lastRenderedPageBreak/>
        <w:drawing>
          <wp:inline distT="0" distB="0" distL="0" distR="0" wp14:anchorId="464C2701" wp14:editId="457BF1C6">
            <wp:extent cx="5400040" cy="2566035"/>
            <wp:effectExtent l="0" t="0" r="0" b="5715"/>
            <wp:docPr id="142060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6394" name=""/>
                    <pic:cNvPicPr/>
                  </pic:nvPicPr>
                  <pic:blipFill>
                    <a:blip r:embed="rId20"/>
                    <a:stretch>
                      <a:fillRect/>
                    </a:stretch>
                  </pic:blipFill>
                  <pic:spPr>
                    <a:xfrm>
                      <a:off x="0" y="0"/>
                      <a:ext cx="5400040" cy="2566035"/>
                    </a:xfrm>
                    <a:prstGeom prst="rect">
                      <a:avLst/>
                    </a:prstGeom>
                  </pic:spPr>
                </pic:pic>
              </a:graphicData>
            </a:graphic>
          </wp:inline>
        </w:drawing>
      </w:r>
      <w:r>
        <w:rPr>
          <w:b/>
          <w:bCs/>
          <w:sz w:val="24"/>
          <w:szCs w:val="24"/>
        </w:rPr>
        <w:br/>
      </w:r>
      <w:r w:rsidRPr="005811CC">
        <w:rPr>
          <w:b/>
          <w:bCs/>
          <w:sz w:val="24"/>
          <w:szCs w:val="24"/>
        </w:rPr>
        <w:drawing>
          <wp:inline distT="0" distB="0" distL="0" distR="0" wp14:anchorId="11218F51" wp14:editId="07BAAF58">
            <wp:extent cx="5400040" cy="2512695"/>
            <wp:effectExtent l="0" t="0" r="0" b="1905"/>
            <wp:docPr id="214434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7137" name=""/>
                    <pic:cNvPicPr/>
                  </pic:nvPicPr>
                  <pic:blipFill>
                    <a:blip r:embed="rId21"/>
                    <a:stretch>
                      <a:fillRect/>
                    </a:stretch>
                  </pic:blipFill>
                  <pic:spPr>
                    <a:xfrm>
                      <a:off x="0" y="0"/>
                      <a:ext cx="5400040" cy="2512695"/>
                    </a:xfrm>
                    <a:prstGeom prst="rect">
                      <a:avLst/>
                    </a:prstGeom>
                  </pic:spPr>
                </pic:pic>
              </a:graphicData>
            </a:graphic>
          </wp:inline>
        </w:drawing>
      </w:r>
      <w:r>
        <w:rPr>
          <w:b/>
          <w:bCs/>
          <w:sz w:val="24"/>
          <w:szCs w:val="24"/>
        </w:rPr>
        <w:br/>
      </w:r>
      <w:r w:rsidRPr="005811CC">
        <w:rPr>
          <w:b/>
          <w:bCs/>
          <w:sz w:val="24"/>
          <w:szCs w:val="24"/>
        </w:rPr>
        <w:drawing>
          <wp:inline distT="0" distB="0" distL="0" distR="0" wp14:anchorId="354978C3" wp14:editId="48EA097A">
            <wp:extent cx="5400040" cy="2583180"/>
            <wp:effectExtent l="0" t="0" r="0" b="7620"/>
            <wp:docPr id="62027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4108" name=""/>
                    <pic:cNvPicPr/>
                  </pic:nvPicPr>
                  <pic:blipFill>
                    <a:blip r:embed="rId22"/>
                    <a:stretch>
                      <a:fillRect/>
                    </a:stretch>
                  </pic:blipFill>
                  <pic:spPr>
                    <a:xfrm>
                      <a:off x="0" y="0"/>
                      <a:ext cx="5400040" cy="2583180"/>
                    </a:xfrm>
                    <a:prstGeom prst="rect">
                      <a:avLst/>
                    </a:prstGeom>
                  </pic:spPr>
                </pic:pic>
              </a:graphicData>
            </a:graphic>
          </wp:inline>
        </w:drawing>
      </w:r>
      <w:r>
        <w:rPr>
          <w:b/>
          <w:bCs/>
          <w:sz w:val="24"/>
          <w:szCs w:val="24"/>
        </w:rPr>
        <w:br/>
      </w:r>
      <w:r w:rsidRPr="005811CC">
        <w:rPr>
          <w:b/>
          <w:bCs/>
          <w:sz w:val="24"/>
          <w:szCs w:val="24"/>
        </w:rPr>
        <w:lastRenderedPageBreak/>
        <w:drawing>
          <wp:inline distT="0" distB="0" distL="0" distR="0" wp14:anchorId="10C6314E" wp14:editId="7F209F39">
            <wp:extent cx="5400040" cy="2538095"/>
            <wp:effectExtent l="0" t="0" r="0" b="0"/>
            <wp:docPr id="202967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73867" name=""/>
                    <pic:cNvPicPr/>
                  </pic:nvPicPr>
                  <pic:blipFill>
                    <a:blip r:embed="rId23"/>
                    <a:stretch>
                      <a:fillRect/>
                    </a:stretch>
                  </pic:blipFill>
                  <pic:spPr>
                    <a:xfrm>
                      <a:off x="0" y="0"/>
                      <a:ext cx="5400040" cy="2538095"/>
                    </a:xfrm>
                    <a:prstGeom prst="rect">
                      <a:avLst/>
                    </a:prstGeom>
                  </pic:spPr>
                </pic:pic>
              </a:graphicData>
            </a:graphic>
          </wp:inline>
        </w:drawing>
      </w:r>
      <w:r>
        <w:rPr>
          <w:b/>
          <w:bCs/>
          <w:sz w:val="24"/>
          <w:szCs w:val="24"/>
        </w:rPr>
        <w:br/>
      </w:r>
      <w:r w:rsidRPr="005811CC">
        <w:rPr>
          <w:b/>
          <w:bCs/>
          <w:sz w:val="24"/>
          <w:szCs w:val="24"/>
        </w:rPr>
        <w:drawing>
          <wp:inline distT="0" distB="0" distL="0" distR="0" wp14:anchorId="117D6184" wp14:editId="1E18FEB5">
            <wp:extent cx="5400040" cy="2583180"/>
            <wp:effectExtent l="0" t="0" r="0" b="7620"/>
            <wp:docPr id="112807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7408" name=""/>
                    <pic:cNvPicPr/>
                  </pic:nvPicPr>
                  <pic:blipFill>
                    <a:blip r:embed="rId24"/>
                    <a:stretch>
                      <a:fillRect/>
                    </a:stretch>
                  </pic:blipFill>
                  <pic:spPr>
                    <a:xfrm>
                      <a:off x="0" y="0"/>
                      <a:ext cx="5400040" cy="2583180"/>
                    </a:xfrm>
                    <a:prstGeom prst="rect">
                      <a:avLst/>
                    </a:prstGeom>
                  </pic:spPr>
                </pic:pic>
              </a:graphicData>
            </a:graphic>
          </wp:inline>
        </w:drawing>
      </w:r>
      <w:r>
        <w:rPr>
          <w:b/>
          <w:bCs/>
          <w:sz w:val="24"/>
          <w:szCs w:val="24"/>
        </w:rPr>
        <w:br/>
      </w:r>
      <w:r w:rsidRPr="005811CC">
        <w:rPr>
          <w:b/>
          <w:bCs/>
          <w:sz w:val="24"/>
          <w:szCs w:val="24"/>
        </w:rPr>
        <w:drawing>
          <wp:inline distT="0" distB="0" distL="0" distR="0" wp14:anchorId="5C8C0163" wp14:editId="68ACB439">
            <wp:extent cx="5400040" cy="2585720"/>
            <wp:effectExtent l="0" t="0" r="0" b="5080"/>
            <wp:docPr id="77829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5030" name=""/>
                    <pic:cNvPicPr/>
                  </pic:nvPicPr>
                  <pic:blipFill>
                    <a:blip r:embed="rId25"/>
                    <a:stretch>
                      <a:fillRect/>
                    </a:stretch>
                  </pic:blipFill>
                  <pic:spPr>
                    <a:xfrm>
                      <a:off x="0" y="0"/>
                      <a:ext cx="5400040" cy="2585720"/>
                    </a:xfrm>
                    <a:prstGeom prst="rect">
                      <a:avLst/>
                    </a:prstGeom>
                  </pic:spPr>
                </pic:pic>
              </a:graphicData>
            </a:graphic>
          </wp:inline>
        </w:drawing>
      </w:r>
      <w:r w:rsidR="00B7181E">
        <w:rPr>
          <w:b/>
          <w:bCs/>
          <w:sz w:val="24"/>
          <w:szCs w:val="24"/>
        </w:rPr>
        <w:br/>
      </w:r>
      <w:r w:rsidR="00B7181E" w:rsidRPr="00B7181E">
        <w:rPr>
          <w:b/>
          <w:bCs/>
          <w:sz w:val="24"/>
          <w:szCs w:val="24"/>
        </w:rPr>
        <w:lastRenderedPageBreak/>
        <w:drawing>
          <wp:inline distT="0" distB="0" distL="0" distR="0" wp14:anchorId="6148323B" wp14:editId="14455971">
            <wp:extent cx="5400040" cy="2526665"/>
            <wp:effectExtent l="0" t="0" r="0" b="6985"/>
            <wp:docPr id="56987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376" name=""/>
                    <pic:cNvPicPr/>
                  </pic:nvPicPr>
                  <pic:blipFill>
                    <a:blip r:embed="rId26"/>
                    <a:stretch>
                      <a:fillRect/>
                    </a:stretch>
                  </pic:blipFill>
                  <pic:spPr>
                    <a:xfrm>
                      <a:off x="0" y="0"/>
                      <a:ext cx="5400040" cy="2526665"/>
                    </a:xfrm>
                    <a:prstGeom prst="rect">
                      <a:avLst/>
                    </a:prstGeom>
                  </pic:spPr>
                </pic:pic>
              </a:graphicData>
            </a:graphic>
          </wp:inline>
        </w:drawing>
      </w:r>
      <w:r w:rsidR="00B7181E">
        <w:rPr>
          <w:b/>
          <w:bCs/>
          <w:sz w:val="24"/>
          <w:szCs w:val="24"/>
        </w:rPr>
        <w:br/>
      </w:r>
      <w:r w:rsidR="00B7181E" w:rsidRPr="00B7181E">
        <w:rPr>
          <w:b/>
          <w:bCs/>
          <w:sz w:val="24"/>
          <w:szCs w:val="24"/>
        </w:rPr>
        <w:drawing>
          <wp:inline distT="0" distB="0" distL="0" distR="0" wp14:anchorId="2CC3CF03" wp14:editId="6ADD3C5E">
            <wp:extent cx="5400040" cy="2524125"/>
            <wp:effectExtent l="0" t="0" r="0" b="9525"/>
            <wp:docPr id="128734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625" name=""/>
                    <pic:cNvPicPr/>
                  </pic:nvPicPr>
                  <pic:blipFill>
                    <a:blip r:embed="rId27"/>
                    <a:stretch>
                      <a:fillRect/>
                    </a:stretch>
                  </pic:blipFill>
                  <pic:spPr>
                    <a:xfrm>
                      <a:off x="0" y="0"/>
                      <a:ext cx="5400040" cy="2524125"/>
                    </a:xfrm>
                    <a:prstGeom prst="rect">
                      <a:avLst/>
                    </a:prstGeom>
                  </pic:spPr>
                </pic:pic>
              </a:graphicData>
            </a:graphic>
          </wp:inline>
        </w:drawing>
      </w:r>
      <w:r>
        <w:rPr>
          <w:b/>
          <w:bCs/>
          <w:sz w:val="24"/>
          <w:szCs w:val="24"/>
        </w:rPr>
        <w:br/>
      </w:r>
      <w:r w:rsidR="00B7181E" w:rsidRPr="00B7181E">
        <w:rPr>
          <w:b/>
          <w:bCs/>
          <w:sz w:val="24"/>
          <w:szCs w:val="24"/>
        </w:rPr>
        <w:drawing>
          <wp:inline distT="0" distB="0" distL="0" distR="0" wp14:anchorId="216E233F" wp14:editId="5D5BA677">
            <wp:extent cx="5400040" cy="2519045"/>
            <wp:effectExtent l="0" t="0" r="0" b="0"/>
            <wp:docPr id="33700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9099" name=""/>
                    <pic:cNvPicPr/>
                  </pic:nvPicPr>
                  <pic:blipFill>
                    <a:blip r:embed="rId28"/>
                    <a:stretch>
                      <a:fillRect/>
                    </a:stretch>
                  </pic:blipFill>
                  <pic:spPr>
                    <a:xfrm>
                      <a:off x="0" y="0"/>
                      <a:ext cx="5400040" cy="2519045"/>
                    </a:xfrm>
                    <a:prstGeom prst="rect">
                      <a:avLst/>
                    </a:prstGeom>
                  </pic:spPr>
                </pic:pic>
              </a:graphicData>
            </a:graphic>
          </wp:inline>
        </w:drawing>
      </w:r>
      <w:r w:rsidR="00D66E64">
        <w:rPr>
          <w:b/>
          <w:bCs/>
          <w:sz w:val="24"/>
          <w:szCs w:val="24"/>
        </w:rPr>
        <w:br/>
      </w: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0CEFDEC4" w14:textId="77777777">
        <w:trPr>
          <w:trHeight w:val="440"/>
        </w:trPr>
        <w:tc>
          <w:tcPr>
            <w:tcW w:w="9640" w:type="dxa"/>
            <w:vAlign w:val="center"/>
          </w:tcPr>
          <w:p w14:paraId="50A960B5" w14:textId="77777777" w:rsidR="00056333" w:rsidRDefault="00000000" w:rsidP="00AE62E6">
            <w:pPr>
              <w:jc w:val="both"/>
              <w:rPr>
                <w:b/>
                <w:bCs/>
                <w:color w:val="1F3864"/>
                <w:sz w:val="28"/>
                <w:szCs w:val="28"/>
              </w:rPr>
            </w:pPr>
            <w:r>
              <w:rPr>
                <w:b/>
                <w:bCs/>
                <w:color w:val="1F3864"/>
                <w:sz w:val="28"/>
                <w:szCs w:val="28"/>
              </w:rPr>
              <w:lastRenderedPageBreak/>
              <w:t>7. Plan de Trabajo</w:t>
            </w:r>
          </w:p>
        </w:tc>
      </w:tr>
      <w:tr w:rsidR="00056333" w14:paraId="1B2E27AD" w14:textId="77777777">
        <w:trPr>
          <w:trHeight w:val="440"/>
        </w:trPr>
        <w:tc>
          <w:tcPr>
            <w:tcW w:w="9640" w:type="dxa"/>
            <w:shd w:val="clear" w:color="auto" w:fill="D9E2F3"/>
            <w:vAlign w:val="center"/>
          </w:tcPr>
          <w:p w14:paraId="6941C4F7"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54B4D98F" w14:textId="77777777" w:rsidR="00056333" w:rsidRDefault="00056333" w:rsidP="00AE62E6">
      <w:pPr>
        <w:spacing w:after="0" w:line="360" w:lineRule="auto"/>
        <w:jc w:val="both"/>
        <w:rPr>
          <w:b/>
          <w:bCs/>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056333" w14:paraId="7C140F44" w14:textId="77777777">
        <w:trPr>
          <w:jc w:val="center"/>
        </w:trPr>
        <w:tc>
          <w:tcPr>
            <w:tcW w:w="11061" w:type="dxa"/>
            <w:gridSpan w:val="7"/>
          </w:tcPr>
          <w:p w14:paraId="390B2841" w14:textId="77777777" w:rsidR="00056333" w:rsidRDefault="00000000" w:rsidP="00AE62E6">
            <w:pPr>
              <w:jc w:val="both"/>
              <w:rPr>
                <w:color w:val="1F3864"/>
              </w:rPr>
            </w:pPr>
            <w:r>
              <w:rPr>
                <w:b/>
                <w:bCs/>
                <w:color w:val="1F3864"/>
              </w:rPr>
              <w:t>Plan de Trabajo Proyecto APT</w:t>
            </w:r>
          </w:p>
        </w:tc>
      </w:tr>
      <w:tr w:rsidR="00056333" w14:paraId="50456379" w14:textId="77777777">
        <w:trPr>
          <w:jc w:val="center"/>
        </w:trPr>
        <w:tc>
          <w:tcPr>
            <w:tcW w:w="1580" w:type="dxa"/>
          </w:tcPr>
          <w:p w14:paraId="289A92C0" w14:textId="77777777" w:rsidR="00056333" w:rsidRDefault="00000000" w:rsidP="00AE62E6">
            <w:pPr>
              <w:jc w:val="both"/>
              <w:rPr>
                <w:color w:val="1F3864"/>
                <w:sz w:val="18"/>
                <w:szCs w:val="18"/>
              </w:rPr>
            </w:pPr>
            <w:r>
              <w:rPr>
                <w:color w:val="1F3864"/>
                <w:sz w:val="18"/>
                <w:szCs w:val="18"/>
              </w:rPr>
              <w:t>Competencia o unidades de competencias</w:t>
            </w:r>
          </w:p>
        </w:tc>
        <w:tc>
          <w:tcPr>
            <w:tcW w:w="1580" w:type="dxa"/>
            <w:vAlign w:val="center"/>
          </w:tcPr>
          <w:p w14:paraId="4CFC8AB8" w14:textId="77777777" w:rsidR="00056333" w:rsidRDefault="00000000" w:rsidP="00AE62E6">
            <w:pPr>
              <w:jc w:val="both"/>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0F628CD0" w14:textId="77777777" w:rsidR="00056333" w:rsidRDefault="00000000" w:rsidP="00AE62E6">
            <w:pPr>
              <w:jc w:val="both"/>
              <w:rPr>
                <w:color w:val="1F3864"/>
              </w:rPr>
            </w:pPr>
            <w:r>
              <w:rPr>
                <w:color w:val="1F3864"/>
              </w:rPr>
              <w:t>Descripción Actividades/Tareas</w:t>
            </w:r>
          </w:p>
        </w:tc>
        <w:tc>
          <w:tcPr>
            <w:tcW w:w="1580" w:type="dxa"/>
            <w:vAlign w:val="center"/>
          </w:tcPr>
          <w:p w14:paraId="52C0C47A" w14:textId="77777777" w:rsidR="00056333" w:rsidRDefault="00000000" w:rsidP="00AE62E6">
            <w:pPr>
              <w:jc w:val="both"/>
              <w:rPr>
                <w:color w:val="1F3864"/>
              </w:rPr>
            </w:pPr>
            <w:r>
              <w:rPr>
                <w:color w:val="1F3864"/>
              </w:rPr>
              <w:t>Recursos</w:t>
            </w:r>
          </w:p>
        </w:tc>
        <w:tc>
          <w:tcPr>
            <w:tcW w:w="1580" w:type="dxa"/>
            <w:tcBorders>
              <w:right w:val="single" w:sz="4" w:space="0" w:color="FFFFFF"/>
            </w:tcBorders>
            <w:vAlign w:val="center"/>
          </w:tcPr>
          <w:p w14:paraId="483E7002" w14:textId="77777777" w:rsidR="00056333" w:rsidRDefault="00000000" w:rsidP="00AE62E6">
            <w:pPr>
              <w:jc w:val="both"/>
              <w:rPr>
                <w:color w:val="1F3864"/>
              </w:rPr>
            </w:pPr>
            <w:r>
              <w:rPr>
                <w:color w:val="1F3864"/>
              </w:rPr>
              <w:t>Duración de la actividad</w:t>
            </w:r>
          </w:p>
          <w:p w14:paraId="1E5BE7F4" w14:textId="77777777" w:rsidR="00056333" w:rsidRDefault="00056333" w:rsidP="00AE62E6">
            <w:pPr>
              <w:jc w:val="both"/>
              <w:rPr>
                <w:color w:val="1F3864"/>
              </w:rPr>
            </w:pPr>
          </w:p>
        </w:tc>
        <w:tc>
          <w:tcPr>
            <w:tcW w:w="1580" w:type="dxa"/>
            <w:tcBorders>
              <w:left w:val="single" w:sz="4" w:space="0" w:color="FFFFFF"/>
            </w:tcBorders>
            <w:shd w:val="clear" w:color="auto" w:fill="D9D9D9"/>
            <w:vAlign w:val="center"/>
          </w:tcPr>
          <w:p w14:paraId="46DE2C58" w14:textId="77777777" w:rsidR="00056333" w:rsidRDefault="00000000" w:rsidP="00AE62E6">
            <w:pPr>
              <w:jc w:val="both"/>
              <w:rPr>
                <w:color w:val="1F3864"/>
              </w:rPr>
            </w:pPr>
            <w:r>
              <w:rPr>
                <w:color w:val="1F3864"/>
              </w:rPr>
              <w:t>Responsable</w:t>
            </w:r>
            <w:r>
              <w:rPr>
                <w:color w:val="1F3864"/>
                <w:vertAlign w:val="superscript"/>
              </w:rPr>
              <w:footnoteReference w:id="1"/>
            </w:r>
          </w:p>
        </w:tc>
        <w:tc>
          <w:tcPr>
            <w:tcW w:w="1581" w:type="dxa"/>
            <w:vAlign w:val="center"/>
          </w:tcPr>
          <w:p w14:paraId="5458085B" w14:textId="77777777" w:rsidR="00056333" w:rsidRDefault="00000000" w:rsidP="00AE62E6">
            <w:pPr>
              <w:jc w:val="both"/>
              <w:rPr>
                <w:color w:val="1F3864"/>
              </w:rPr>
            </w:pPr>
            <w:r>
              <w:rPr>
                <w:color w:val="1F3864"/>
              </w:rPr>
              <w:t>Observaciones</w:t>
            </w:r>
          </w:p>
        </w:tc>
      </w:tr>
      <w:tr w:rsidR="00056333" w14:paraId="15E23AFE" w14:textId="77777777">
        <w:trPr>
          <w:jc w:val="center"/>
        </w:trPr>
        <w:tc>
          <w:tcPr>
            <w:tcW w:w="1580" w:type="dxa"/>
            <w:vAlign w:val="center"/>
          </w:tcPr>
          <w:p w14:paraId="1105FFB0" w14:textId="77777777" w:rsidR="00056333" w:rsidRPr="00AE62E6" w:rsidRDefault="00000000" w:rsidP="00AE62E6">
            <w:pPr>
              <w:rPr>
                <w:color w:val="1F3864"/>
              </w:rPr>
            </w:pPr>
            <w:r w:rsidRPr="00AE62E6">
              <w:rPr>
                <w:rFonts w:eastAsia="Aptos Narrow"/>
                <w:b/>
                <w:bCs/>
                <w:color w:val="000000"/>
              </w:rPr>
              <w:t>2, 16</w:t>
            </w:r>
          </w:p>
        </w:tc>
        <w:tc>
          <w:tcPr>
            <w:tcW w:w="1580" w:type="dxa"/>
            <w:vAlign w:val="center"/>
          </w:tcPr>
          <w:p w14:paraId="2E2EB78A" w14:textId="77777777" w:rsidR="00056333" w:rsidRPr="00AE62E6" w:rsidRDefault="00000000" w:rsidP="00AE62E6">
            <w:pPr>
              <w:rPr>
                <w:color w:val="1F3864"/>
              </w:rPr>
            </w:pPr>
            <w:r w:rsidRPr="00AE62E6">
              <w:rPr>
                <w:rFonts w:eastAsia="Aptos Narrow"/>
                <w:b/>
                <w:bCs/>
                <w:color w:val="000000"/>
              </w:rPr>
              <w:t xml:space="preserve">Sprint 1 – Definición del MVP y </w:t>
            </w:r>
            <w:proofErr w:type="spellStart"/>
            <w:r w:rsidRPr="00AE62E6">
              <w:rPr>
                <w:rFonts w:eastAsia="Aptos Narrow"/>
                <w:b/>
                <w:bCs/>
                <w:color w:val="000000"/>
              </w:rPr>
              <w:t>Product</w:t>
            </w:r>
            <w:proofErr w:type="spellEnd"/>
            <w:r w:rsidRPr="00AE62E6">
              <w:rPr>
                <w:rFonts w:eastAsia="Aptos Narrow"/>
                <w:b/>
                <w:bCs/>
                <w:color w:val="000000"/>
              </w:rPr>
              <w:t xml:space="preserve"> Backlog</w:t>
            </w:r>
          </w:p>
        </w:tc>
        <w:tc>
          <w:tcPr>
            <w:tcW w:w="1580" w:type="dxa"/>
            <w:vAlign w:val="center"/>
          </w:tcPr>
          <w:p w14:paraId="5143F03D" w14:textId="77777777" w:rsidR="00056333" w:rsidRPr="00AE62E6" w:rsidRDefault="00000000" w:rsidP="00AE62E6">
            <w:pPr>
              <w:rPr>
                <w:color w:val="1F3864"/>
              </w:rPr>
            </w:pPr>
            <w:r w:rsidRPr="00AE62E6">
              <w:rPr>
                <w:rFonts w:eastAsia="Aptos Narrow"/>
                <w:color w:val="000000"/>
              </w:rPr>
              <w:t xml:space="preserve">Levantar y analizar requerimientos funcionales y no funcionales. Definir alcance del MVP, historias de usuario y criterios de aceptación para los perfiles </w:t>
            </w:r>
            <w:r w:rsidRPr="00AE62E6">
              <w:rPr>
                <w:rFonts w:eastAsia="Aptos Narrow"/>
                <w:b/>
                <w:bCs/>
                <w:color w:val="000000"/>
              </w:rPr>
              <w:t>Licitador, Pyme y Administrador</w:t>
            </w:r>
            <w:r w:rsidRPr="00AE62E6">
              <w:rPr>
                <w:rFonts w:eastAsia="Aptos Narrow"/>
                <w:color w:val="000000"/>
              </w:rPr>
              <w:t xml:space="preserve">. Crear y priorizar el </w:t>
            </w:r>
            <w:proofErr w:type="spellStart"/>
            <w:r w:rsidRPr="00AE62E6">
              <w:rPr>
                <w:rFonts w:eastAsia="Aptos Narrow"/>
                <w:color w:val="000000"/>
              </w:rPr>
              <w:t>Product</w:t>
            </w:r>
            <w:proofErr w:type="spellEnd"/>
            <w:r w:rsidRPr="00AE62E6">
              <w:rPr>
                <w:rFonts w:eastAsia="Aptos Narrow"/>
                <w:color w:val="000000"/>
              </w:rPr>
              <w:t xml:space="preserve"> Backlog y realizar el diseño funcional inicial.</w:t>
            </w:r>
          </w:p>
        </w:tc>
        <w:tc>
          <w:tcPr>
            <w:tcW w:w="1580" w:type="dxa"/>
            <w:vAlign w:val="center"/>
          </w:tcPr>
          <w:p w14:paraId="36643C76" w14:textId="77777777" w:rsidR="00056333" w:rsidRPr="00AE62E6" w:rsidRDefault="00000000" w:rsidP="00AE62E6">
            <w:pPr>
              <w:rPr>
                <w:color w:val="1F3864"/>
              </w:rPr>
            </w:pPr>
            <w:r w:rsidRPr="00AE62E6">
              <w:rPr>
                <w:rFonts w:eastAsia="Aptos Narrow"/>
                <w:color w:val="000000"/>
              </w:rPr>
              <w:t xml:space="preserve">Documentación, </w:t>
            </w:r>
            <w:proofErr w:type="spellStart"/>
            <w:r w:rsidRPr="00AE62E6">
              <w:rPr>
                <w:rFonts w:eastAsia="Aptos Narrow"/>
                <w:color w:val="000000"/>
              </w:rPr>
              <w:t>Product</w:t>
            </w:r>
            <w:proofErr w:type="spellEnd"/>
            <w:r w:rsidRPr="00AE62E6">
              <w:rPr>
                <w:rFonts w:eastAsia="Aptos Narrow"/>
                <w:color w:val="000000"/>
              </w:rPr>
              <w:t xml:space="preserve"> Backlog, herramientas de diagramación, Git</w:t>
            </w:r>
          </w:p>
        </w:tc>
        <w:tc>
          <w:tcPr>
            <w:tcW w:w="1580" w:type="dxa"/>
            <w:tcBorders>
              <w:right w:val="single" w:sz="4" w:space="0" w:color="FFFFFF"/>
            </w:tcBorders>
            <w:vAlign w:val="center"/>
          </w:tcPr>
          <w:p w14:paraId="3E704EB6" w14:textId="77777777" w:rsidR="00056333" w:rsidRPr="00AE62E6" w:rsidRDefault="00000000" w:rsidP="00AE62E6">
            <w:pPr>
              <w:rPr>
                <w:color w:val="1F3864"/>
              </w:rPr>
            </w:pPr>
            <w:r w:rsidRPr="00AE62E6">
              <w:rPr>
                <w:rFonts w:eastAsia="Aptos Narrow"/>
                <w:b/>
                <w:bCs/>
                <w:color w:val="000000"/>
              </w:rPr>
              <w:t>2 semanas</w:t>
            </w:r>
          </w:p>
        </w:tc>
        <w:tc>
          <w:tcPr>
            <w:tcW w:w="1580" w:type="dxa"/>
            <w:tcBorders>
              <w:left w:val="single" w:sz="4" w:space="0" w:color="FFFFFF"/>
            </w:tcBorders>
            <w:shd w:val="clear" w:color="auto" w:fill="D9D9D9"/>
            <w:vAlign w:val="center"/>
          </w:tcPr>
          <w:p w14:paraId="75887FC5" w14:textId="77777777" w:rsidR="00056333" w:rsidRPr="00AE62E6" w:rsidRDefault="00000000" w:rsidP="00AE62E6">
            <w:pPr>
              <w:rPr>
                <w:color w:val="1F3864"/>
              </w:rPr>
            </w:pPr>
            <w:r w:rsidRPr="00AE62E6">
              <w:rPr>
                <w:rFonts w:eastAsia="Aptos Narrow"/>
                <w:b/>
                <w:bCs/>
                <w:color w:val="000000"/>
              </w:rPr>
              <w:t>Pablo, Gonzalo y Daniel</w:t>
            </w:r>
          </w:p>
        </w:tc>
        <w:tc>
          <w:tcPr>
            <w:tcW w:w="1581" w:type="dxa"/>
            <w:vAlign w:val="center"/>
          </w:tcPr>
          <w:p w14:paraId="109A98BD" w14:textId="77777777" w:rsidR="00056333" w:rsidRPr="00AE62E6" w:rsidRDefault="00000000" w:rsidP="00AE62E6">
            <w:pPr>
              <w:rPr>
                <w:color w:val="1F3864"/>
              </w:rPr>
            </w:pPr>
            <w:r w:rsidRPr="00AE62E6">
              <w:rPr>
                <w:rFonts w:eastAsia="Aptos Narrow"/>
                <w:color w:val="000000"/>
              </w:rPr>
              <w:t>Una correcta definición y priorización del alcance permitirá reducir cambios posteriores. El Backlog podrá ajustarse durante el proyecto según Scrum.</w:t>
            </w:r>
          </w:p>
        </w:tc>
      </w:tr>
      <w:tr w:rsidR="00056333" w14:paraId="7AF05BA9" w14:textId="77777777">
        <w:trPr>
          <w:jc w:val="center"/>
        </w:trPr>
        <w:tc>
          <w:tcPr>
            <w:tcW w:w="1580" w:type="dxa"/>
            <w:vAlign w:val="center"/>
          </w:tcPr>
          <w:p w14:paraId="22FDDBD2" w14:textId="77777777" w:rsidR="00056333" w:rsidRPr="00AE62E6" w:rsidRDefault="00000000" w:rsidP="00AE62E6">
            <w:pPr>
              <w:rPr>
                <w:color w:val="1F3864"/>
              </w:rPr>
            </w:pPr>
            <w:r w:rsidRPr="00AE62E6">
              <w:rPr>
                <w:rFonts w:eastAsia="Aptos Narrow"/>
                <w:b/>
                <w:bCs/>
                <w:color w:val="000000"/>
              </w:rPr>
              <w:t>1, 4, 7, 15</w:t>
            </w:r>
          </w:p>
        </w:tc>
        <w:tc>
          <w:tcPr>
            <w:tcW w:w="1580" w:type="dxa"/>
            <w:vAlign w:val="center"/>
          </w:tcPr>
          <w:p w14:paraId="7FE6CDF1" w14:textId="77777777" w:rsidR="00056333" w:rsidRPr="00AE62E6" w:rsidRDefault="00000000" w:rsidP="00AE62E6">
            <w:pPr>
              <w:rPr>
                <w:color w:val="1F3864"/>
              </w:rPr>
            </w:pPr>
            <w:r w:rsidRPr="00AE62E6">
              <w:rPr>
                <w:rFonts w:eastAsia="Aptos Narrow"/>
                <w:b/>
                <w:bCs/>
                <w:color w:val="000000"/>
              </w:rPr>
              <w:t>Sprint 2 – Base arquitectónica y técnica</w:t>
            </w:r>
          </w:p>
        </w:tc>
        <w:tc>
          <w:tcPr>
            <w:tcW w:w="1580" w:type="dxa"/>
            <w:vAlign w:val="center"/>
          </w:tcPr>
          <w:p w14:paraId="5477A1C4" w14:textId="77777777" w:rsidR="00056333" w:rsidRPr="00AE62E6" w:rsidRDefault="00000000" w:rsidP="00AE62E6">
            <w:pPr>
              <w:rPr>
                <w:color w:val="1F3864"/>
              </w:rPr>
            </w:pPr>
            <w:r w:rsidRPr="00AE62E6">
              <w:rPr>
                <w:rFonts w:eastAsia="Aptos Narrow"/>
                <w:color w:val="000000"/>
              </w:rPr>
              <w:t xml:space="preserve">Diseñar e implementar la arquitectura inicial de microservicios, modelos de datos y bases PostgreSQL. </w:t>
            </w:r>
            <w:r w:rsidRPr="00AE62E6">
              <w:rPr>
                <w:rFonts w:eastAsia="Aptos Narrow"/>
                <w:color w:val="000000"/>
              </w:rPr>
              <w:lastRenderedPageBreak/>
              <w:t xml:space="preserve">Configurar Front End, Back End, repositorios y ambientes de desarrollo. Definir comunicación mediante </w:t>
            </w:r>
            <w:proofErr w:type="spellStart"/>
            <w:r w:rsidRPr="00AE62E6">
              <w:rPr>
                <w:rFonts w:eastAsia="Aptos Narrow"/>
                <w:color w:val="000000"/>
              </w:rPr>
              <w:t>APIs</w:t>
            </w:r>
            <w:proofErr w:type="spellEnd"/>
            <w:r w:rsidRPr="00AE62E6">
              <w:rPr>
                <w:rFonts w:eastAsia="Aptos Narrow"/>
                <w:color w:val="000000"/>
              </w:rPr>
              <w:t xml:space="preserve"> REST y lineamientos de seguridad JWT/RBAC.</w:t>
            </w:r>
          </w:p>
        </w:tc>
        <w:tc>
          <w:tcPr>
            <w:tcW w:w="1580" w:type="dxa"/>
            <w:vAlign w:val="center"/>
          </w:tcPr>
          <w:p w14:paraId="0C85C8ED" w14:textId="77777777" w:rsidR="00056333" w:rsidRPr="00AE62E6" w:rsidRDefault="00000000" w:rsidP="00AE62E6">
            <w:pPr>
              <w:rPr>
                <w:color w:val="1F3864"/>
              </w:rPr>
            </w:pPr>
            <w:proofErr w:type="spellStart"/>
            <w:r w:rsidRPr="00AE62E6">
              <w:rPr>
                <w:rFonts w:eastAsia="Aptos Narrow"/>
                <w:color w:val="000000"/>
              </w:rPr>
              <w:lastRenderedPageBreak/>
              <w:t>React</w:t>
            </w:r>
            <w:proofErr w:type="spellEnd"/>
            <w:r w:rsidRPr="00AE62E6">
              <w:rPr>
                <w:rFonts w:eastAsia="Aptos Narrow"/>
                <w:color w:val="000000"/>
              </w:rPr>
              <w:t xml:space="preserve">, </w:t>
            </w:r>
            <w:proofErr w:type="spellStart"/>
            <w:r w:rsidRPr="00AE62E6">
              <w:rPr>
                <w:rFonts w:eastAsia="Aptos Narrow"/>
                <w:color w:val="000000"/>
              </w:rPr>
              <w:t>TypeScript</w:t>
            </w:r>
            <w:proofErr w:type="spellEnd"/>
            <w:r w:rsidRPr="00AE62E6">
              <w:rPr>
                <w:rFonts w:eastAsia="Aptos Narrow"/>
                <w:color w:val="000000"/>
              </w:rPr>
              <w:t>, Spring Boot, PostgreSQL, Docker, Git, herramientas de diagramación</w:t>
            </w:r>
          </w:p>
        </w:tc>
        <w:tc>
          <w:tcPr>
            <w:tcW w:w="1580" w:type="dxa"/>
            <w:tcBorders>
              <w:right w:val="single" w:sz="4" w:space="0" w:color="FFFFFF"/>
            </w:tcBorders>
            <w:vAlign w:val="center"/>
          </w:tcPr>
          <w:p w14:paraId="0379F515" w14:textId="77777777" w:rsidR="00056333" w:rsidRPr="00AE62E6" w:rsidRDefault="00000000" w:rsidP="00AE62E6">
            <w:pPr>
              <w:rPr>
                <w:color w:val="1F3864"/>
              </w:rPr>
            </w:pPr>
            <w:r w:rsidRPr="00AE62E6">
              <w:rPr>
                <w:rFonts w:eastAsia="Aptos Narrow"/>
                <w:b/>
                <w:bCs/>
                <w:color w:val="000000"/>
              </w:rPr>
              <w:t>2 semanas</w:t>
            </w:r>
          </w:p>
        </w:tc>
        <w:tc>
          <w:tcPr>
            <w:tcW w:w="1580" w:type="dxa"/>
            <w:tcBorders>
              <w:left w:val="single" w:sz="4" w:space="0" w:color="FFFFFF"/>
            </w:tcBorders>
            <w:shd w:val="clear" w:color="auto" w:fill="D9D9D9"/>
            <w:vAlign w:val="center"/>
          </w:tcPr>
          <w:p w14:paraId="78BBD6F4" w14:textId="77777777" w:rsidR="00056333" w:rsidRPr="00AE62E6" w:rsidRDefault="00000000" w:rsidP="00AE62E6">
            <w:pPr>
              <w:rPr>
                <w:color w:val="1F3864"/>
              </w:rPr>
            </w:pPr>
            <w:r w:rsidRPr="00AE62E6">
              <w:rPr>
                <w:rFonts w:eastAsia="Aptos Narrow"/>
                <w:b/>
                <w:bCs/>
                <w:color w:val="000000"/>
              </w:rPr>
              <w:t>Pablo, Gonzalo y Daniel</w:t>
            </w:r>
          </w:p>
        </w:tc>
        <w:tc>
          <w:tcPr>
            <w:tcW w:w="1581" w:type="dxa"/>
            <w:vAlign w:val="center"/>
          </w:tcPr>
          <w:p w14:paraId="593254E9" w14:textId="77777777" w:rsidR="00056333" w:rsidRPr="00AE62E6" w:rsidRDefault="00000000" w:rsidP="00AE62E6">
            <w:pPr>
              <w:rPr>
                <w:color w:val="1F3864"/>
              </w:rPr>
            </w:pPr>
            <w:r w:rsidRPr="00AE62E6">
              <w:rPr>
                <w:rFonts w:eastAsia="Aptos Narrow"/>
                <w:color w:val="000000"/>
              </w:rPr>
              <w:t xml:space="preserve">Se deberán definir correctamente los contratos de las </w:t>
            </w:r>
            <w:proofErr w:type="spellStart"/>
            <w:r w:rsidRPr="00AE62E6">
              <w:rPr>
                <w:rFonts w:eastAsia="Aptos Narrow"/>
                <w:color w:val="000000"/>
              </w:rPr>
              <w:t>APIs</w:t>
            </w:r>
            <w:proofErr w:type="spellEnd"/>
            <w:r w:rsidRPr="00AE62E6">
              <w:rPr>
                <w:rFonts w:eastAsia="Aptos Narrow"/>
                <w:color w:val="000000"/>
              </w:rPr>
              <w:t xml:space="preserve"> y estructura de datos para facilitar las </w:t>
            </w:r>
            <w:r w:rsidRPr="00AE62E6">
              <w:rPr>
                <w:rFonts w:eastAsia="Aptos Narrow"/>
                <w:color w:val="000000"/>
              </w:rPr>
              <w:lastRenderedPageBreak/>
              <w:t>integraciones posteriores.</w:t>
            </w:r>
          </w:p>
        </w:tc>
      </w:tr>
      <w:tr w:rsidR="00056333" w14:paraId="4EE289DE" w14:textId="77777777">
        <w:trPr>
          <w:jc w:val="center"/>
        </w:trPr>
        <w:tc>
          <w:tcPr>
            <w:tcW w:w="1580" w:type="dxa"/>
            <w:vAlign w:val="center"/>
          </w:tcPr>
          <w:p w14:paraId="71F96D9C" w14:textId="77777777" w:rsidR="00056333" w:rsidRPr="00AE62E6" w:rsidRDefault="00000000" w:rsidP="00AE62E6">
            <w:pPr>
              <w:rPr>
                <w:color w:val="1F3864"/>
              </w:rPr>
            </w:pPr>
            <w:r w:rsidRPr="00AE62E6">
              <w:rPr>
                <w:rFonts w:eastAsia="Aptos Narrow"/>
                <w:b/>
                <w:bCs/>
                <w:color w:val="000000"/>
              </w:rPr>
              <w:t>3, 5, 13, 15</w:t>
            </w:r>
          </w:p>
        </w:tc>
        <w:tc>
          <w:tcPr>
            <w:tcW w:w="1580" w:type="dxa"/>
            <w:vAlign w:val="center"/>
          </w:tcPr>
          <w:p w14:paraId="08EEE666" w14:textId="77777777" w:rsidR="00056333" w:rsidRPr="00AE62E6" w:rsidRDefault="00000000" w:rsidP="00AE62E6">
            <w:pPr>
              <w:rPr>
                <w:color w:val="1F3864"/>
              </w:rPr>
            </w:pPr>
            <w:r w:rsidRPr="00AE62E6">
              <w:rPr>
                <w:rFonts w:eastAsia="Aptos Narrow"/>
                <w:b/>
                <w:bCs/>
                <w:color w:val="000000"/>
              </w:rPr>
              <w:t>Sprint 3 – Usuarios, autenticación y perfiles</w:t>
            </w:r>
          </w:p>
        </w:tc>
        <w:tc>
          <w:tcPr>
            <w:tcW w:w="1580" w:type="dxa"/>
            <w:vAlign w:val="center"/>
          </w:tcPr>
          <w:p w14:paraId="500979BF" w14:textId="77777777" w:rsidR="00056333" w:rsidRPr="00AE62E6" w:rsidRDefault="00000000" w:rsidP="00AE62E6">
            <w:pPr>
              <w:rPr>
                <w:color w:val="1F3864"/>
              </w:rPr>
            </w:pPr>
            <w:r w:rsidRPr="00AE62E6">
              <w:rPr>
                <w:rFonts w:eastAsia="Aptos Narrow"/>
                <w:color w:val="000000"/>
              </w:rPr>
              <w:t xml:space="preserve">Desarrollar registro e inicio de sesión. Implementar los perfiles </w:t>
            </w:r>
            <w:r w:rsidRPr="00AE62E6">
              <w:rPr>
                <w:rFonts w:eastAsia="Aptos Narrow"/>
                <w:b/>
                <w:bCs/>
                <w:color w:val="000000"/>
              </w:rPr>
              <w:t>Licitador, Pyme y Administrador</w:t>
            </w:r>
            <w:r w:rsidRPr="00AE62E6">
              <w:rPr>
                <w:rFonts w:eastAsia="Aptos Narrow"/>
                <w:color w:val="000000"/>
              </w:rPr>
              <w:t>, autenticación mediante JWT y autorización basada en roles (RBAC). Integrar Front End, API Usuarios y base de datos.</w:t>
            </w:r>
          </w:p>
        </w:tc>
        <w:tc>
          <w:tcPr>
            <w:tcW w:w="1580" w:type="dxa"/>
            <w:vAlign w:val="center"/>
          </w:tcPr>
          <w:p w14:paraId="1690720D" w14:textId="77777777" w:rsidR="00056333" w:rsidRPr="00AE62E6" w:rsidRDefault="00000000" w:rsidP="00AE62E6">
            <w:pPr>
              <w:rPr>
                <w:color w:val="1F3864"/>
              </w:rPr>
            </w:pPr>
            <w:proofErr w:type="spellStart"/>
            <w:r w:rsidRPr="00AE62E6">
              <w:rPr>
                <w:rFonts w:eastAsia="Aptos Narrow"/>
                <w:color w:val="000000"/>
              </w:rPr>
              <w:t>React</w:t>
            </w:r>
            <w:proofErr w:type="spellEnd"/>
            <w:r w:rsidRPr="00AE62E6">
              <w:rPr>
                <w:rFonts w:eastAsia="Aptos Narrow"/>
                <w:color w:val="000000"/>
              </w:rPr>
              <w:t xml:space="preserve">, </w:t>
            </w:r>
            <w:proofErr w:type="spellStart"/>
            <w:r w:rsidRPr="00AE62E6">
              <w:rPr>
                <w:rFonts w:eastAsia="Aptos Narrow"/>
                <w:color w:val="000000"/>
              </w:rPr>
              <w:t>TypeScript</w:t>
            </w:r>
            <w:proofErr w:type="spellEnd"/>
            <w:r w:rsidRPr="00AE62E6">
              <w:rPr>
                <w:rFonts w:eastAsia="Aptos Narrow"/>
                <w:color w:val="000000"/>
              </w:rPr>
              <w:t>, Spring Boot, PostgreSQL, JWT, RBAC, Postman</w:t>
            </w:r>
          </w:p>
        </w:tc>
        <w:tc>
          <w:tcPr>
            <w:tcW w:w="1580" w:type="dxa"/>
            <w:tcBorders>
              <w:right w:val="single" w:sz="4" w:space="0" w:color="FFFFFF"/>
            </w:tcBorders>
            <w:vAlign w:val="center"/>
          </w:tcPr>
          <w:p w14:paraId="3E741226" w14:textId="77777777" w:rsidR="00056333" w:rsidRPr="00AE62E6" w:rsidRDefault="00000000" w:rsidP="00AE62E6">
            <w:pPr>
              <w:rPr>
                <w:color w:val="1F3864"/>
              </w:rPr>
            </w:pPr>
            <w:r w:rsidRPr="00AE62E6">
              <w:rPr>
                <w:rFonts w:eastAsia="Aptos Narrow"/>
                <w:b/>
                <w:bCs/>
                <w:color w:val="000000"/>
              </w:rPr>
              <w:t>2 semanas</w:t>
            </w:r>
          </w:p>
        </w:tc>
        <w:tc>
          <w:tcPr>
            <w:tcW w:w="1580" w:type="dxa"/>
            <w:tcBorders>
              <w:left w:val="single" w:sz="4" w:space="0" w:color="FFFFFF"/>
            </w:tcBorders>
            <w:shd w:val="clear" w:color="auto" w:fill="D9D9D9"/>
            <w:vAlign w:val="center"/>
          </w:tcPr>
          <w:p w14:paraId="05E902D7" w14:textId="77777777" w:rsidR="00056333" w:rsidRPr="00AE62E6" w:rsidRDefault="00000000" w:rsidP="00AE62E6">
            <w:pPr>
              <w:rPr>
                <w:color w:val="1F3864"/>
              </w:rPr>
            </w:pPr>
            <w:r w:rsidRPr="00AE62E6">
              <w:rPr>
                <w:rFonts w:eastAsia="Aptos Narrow"/>
                <w:b/>
                <w:bCs/>
                <w:color w:val="000000"/>
              </w:rPr>
              <w:t>Pablo, Gonzalo y Daniel</w:t>
            </w:r>
          </w:p>
        </w:tc>
        <w:tc>
          <w:tcPr>
            <w:tcW w:w="1581" w:type="dxa"/>
            <w:vAlign w:val="center"/>
          </w:tcPr>
          <w:p w14:paraId="571EAD13" w14:textId="77777777" w:rsidR="00056333" w:rsidRPr="00AE62E6" w:rsidRDefault="00000000" w:rsidP="00AE62E6">
            <w:pPr>
              <w:rPr>
                <w:color w:val="1F3864"/>
              </w:rPr>
            </w:pPr>
            <w:r w:rsidRPr="00AE62E6">
              <w:rPr>
                <w:rFonts w:eastAsia="Aptos Narrow"/>
                <w:color w:val="000000"/>
              </w:rPr>
              <w:t>Validar autenticación, permisos y restricciones correspondientes a cada perfil.</w:t>
            </w:r>
          </w:p>
        </w:tc>
      </w:tr>
      <w:tr w:rsidR="00056333" w14:paraId="6668860B" w14:textId="77777777">
        <w:trPr>
          <w:jc w:val="center"/>
        </w:trPr>
        <w:tc>
          <w:tcPr>
            <w:tcW w:w="1580" w:type="dxa"/>
            <w:vAlign w:val="center"/>
          </w:tcPr>
          <w:p w14:paraId="63CFECED" w14:textId="77777777" w:rsidR="00056333" w:rsidRPr="00AE62E6" w:rsidRDefault="00000000" w:rsidP="00AE62E6">
            <w:pPr>
              <w:rPr>
                <w:color w:val="1F3864"/>
              </w:rPr>
            </w:pPr>
            <w:r w:rsidRPr="00AE62E6">
              <w:rPr>
                <w:rFonts w:eastAsia="Aptos Narrow"/>
                <w:b/>
                <w:bCs/>
                <w:color w:val="000000"/>
              </w:rPr>
              <w:t>3, 4, 5, 13, 14</w:t>
            </w:r>
          </w:p>
        </w:tc>
        <w:tc>
          <w:tcPr>
            <w:tcW w:w="1580" w:type="dxa"/>
            <w:vAlign w:val="center"/>
          </w:tcPr>
          <w:p w14:paraId="3AC133CA" w14:textId="77777777" w:rsidR="00056333" w:rsidRPr="00AE62E6" w:rsidRDefault="00000000" w:rsidP="00AE62E6">
            <w:pPr>
              <w:rPr>
                <w:color w:val="1F3864"/>
              </w:rPr>
            </w:pPr>
            <w:r w:rsidRPr="00AE62E6">
              <w:rPr>
                <w:rFonts w:eastAsia="Aptos Narrow"/>
                <w:b/>
                <w:bCs/>
                <w:color w:val="000000"/>
              </w:rPr>
              <w:t>Sprint 4 – Gestión de licitaciones / Licitador</w:t>
            </w:r>
          </w:p>
        </w:tc>
        <w:tc>
          <w:tcPr>
            <w:tcW w:w="1580" w:type="dxa"/>
            <w:vAlign w:val="center"/>
          </w:tcPr>
          <w:p w14:paraId="20EC913E" w14:textId="77777777" w:rsidR="00056333" w:rsidRPr="00AE62E6" w:rsidRDefault="00000000" w:rsidP="00AE62E6">
            <w:pPr>
              <w:rPr>
                <w:color w:val="1F3864"/>
              </w:rPr>
            </w:pPr>
            <w:r w:rsidRPr="00AE62E6">
              <w:rPr>
                <w:rFonts w:eastAsia="Aptos Narrow"/>
                <w:color w:val="000000"/>
              </w:rPr>
              <w:t xml:space="preserve">Desarrollar el módulo del </w:t>
            </w:r>
            <w:r w:rsidRPr="00AE62E6">
              <w:rPr>
                <w:rFonts w:eastAsia="Aptos Narrow"/>
                <w:b/>
                <w:bCs/>
                <w:color w:val="000000"/>
              </w:rPr>
              <w:t>Licitador</w:t>
            </w:r>
            <w:r w:rsidRPr="00AE62E6">
              <w:rPr>
                <w:rFonts w:eastAsia="Aptos Narrow"/>
                <w:color w:val="000000"/>
              </w:rPr>
              <w:t xml:space="preserve">, permitiendo crear, consultar, editar, publicar y administrar licitaciones. Implementar interfaces, lógica de negocio, API </w:t>
            </w:r>
            <w:r w:rsidRPr="00AE62E6">
              <w:rPr>
                <w:rFonts w:eastAsia="Aptos Narrow"/>
                <w:color w:val="000000"/>
              </w:rPr>
              <w:lastRenderedPageBreak/>
              <w:t>Licitaciones y persistencia de datos.</w:t>
            </w:r>
          </w:p>
        </w:tc>
        <w:tc>
          <w:tcPr>
            <w:tcW w:w="1580" w:type="dxa"/>
            <w:vAlign w:val="center"/>
          </w:tcPr>
          <w:p w14:paraId="2E8CCE97" w14:textId="77777777" w:rsidR="00056333" w:rsidRPr="00AE62E6" w:rsidRDefault="00000000" w:rsidP="00AE62E6">
            <w:pPr>
              <w:rPr>
                <w:color w:val="1F3864"/>
              </w:rPr>
            </w:pPr>
            <w:proofErr w:type="spellStart"/>
            <w:r w:rsidRPr="00AE62E6">
              <w:rPr>
                <w:rFonts w:eastAsia="Aptos Narrow"/>
                <w:color w:val="000000"/>
              </w:rPr>
              <w:lastRenderedPageBreak/>
              <w:t>React</w:t>
            </w:r>
            <w:proofErr w:type="spellEnd"/>
            <w:r w:rsidRPr="00AE62E6">
              <w:rPr>
                <w:rFonts w:eastAsia="Aptos Narrow"/>
                <w:color w:val="000000"/>
              </w:rPr>
              <w:t xml:space="preserve">, </w:t>
            </w:r>
            <w:proofErr w:type="spellStart"/>
            <w:r w:rsidRPr="00AE62E6">
              <w:rPr>
                <w:rFonts w:eastAsia="Aptos Narrow"/>
                <w:color w:val="000000"/>
              </w:rPr>
              <w:t>TypeScript</w:t>
            </w:r>
            <w:proofErr w:type="spellEnd"/>
            <w:r w:rsidRPr="00AE62E6">
              <w:rPr>
                <w:rFonts w:eastAsia="Aptos Narrow"/>
                <w:color w:val="000000"/>
              </w:rPr>
              <w:t>, Spring Boot, PostgreSQL, API REST, Postman</w:t>
            </w:r>
          </w:p>
        </w:tc>
        <w:tc>
          <w:tcPr>
            <w:tcW w:w="1580" w:type="dxa"/>
            <w:tcBorders>
              <w:right w:val="single" w:sz="4" w:space="0" w:color="FFFFFF"/>
            </w:tcBorders>
            <w:vAlign w:val="center"/>
          </w:tcPr>
          <w:p w14:paraId="6ADE533D" w14:textId="77777777" w:rsidR="00056333" w:rsidRPr="00AE62E6" w:rsidRDefault="00000000" w:rsidP="00AE62E6">
            <w:pPr>
              <w:rPr>
                <w:color w:val="1F3864"/>
              </w:rPr>
            </w:pPr>
            <w:r w:rsidRPr="00AE62E6">
              <w:rPr>
                <w:rFonts w:eastAsia="Aptos Narrow"/>
                <w:b/>
                <w:bCs/>
                <w:color w:val="000000"/>
              </w:rPr>
              <w:t>2 semanas</w:t>
            </w:r>
          </w:p>
        </w:tc>
        <w:tc>
          <w:tcPr>
            <w:tcW w:w="1580" w:type="dxa"/>
            <w:tcBorders>
              <w:left w:val="single" w:sz="4" w:space="0" w:color="FFFFFF"/>
            </w:tcBorders>
            <w:shd w:val="clear" w:color="auto" w:fill="D9D9D9"/>
            <w:vAlign w:val="center"/>
          </w:tcPr>
          <w:p w14:paraId="6E2C49F0" w14:textId="77777777" w:rsidR="00056333" w:rsidRPr="00AE62E6" w:rsidRDefault="00000000" w:rsidP="00AE62E6">
            <w:pPr>
              <w:rPr>
                <w:color w:val="1F3864"/>
              </w:rPr>
            </w:pPr>
            <w:r w:rsidRPr="00AE62E6">
              <w:rPr>
                <w:rFonts w:eastAsia="Aptos Narrow"/>
                <w:b/>
                <w:bCs/>
                <w:color w:val="000000"/>
              </w:rPr>
              <w:t>Pablo, Gonzalo y Daniel</w:t>
            </w:r>
          </w:p>
        </w:tc>
        <w:tc>
          <w:tcPr>
            <w:tcW w:w="1581" w:type="dxa"/>
            <w:vAlign w:val="center"/>
          </w:tcPr>
          <w:p w14:paraId="341D62EA" w14:textId="77777777" w:rsidR="00056333" w:rsidRPr="00AE62E6" w:rsidRDefault="00000000" w:rsidP="00AE62E6">
            <w:pPr>
              <w:rPr>
                <w:color w:val="1F3864"/>
              </w:rPr>
            </w:pPr>
            <w:r w:rsidRPr="00AE62E6">
              <w:rPr>
                <w:rFonts w:eastAsia="Aptos Narrow"/>
                <w:color w:val="000000"/>
              </w:rPr>
              <w:t>Validar reglas de negocio, datos obligatorios, estados y operaciones CRUD de las licitaciones.</w:t>
            </w:r>
          </w:p>
        </w:tc>
      </w:tr>
      <w:tr w:rsidR="00056333" w14:paraId="021CC5AB" w14:textId="77777777">
        <w:trPr>
          <w:jc w:val="center"/>
        </w:trPr>
        <w:tc>
          <w:tcPr>
            <w:tcW w:w="1580" w:type="dxa"/>
            <w:vAlign w:val="center"/>
          </w:tcPr>
          <w:p w14:paraId="52EB486F" w14:textId="77777777" w:rsidR="00056333" w:rsidRPr="00AE62E6" w:rsidRDefault="00000000" w:rsidP="00AE62E6">
            <w:pPr>
              <w:rPr>
                <w:color w:val="1F3864"/>
              </w:rPr>
            </w:pPr>
            <w:r w:rsidRPr="00AE62E6">
              <w:rPr>
                <w:rFonts w:eastAsia="Aptos Narrow"/>
                <w:b/>
                <w:bCs/>
                <w:color w:val="000000"/>
              </w:rPr>
              <w:t>3, 4, 5, 13, 14</w:t>
            </w:r>
          </w:p>
        </w:tc>
        <w:tc>
          <w:tcPr>
            <w:tcW w:w="1580" w:type="dxa"/>
            <w:vAlign w:val="center"/>
          </w:tcPr>
          <w:p w14:paraId="2746AE81" w14:textId="77777777" w:rsidR="00056333" w:rsidRPr="00AE62E6" w:rsidRDefault="00000000" w:rsidP="00AE62E6">
            <w:pPr>
              <w:rPr>
                <w:color w:val="1F3864"/>
              </w:rPr>
            </w:pPr>
            <w:r w:rsidRPr="00AE62E6">
              <w:rPr>
                <w:rFonts w:eastAsia="Aptos Narrow"/>
                <w:b/>
                <w:bCs/>
                <w:color w:val="000000"/>
              </w:rPr>
              <w:t>Sprint 5 – Búsqueda y postulaciones / Pyme</w:t>
            </w:r>
          </w:p>
        </w:tc>
        <w:tc>
          <w:tcPr>
            <w:tcW w:w="1580" w:type="dxa"/>
            <w:vAlign w:val="center"/>
          </w:tcPr>
          <w:p w14:paraId="5DA15F15" w14:textId="77777777" w:rsidR="00056333" w:rsidRPr="00AE62E6" w:rsidRDefault="00000000" w:rsidP="00AE62E6">
            <w:pPr>
              <w:rPr>
                <w:color w:val="1F3864"/>
              </w:rPr>
            </w:pPr>
            <w:r w:rsidRPr="00AE62E6">
              <w:rPr>
                <w:rFonts w:eastAsia="Aptos Narrow"/>
                <w:color w:val="000000"/>
              </w:rPr>
              <w:t xml:space="preserve">Desarrollar funcionalidades para que la </w:t>
            </w:r>
            <w:r w:rsidRPr="00AE62E6">
              <w:rPr>
                <w:rFonts w:eastAsia="Aptos Narrow"/>
                <w:b/>
                <w:bCs/>
                <w:color w:val="000000"/>
              </w:rPr>
              <w:t>Pyme</w:t>
            </w:r>
            <w:r w:rsidRPr="00AE62E6">
              <w:rPr>
                <w:rFonts w:eastAsia="Aptos Narrow"/>
                <w:color w:val="000000"/>
              </w:rPr>
              <w:t xml:space="preserve"> pueda buscar y filtrar licitaciones, consultar requisitos, realizar postulaciones y efectuar seguimiento de estas. Integrar Front End, Back End y base de datos.</w:t>
            </w:r>
          </w:p>
        </w:tc>
        <w:tc>
          <w:tcPr>
            <w:tcW w:w="1580" w:type="dxa"/>
            <w:vAlign w:val="center"/>
          </w:tcPr>
          <w:p w14:paraId="12C988C4" w14:textId="77777777" w:rsidR="00056333" w:rsidRPr="00AE62E6" w:rsidRDefault="00000000" w:rsidP="00AE62E6">
            <w:pPr>
              <w:rPr>
                <w:color w:val="1F3864"/>
              </w:rPr>
            </w:pPr>
            <w:proofErr w:type="spellStart"/>
            <w:r w:rsidRPr="00AE62E6">
              <w:rPr>
                <w:rFonts w:eastAsia="Aptos Narrow"/>
                <w:color w:val="000000"/>
              </w:rPr>
              <w:t>React</w:t>
            </w:r>
            <w:proofErr w:type="spellEnd"/>
            <w:r w:rsidRPr="00AE62E6">
              <w:rPr>
                <w:rFonts w:eastAsia="Aptos Narrow"/>
                <w:color w:val="000000"/>
              </w:rPr>
              <w:t xml:space="preserve">, </w:t>
            </w:r>
            <w:proofErr w:type="spellStart"/>
            <w:r w:rsidRPr="00AE62E6">
              <w:rPr>
                <w:rFonts w:eastAsia="Aptos Narrow"/>
                <w:color w:val="000000"/>
              </w:rPr>
              <w:t>TypeScript</w:t>
            </w:r>
            <w:proofErr w:type="spellEnd"/>
            <w:r w:rsidRPr="00AE62E6">
              <w:rPr>
                <w:rFonts w:eastAsia="Aptos Narrow"/>
                <w:color w:val="000000"/>
              </w:rPr>
              <w:t>, Spring Boot, PostgreSQL, API REST, Postman</w:t>
            </w:r>
          </w:p>
        </w:tc>
        <w:tc>
          <w:tcPr>
            <w:tcW w:w="1580" w:type="dxa"/>
            <w:tcBorders>
              <w:right w:val="single" w:sz="4" w:space="0" w:color="FFFFFF"/>
            </w:tcBorders>
            <w:vAlign w:val="center"/>
          </w:tcPr>
          <w:p w14:paraId="58907C67" w14:textId="77777777" w:rsidR="00056333" w:rsidRPr="00AE62E6" w:rsidRDefault="00000000" w:rsidP="00AE62E6">
            <w:pPr>
              <w:rPr>
                <w:color w:val="1F3864"/>
              </w:rPr>
            </w:pPr>
            <w:r w:rsidRPr="00AE62E6">
              <w:rPr>
                <w:rFonts w:eastAsia="Aptos Narrow"/>
                <w:b/>
                <w:bCs/>
                <w:color w:val="000000"/>
              </w:rPr>
              <w:t>2 semanas</w:t>
            </w:r>
          </w:p>
        </w:tc>
        <w:tc>
          <w:tcPr>
            <w:tcW w:w="1580" w:type="dxa"/>
            <w:tcBorders>
              <w:left w:val="single" w:sz="4" w:space="0" w:color="FFFFFF"/>
            </w:tcBorders>
            <w:shd w:val="clear" w:color="auto" w:fill="D9D9D9"/>
            <w:vAlign w:val="center"/>
          </w:tcPr>
          <w:p w14:paraId="3A0153E9" w14:textId="77777777" w:rsidR="00056333" w:rsidRPr="00AE62E6" w:rsidRDefault="00000000" w:rsidP="00AE62E6">
            <w:pPr>
              <w:rPr>
                <w:color w:val="1F3864"/>
              </w:rPr>
            </w:pPr>
            <w:r w:rsidRPr="00AE62E6">
              <w:rPr>
                <w:rFonts w:eastAsia="Aptos Narrow"/>
                <w:b/>
                <w:bCs/>
                <w:color w:val="000000"/>
              </w:rPr>
              <w:t>Pablo, Gonzalo y Daniel</w:t>
            </w:r>
          </w:p>
        </w:tc>
        <w:tc>
          <w:tcPr>
            <w:tcW w:w="1581" w:type="dxa"/>
            <w:vAlign w:val="center"/>
          </w:tcPr>
          <w:p w14:paraId="5FFCD8FA" w14:textId="77777777" w:rsidR="00056333" w:rsidRPr="00AE62E6" w:rsidRDefault="00000000" w:rsidP="00AE62E6">
            <w:pPr>
              <w:rPr>
                <w:color w:val="1F3864"/>
              </w:rPr>
            </w:pPr>
            <w:r w:rsidRPr="00AE62E6">
              <w:rPr>
                <w:rFonts w:eastAsia="Aptos Narrow"/>
                <w:color w:val="000000"/>
              </w:rPr>
              <w:t>Se deberá validar la relación entre Pyme, licitación y postulación, además de los estados correspondientes.</w:t>
            </w:r>
          </w:p>
        </w:tc>
      </w:tr>
      <w:tr w:rsidR="00056333" w14:paraId="4952E313" w14:textId="77777777">
        <w:trPr>
          <w:jc w:val="center"/>
        </w:trPr>
        <w:tc>
          <w:tcPr>
            <w:tcW w:w="1580" w:type="dxa"/>
            <w:vAlign w:val="center"/>
          </w:tcPr>
          <w:p w14:paraId="24D7D23E" w14:textId="77777777" w:rsidR="00056333" w:rsidRPr="00AE62E6" w:rsidRDefault="00000000" w:rsidP="00AE62E6">
            <w:pPr>
              <w:rPr>
                <w:color w:val="1F3864"/>
              </w:rPr>
            </w:pPr>
            <w:r w:rsidRPr="00AE62E6">
              <w:rPr>
                <w:rFonts w:eastAsia="Aptos Narrow"/>
                <w:b/>
                <w:bCs/>
                <w:color w:val="000000"/>
              </w:rPr>
              <w:t>3, 5, 13, 14, 19</w:t>
            </w:r>
          </w:p>
        </w:tc>
        <w:tc>
          <w:tcPr>
            <w:tcW w:w="1580" w:type="dxa"/>
            <w:vAlign w:val="center"/>
          </w:tcPr>
          <w:p w14:paraId="06A952F2" w14:textId="77777777" w:rsidR="00056333" w:rsidRPr="00AE62E6" w:rsidRDefault="00000000" w:rsidP="00AE62E6">
            <w:pPr>
              <w:rPr>
                <w:color w:val="1F3864"/>
              </w:rPr>
            </w:pPr>
            <w:r w:rsidRPr="00AE62E6">
              <w:rPr>
                <w:rFonts w:eastAsia="Aptos Narrow"/>
                <w:b/>
                <w:bCs/>
                <w:color w:val="000000"/>
              </w:rPr>
              <w:t>Sprint 6 – Suscripciones y MS-Ventas</w:t>
            </w:r>
          </w:p>
        </w:tc>
        <w:tc>
          <w:tcPr>
            <w:tcW w:w="1580" w:type="dxa"/>
            <w:vAlign w:val="center"/>
          </w:tcPr>
          <w:p w14:paraId="28DFBDCC" w14:textId="77777777" w:rsidR="00056333" w:rsidRPr="00AE62E6" w:rsidRDefault="00000000" w:rsidP="00AE62E6">
            <w:pPr>
              <w:rPr>
                <w:color w:val="1F3864"/>
              </w:rPr>
            </w:pPr>
            <w:r w:rsidRPr="00AE62E6">
              <w:rPr>
                <w:rFonts w:eastAsia="Aptos Narrow"/>
                <w:color w:val="000000"/>
              </w:rPr>
              <w:t xml:space="preserve">Desarrollar MS-Ventas para gestionar planes </w:t>
            </w:r>
            <w:r w:rsidRPr="00AE62E6">
              <w:rPr>
                <w:rFonts w:eastAsia="Aptos Narrow"/>
                <w:b/>
                <w:bCs/>
                <w:color w:val="000000"/>
              </w:rPr>
              <w:t>Estándar y Premium</w:t>
            </w:r>
            <w:r w:rsidRPr="00AE62E6">
              <w:rPr>
                <w:rFonts w:eastAsia="Aptos Narrow"/>
                <w:color w:val="000000"/>
              </w:rPr>
              <w:t>, suscripciones, ventas y transacciones. Implementar las interfaces necesarias e integrar los componentes asociados al modelo de negocio de la plataforma.</w:t>
            </w:r>
          </w:p>
        </w:tc>
        <w:tc>
          <w:tcPr>
            <w:tcW w:w="1580" w:type="dxa"/>
            <w:vAlign w:val="center"/>
          </w:tcPr>
          <w:p w14:paraId="2A80F136" w14:textId="77777777" w:rsidR="00056333" w:rsidRPr="00AE62E6" w:rsidRDefault="00000000" w:rsidP="00AE62E6">
            <w:pPr>
              <w:rPr>
                <w:color w:val="1F3864"/>
              </w:rPr>
            </w:pPr>
            <w:r w:rsidRPr="00AE62E6">
              <w:rPr>
                <w:rFonts w:eastAsia="Aptos Narrow"/>
                <w:color w:val="000000"/>
              </w:rPr>
              <w:t xml:space="preserve">Spring Boot, PostgreSQL, </w:t>
            </w:r>
            <w:proofErr w:type="spellStart"/>
            <w:r w:rsidRPr="00AE62E6">
              <w:rPr>
                <w:rFonts w:eastAsia="Aptos Narrow"/>
                <w:color w:val="000000"/>
              </w:rPr>
              <w:t>React</w:t>
            </w:r>
            <w:proofErr w:type="spellEnd"/>
            <w:r w:rsidRPr="00AE62E6">
              <w:rPr>
                <w:rFonts w:eastAsia="Aptos Narrow"/>
                <w:color w:val="000000"/>
              </w:rPr>
              <w:t xml:space="preserve">, </w:t>
            </w:r>
            <w:proofErr w:type="spellStart"/>
            <w:r w:rsidRPr="00AE62E6">
              <w:rPr>
                <w:rFonts w:eastAsia="Aptos Narrow"/>
                <w:color w:val="000000"/>
              </w:rPr>
              <w:t>TypeScript</w:t>
            </w:r>
            <w:proofErr w:type="spellEnd"/>
            <w:r w:rsidRPr="00AE62E6">
              <w:rPr>
                <w:rFonts w:eastAsia="Aptos Narrow"/>
                <w:color w:val="000000"/>
              </w:rPr>
              <w:t>, API REST, Postman</w:t>
            </w:r>
          </w:p>
        </w:tc>
        <w:tc>
          <w:tcPr>
            <w:tcW w:w="1580" w:type="dxa"/>
            <w:tcBorders>
              <w:right w:val="single" w:sz="4" w:space="0" w:color="FFFFFF"/>
            </w:tcBorders>
            <w:vAlign w:val="center"/>
          </w:tcPr>
          <w:p w14:paraId="2FB25DA4" w14:textId="77777777" w:rsidR="00056333" w:rsidRPr="00AE62E6" w:rsidRDefault="00000000" w:rsidP="00AE62E6">
            <w:pPr>
              <w:rPr>
                <w:color w:val="1F3864"/>
              </w:rPr>
            </w:pPr>
            <w:r w:rsidRPr="00AE62E6">
              <w:rPr>
                <w:rFonts w:eastAsia="Aptos Narrow"/>
                <w:b/>
                <w:bCs/>
                <w:color w:val="000000"/>
              </w:rPr>
              <w:t>2 semanas</w:t>
            </w:r>
          </w:p>
        </w:tc>
        <w:tc>
          <w:tcPr>
            <w:tcW w:w="1580" w:type="dxa"/>
            <w:tcBorders>
              <w:left w:val="single" w:sz="4" w:space="0" w:color="FFFFFF"/>
            </w:tcBorders>
            <w:shd w:val="clear" w:color="auto" w:fill="D9D9D9"/>
            <w:vAlign w:val="center"/>
          </w:tcPr>
          <w:p w14:paraId="68BF18D1" w14:textId="77777777" w:rsidR="00056333" w:rsidRPr="00AE62E6" w:rsidRDefault="00000000" w:rsidP="00AE62E6">
            <w:pPr>
              <w:rPr>
                <w:color w:val="1F3864"/>
              </w:rPr>
            </w:pPr>
            <w:r w:rsidRPr="00AE62E6">
              <w:rPr>
                <w:rFonts w:eastAsia="Aptos Narrow"/>
                <w:b/>
                <w:bCs/>
                <w:color w:val="000000"/>
              </w:rPr>
              <w:t>Pablo, Gonzalo y Daniel</w:t>
            </w:r>
          </w:p>
        </w:tc>
        <w:tc>
          <w:tcPr>
            <w:tcW w:w="1581" w:type="dxa"/>
            <w:vAlign w:val="center"/>
          </w:tcPr>
          <w:p w14:paraId="06280BA1" w14:textId="77777777" w:rsidR="00056333" w:rsidRPr="00AE62E6" w:rsidRDefault="00000000" w:rsidP="00AE62E6">
            <w:pPr>
              <w:rPr>
                <w:color w:val="1F3864"/>
              </w:rPr>
            </w:pPr>
            <w:r w:rsidRPr="00AE62E6">
              <w:rPr>
                <w:rFonts w:eastAsia="Aptos Narrow"/>
                <w:color w:val="000000"/>
              </w:rPr>
              <w:t>Validar reglas asociadas a planes y suscripciones. Las integraciones financieras posteriores utilizarán ambientes de prueba.</w:t>
            </w:r>
          </w:p>
        </w:tc>
      </w:tr>
      <w:tr w:rsidR="00056333" w14:paraId="2405D860" w14:textId="77777777">
        <w:trPr>
          <w:jc w:val="center"/>
        </w:trPr>
        <w:tc>
          <w:tcPr>
            <w:tcW w:w="1580" w:type="dxa"/>
            <w:vAlign w:val="center"/>
          </w:tcPr>
          <w:p w14:paraId="0BDE239A" w14:textId="77777777" w:rsidR="00056333" w:rsidRPr="00AE62E6" w:rsidRDefault="00000000" w:rsidP="00AE62E6">
            <w:pPr>
              <w:rPr>
                <w:color w:val="1F3864"/>
              </w:rPr>
            </w:pPr>
            <w:r w:rsidRPr="00AE62E6">
              <w:rPr>
                <w:rFonts w:eastAsia="Aptos Narrow"/>
                <w:b/>
                <w:bCs/>
                <w:color w:val="000000"/>
              </w:rPr>
              <w:t>3, 6, 12, 13, 14, 15</w:t>
            </w:r>
          </w:p>
        </w:tc>
        <w:tc>
          <w:tcPr>
            <w:tcW w:w="1580" w:type="dxa"/>
            <w:vAlign w:val="center"/>
          </w:tcPr>
          <w:p w14:paraId="64087A4C" w14:textId="77777777" w:rsidR="00056333" w:rsidRPr="00AE62E6" w:rsidRDefault="00000000" w:rsidP="00AE62E6">
            <w:pPr>
              <w:rPr>
                <w:color w:val="1F3864"/>
              </w:rPr>
            </w:pPr>
            <w:r w:rsidRPr="00AE62E6">
              <w:rPr>
                <w:rFonts w:eastAsia="Aptos Narrow"/>
                <w:b/>
                <w:bCs/>
                <w:color w:val="000000"/>
              </w:rPr>
              <w:t xml:space="preserve">Sprint 7 – Servicios complementarios, </w:t>
            </w:r>
            <w:r w:rsidRPr="00AE62E6">
              <w:rPr>
                <w:rFonts w:eastAsia="Aptos Narrow"/>
                <w:b/>
                <w:bCs/>
                <w:color w:val="000000"/>
              </w:rPr>
              <w:lastRenderedPageBreak/>
              <w:t>integración y pruebas</w:t>
            </w:r>
          </w:p>
        </w:tc>
        <w:tc>
          <w:tcPr>
            <w:tcW w:w="1580" w:type="dxa"/>
            <w:vAlign w:val="center"/>
          </w:tcPr>
          <w:p w14:paraId="3448AE05" w14:textId="77777777" w:rsidR="00056333" w:rsidRPr="00AE62E6" w:rsidRDefault="00000000" w:rsidP="00AE62E6">
            <w:pPr>
              <w:rPr>
                <w:color w:val="1F3864"/>
              </w:rPr>
            </w:pPr>
            <w:r w:rsidRPr="00AE62E6">
              <w:rPr>
                <w:rFonts w:eastAsia="Aptos Narrow"/>
                <w:color w:val="000000"/>
              </w:rPr>
              <w:lastRenderedPageBreak/>
              <w:t xml:space="preserve">Integrar la pasarela de pago, notificaciones y </w:t>
            </w:r>
            <w:proofErr w:type="spellStart"/>
            <w:r w:rsidRPr="00AE62E6">
              <w:rPr>
                <w:rFonts w:eastAsia="Aptos Narrow"/>
                <w:b/>
                <w:bCs/>
                <w:color w:val="000000"/>
              </w:rPr>
              <w:t>LicitAsist</w:t>
            </w:r>
            <w:proofErr w:type="spellEnd"/>
            <w:r w:rsidRPr="00AE62E6">
              <w:rPr>
                <w:rFonts w:eastAsia="Aptos Narrow"/>
                <w:color w:val="000000"/>
              </w:rPr>
              <w:t xml:space="preserve">. Integrar los </w:t>
            </w:r>
            <w:r w:rsidRPr="00AE62E6">
              <w:rPr>
                <w:rFonts w:eastAsia="Aptos Narrow"/>
                <w:color w:val="000000"/>
              </w:rPr>
              <w:lastRenderedPageBreak/>
              <w:t>principales componentes de la plataforma y ejecutar pruebas funcionales, de integración y seguridad sobre los flujos de Licitador, Pyme y Administrador. Registrar y corregir incidencias detectadas.</w:t>
            </w:r>
          </w:p>
        </w:tc>
        <w:tc>
          <w:tcPr>
            <w:tcW w:w="1580" w:type="dxa"/>
            <w:vAlign w:val="center"/>
          </w:tcPr>
          <w:p w14:paraId="6348CBAF" w14:textId="77777777" w:rsidR="00056333" w:rsidRPr="00AE62E6" w:rsidRDefault="00000000" w:rsidP="00AE62E6">
            <w:pPr>
              <w:rPr>
                <w:color w:val="1F3864"/>
              </w:rPr>
            </w:pPr>
            <w:r w:rsidRPr="00AE62E6">
              <w:rPr>
                <w:rFonts w:eastAsia="Aptos Narrow"/>
                <w:color w:val="000000"/>
              </w:rPr>
              <w:lastRenderedPageBreak/>
              <w:t xml:space="preserve">API de IA, pasarela de pago en ambiente de pruebas, Spring Boot, </w:t>
            </w:r>
            <w:proofErr w:type="spellStart"/>
            <w:r w:rsidRPr="00AE62E6">
              <w:rPr>
                <w:rFonts w:eastAsia="Aptos Narrow"/>
                <w:color w:val="000000"/>
              </w:rPr>
              <w:lastRenderedPageBreak/>
              <w:t>React</w:t>
            </w:r>
            <w:proofErr w:type="spellEnd"/>
            <w:r w:rsidRPr="00AE62E6">
              <w:rPr>
                <w:rFonts w:eastAsia="Aptos Narrow"/>
                <w:color w:val="000000"/>
              </w:rPr>
              <w:t>, PostgreSQL, Postman, Docker, Git</w:t>
            </w:r>
          </w:p>
        </w:tc>
        <w:tc>
          <w:tcPr>
            <w:tcW w:w="1580" w:type="dxa"/>
            <w:tcBorders>
              <w:right w:val="single" w:sz="4" w:space="0" w:color="FFFFFF"/>
            </w:tcBorders>
            <w:vAlign w:val="center"/>
          </w:tcPr>
          <w:p w14:paraId="7ABAD88E" w14:textId="77777777" w:rsidR="00056333" w:rsidRPr="00AE62E6" w:rsidRDefault="00000000" w:rsidP="00AE62E6">
            <w:pPr>
              <w:rPr>
                <w:color w:val="1F3864"/>
              </w:rPr>
            </w:pPr>
            <w:r w:rsidRPr="00AE62E6">
              <w:rPr>
                <w:rFonts w:eastAsia="Aptos Narrow"/>
                <w:b/>
                <w:bCs/>
                <w:color w:val="000000"/>
              </w:rPr>
              <w:lastRenderedPageBreak/>
              <w:t>2 semanas</w:t>
            </w:r>
          </w:p>
        </w:tc>
        <w:tc>
          <w:tcPr>
            <w:tcW w:w="1580" w:type="dxa"/>
            <w:tcBorders>
              <w:left w:val="single" w:sz="4" w:space="0" w:color="FFFFFF"/>
            </w:tcBorders>
            <w:shd w:val="clear" w:color="auto" w:fill="D9D9D9"/>
            <w:vAlign w:val="center"/>
          </w:tcPr>
          <w:p w14:paraId="6D12B393" w14:textId="77777777" w:rsidR="00056333" w:rsidRPr="00AE62E6" w:rsidRDefault="00000000" w:rsidP="00AE62E6">
            <w:pPr>
              <w:rPr>
                <w:color w:val="1F3864"/>
              </w:rPr>
            </w:pPr>
            <w:r w:rsidRPr="00AE62E6">
              <w:rPr>
                <w:rFonts w:eastAsia="Aptos Narrow"/>
                <w:b/>
                <w:bCs/>
                <w:color w:val="000000"/>
              </w:rPr>
              <w:t>Pablo, Gonzalo y Daniel</w:t>
            </w:r>
          </w:p>
        </w:tc>
        <w:tc>
          <w:tcPr>
            <w:tcW w:w="1581" w:type="dxa"/>
            <w:vAlign w:val="center"/>
          </w:tcPr>
          <w:p w14:paraId="017FEF24" w14:textId="77777777" w:rsidR="00056333" w:rsidRPr="00AE62E6" w:rsidRDefault="00000000" w:rsidP="00AE62E6">
            <w:pPr>
              <w:rPr>
                <w:color w:val="1F3864"/>
              </w:rPr>
            </w:pPr>
            <w:r w:rsidRPr="00AE62E6">
              <w:rPr>
                <w:rFonts w:eastAsia="Aptos Narrow"/>
                <w:color w:val="000000"/>
              </w:rPr>
              <w:t xml:space="preserve">Existen dependencias de servicios externos. Se utilizarán ambientes de </w:t>
            </w:r>
            <w:r w:rsidRPr="00AE62E6">
              <w:rPr>
                <w:rFonts w:eastAsia="Aptos Narrow"/>
                <w:color w:val="000000"/>
              </w:rPr>
              <w:lastRenderedPageBreak/>
              <w:t xml:space="preserve">prueba y se controlará el consumo de </w:t>
            </w:r>
            <w:proofErr w:type="spellStart"/>
            <w:r w:rsidRPr="00AE62E6">
              <w:rPr>
                <w:rFonts w:eastAsia="Aptos Narrow"/>
                <w:color w:val="000000"/>
              </w:rPr>
              <w:t>APIs</w:t>
            </w:r>
            <w:proofErr w:type="spellEnd"/>
            <w:r w:rsidRPr="00AE62E6">
              <w:rPr>
                <w:rFonts w:eastAsia="Aptos Narrow"/>
                <w:color w:val="000000"/>
              </w:rPr>
              <w:t xml:space="preserve">. Las pruebas también se realizarán incrementalmente durante los </w:t>
            </w:r>
            <w:proofErr w:type="spellStart"/>
            <w:r w:rsidRPr="00AE62E6">
              <w:rPr>
                <w:rFonts w:eastAsia="Aptos Narrow"/>
                <w:color w:val="000000"/>
              </w:rPr>
              <w:t>sprints</w:t>
            </w:r>
            <w:proofErr w:type="spellEnd"/>
            <w:r w:rsidRPr="00AE62E6">
              <w:rPr>
                <w:rFonts w:eastAsia="Aptos Narrow"/>
                <w:color w:val="000000"/>
              </w:rPr>
              <w:t xml:space="preserve"> anteriores.</w:t>
            </w:r>
          </w:p>
        </w:tc>
      </w:tr>
      <w:tr w:rsidR="00056333" w14:paraId="05E32267" w14:textId="77777777">
        <w:trPr>
          <w:jc w:val="center"/>
        </w:trPr>
        <w:tc>
          <w:tcPr>
            <w:tcW w:w="1580" w:type="dxa"/>
            <w:vAlign w:val="center"/>
          </w:tcPr>
          <w:p w14:paraId="0F4A995F" w14:textId="77777777" w:rsidR="00056333" w:rsidRPr="00AE62E6" w:rsidRDefault="00000000" w:rsidP="00AE62E6">
            <w:pPr>
              <w:rPr>
                <w:color w:val="1F3864"/>
              </w:rPr>
            </w:pPr>
            <w:r w:rsidRPr="00AE62E6">
              <w:rPr>
                <w:rFonts w:eastAsia="Aptos Narrow"/>
                <w:b/>
                <w:bCs/>
                <w:color w:val="000000"/>
              </w:rPr>
              <w:t>6, 14, 16</w:t>
            </w:r>
          </w:p>
        </w:tc>
        <w:tc>
          <w:tcPr>
            <w:tcW w:w="1580" w:type="dxa"/>
            <w:vAlign w:val="center"/>
          </w:tcPr>
          <w:p w14:paraId="3BEA7CDC" w14:textId="77777777" w:rsidR="00056333" w:rsidRPr="00AE62E6" w:rsidRDefault="00000000" w:rsidP="00AE62E6">
            <w:pPr>
              <w:rPr>
                <w:color w:val="1F3864"/>
              </w:rPr>
            </w:pPr>
            <w:r w:rsidRPr="00AE62E6">
              <w:rPr>
                <w:rFonts w:eastAsia="Aptos Narrow"/>
                <w:b/>
                <w:bCs/>
                <w:color w:val="000000"/>
              </w:rPr>
              <w:t>Sprint 8 – Administración, estabilización y cierre del MVP</w:t>
            </w:r>
          </w:p>
        </w:tc>
        <w:tc>
          <w:tcPr>
            <w:tcW w:w="1580" w:type="dxa"/>
            <w:vAlign w:val="center"/>
          </w:tcPr>
          <w:p w14:paraId="2DC4CD9E" w14:textId="77777777" w:rsidR="00056333" w:rsidRPr="00AE62E6" w:rsidRDefault="00000000" w:rsidP="00AE62E6">
            <w:pPr>
              <w:rPr>
                <w:color w:val="1F3864"/>
              </w:rPr>
            </w:pPr>
            <w:r w:rsidRPr="00AE62E6">
              <w:rPr>
                <w:rFonts w:eastAsia="Aptos Narrow"/>
                <w:color w:val="000000"/>
              </w:rPr>
              <w:t xml:space="preserve">Completar y validar el panel </w:t>
            </w:r>
            <w:r w:rsidRPr="00AE62E6">
              <w:rPr>
                <w:rFonts w:eastAsia="Aptos Narrow"/>
                <w:b/>
                <w:bCs/>
                <w:color w:val="000000"/>
              </w:rPr>
              <w:t>Administrador</w:t>
            </w:r>
            <w:r w:rsidRPr="00AE62E6">
              <w:rPr>
                <w:rFonts w:eastAsia="Aptos Narrow"/>
                <w:color w:val="000000"/>
              </w:rPr>
              <w:t xml:space="preserve">, integrar y estabilizar el MVP, ejecutar pruebas finales, corregir incidencias, validar criterios de aceptación y preparar documentación técnica, evidencias y versión demostrable de </w:t>
            </w:r>
            <w:proofErr w:type="spellStart"/>
            <w:r w:rsidRPr="00AE62E6">
              <w:rPr>
                <w:rFonts w:eastAsia="Aptos Narrow"/>
                <w:color w:val="000000"/>
              </w:rPr>
              <w:t>LicitaWatch</w:t>
            </w:r>
            <w:proofErr w:type="spellEnd"/>
            <w:r w:rsidRPr="00AE62E6">
              <w:rPr>
                <w:rFonts w:eastAsia="Aptos Narrow"/>
                <w:color w:val="000000"/>
              </w:rPr>
              <w:t>.</w:t>
            </w:r>
          </w:p>
        </w:tc>
        <w:tc>
          <w:tcPr>
            <w:tcW w:w="1580" w:type="dxa"/>
            <w:vAlign w:val="center"/>
          </w:tcPr>
          <w:p w14:paraId="7210DF57" w14:textId="77777777" w:rsidR="00056333" w:rsidRPr="00AE62E6" w:rsidRDefault="00000000" w:rsidP="00AE62E6">
            <w:pPr>
              <w:rPr>
                <w:color w:val="1F3864"/>
              </w:rPr>
            </w:pPr>
            <w:r w:rsidRPr="00AE62E6">
              <w:rPr>
                <w:rFonts w:eastAsia="Aptos Narrow"/>
                <w:color w:val="000000"/>
              </w:rPr>
              <w:t>Plataforma integrada, Git, Docker, Postman, documentación técnica, casos de prueba</w:t>
            </w:r>
          </w:p>
        </w:tc>
        <w:tc>
          <w:tcPr>
            <w:tcW w:w="1580" w:type="dxa"/>
            <w:tcBorders>
              <w:right w:val="single" w:sz="4" w:space="0" w:color="FFFFFF"/>
            </w:tcBorders>
            <w:vAlign w:val="center"/>
          </w:tcPr>
          <w:p w14:paraId="0C550E9C" w14:textId="77777777" w:rsidR="00056333" w:rsidRPr="00AE62E6" w:rsidRDefault="00000000" w:rsidP="00AE62E6">
            <w:pPr>
              <w:rPr>
                <w:color w:val="1F3864"/>
              </w:rPr>
            </w:pPr>
            <w:r w:rsidRPr="00AE62E6">
              <w:rPr>
                <w:rFonts w:eastAsia="Aptos Narrow"/>
                <w:b/>
                <w:bCs/>
                <w:color w:val="000000"/>
              </w:rPr>
              <w:t>2 semanas</w:t>
            </w:r>
          </w:p>
        </w:tc>
        <w:tc>
          <w:tcPr>
            <w:tcW w:w="1580" w:type="dxa"/>
            <w:tcBorders>
              <w:left w:val="single" w:sz="4" w:space="0" w:color="FFFFFF"/>
            </w:tcBorders>
            <w:shd w:val="clear" w:color="auto" w:fill="D9D9D9"/>
            <w:vAlign w:val="center"/>
          </w:tcPr>
          <w:p w14:paraId="361E2FD8" w14:textId="77777777" w:rsidR="00056333" w:rsidRPr="00AE62E6" w:rsidRDefault="00000000" w:rsidP="00AE62E6">
            <w:pPr>
              <w:rPr>
                <w:color w:val="1F3864"/>
              </w:rPr>
            </w:pPr>
            <w:r w:rsidRPr="00AE62E6">
              <w:rPr>
                <w:rFonts w:eastAsia="Aptos Narrow"/>
                <w:b/>
                <w:bCs/>
                <w:color w:val="000000"/>
              </w:rPr>
              <w:t>Pablo, Gonzalo y Daniel</w:t>
            </w:r>
          </w:p>
        </w:tc>
        <w:tc>
          <w:tcPr>
            <w:tcW w:w="1581" w:type="dxa"/>
            <w:vAlign w:val="center"/>
          </w:tcPr>
          <w:p w14:paraId="3F1E3BA6" w14:textId="77777777" w:rsidR="00056333" w:rsidRPr="00AE62E6" w:rsidRDefault="00000000" w:rsidP="00AE62E6">
            <w:pPr>
              <w:rPr>
                <w:color w:val="1F3864"/>
              </w:rPr>
            </w:pPr>
            <w:r w:rsidRPr="00AE62E6">
              <w:rPr>
                <w:rFonts w:eastAsia="Aptos Narrow"/>
                <w:color w:val="000000"/>
              </w:rPr>
              <w:t>Priorizar correcciones críticas y funcionalidades comprometidas en el MVP. Consolidar evidencias para la entrega final.</w:t>
            </w:r>
          </w:p>
        </w:tc>
      </w:tr>
      <w:tr w:rsidR="00056333" w14:paraId="4D3955CC" w14:textId="77777777">
        <w:trPr>
          <w:jc w:val="center"/>
        </w:trPr>
        <w:tc>
          <w:tcPr>
            <w:tcW w:w="1580" w:type="dxa"/>
            <w:vAlign w:val="center"/>
          </w:tcPr>
          <w:p w14:paraId="75AB8DC0" w14:textId="77777777" w:rsidR="00056333" w:rsidRPr="00AE62E6" w:rsidRDefault="00056333" w:rsidP="00AE62E6">
            <w:pPr>
              <w:rPr>
                <w:color w:val="1F3864"/>
              </w:rPr>
            </w:pPr>
          </w:p>
        </w:tc>
        <w:tc>
          <w:tcPr>
            <w:tcW w:w="1580" w:type="dxa"/>
            <w:vAlign w:val="center"/>
          </w:tcPr>
          <w:p w14:paraId="5169F1C4" w14:textId="77777777" w:rsidR="00056333" w:rsidRPr="00AE62E6" w:rsidRDefault="00056333" w:rsidP="00AE62E6">
            <w:pPr>
              <w:rPr>
                <w:color w:val="1F3864"/>
              </w:rPr>
            </w:pPr>
          </w:p>
        </w:tc>
        <w:tc>
          <w:tcPr>
            <w:tcW w:w="1580" w:type="dxa"/>
            <w:vAlign w:val="center"/>
          </w:tcPr>
          <w:p w14:paraId="686CBF26" w14:textId="77777777" w:rsidR="00056333" w:rsidRPr="00AE62E6" w:rsidRDefault="00056333" w:rsidP="00AE62E6">
            <w:pPr>
              <w:rPr>
                <w:color w:val="1F3864"/>
              </w:rPr>
            </w:pPr>
          </w:p>
        </w:tc>
        <w:tc>
          <w:tcPr>
            <w:tcW w:w="1580" w:type="dxa"/>
            <w:vAlign w:val="center"/>
          </w:tcPr>
          <w:p w14:paraId="2EEDF191" w14:textId="77777777" w:rsidR="00056333" w:rsidRPr="00AE62E6" w:rsidRDefault="00056333" w:rsidP="00AE62E6">
            <w:pPr>
              <w:rPr>
                <w:color w:val="1F3864"/>
              </w:rPr>
            </w:pPr>
          </w:p>
        </w:tc>
        <w:tc>
          <w:tcPr>
            <w:tcW w:w="1580" w:type="dxa"/>
            <w:tcBorders>
              <w:right w:val="single" w:sz="4" w:space="0" w:color="FFFFFF"/>
            </w:tcBorders>
            <w:vAlign w:val="center"/>
          </w:tcPr>
          <w:p w14:paraId="79591C91" w14:textId="77777777" w:rsidR="00056333" w:rsidRPr="00AE62E6" w:rsidRDefault="00056333" w:rsidP="00AE62E6">
            <w:pPr>
              <w:rPr>
                <w:color w:val="1F3864"/>
              </w:rPr>
            </w:pPr>
          </w:p>
        </w:tc>
        <w:tc>
          <w:tcPr>
            <w:tcW w:w="1580" w:type="dxa"/>
            <w:tcBorders>
              <w:left w:val="single" w:sz="4" w:space="0" w:color="FFFFFF"/>
            </w:tcBorders>
            <w:shd w:val="clear" w:color="auto" w:fill="D9D9D9"/>
            <w:vAlign w:val="center"/>
          </w:tcPr>
          <w:p w14:paraId="6AA9DF28" w14:textId="77777777" w:rsidR="00056333" w:rsidRPr="00AE62E6" w:rsidRDefault="00056333" w:rsidP="00AE62E6">
            <w:pPr>
              <w:rPr>
                <w:color w:val="1F3864"/>
              </w:rPr>
            </w:pPr>
          </w:p>
        </w:tc>
        <w:tc>
          <w:tcPr>
            <w:tcW w:w="1581" w:type="dxa"/>
            <w:vAlign w:val="center"/>
          </w:tcPr>
          <w:p w14:paraId="11E304BC" w14:textId="77777777" w:rsidR="00056333" w:rsidRPr="00AE62E6" w:rsidRDefault="00056333" w:rsidP="00AE62E6">
            <w:pPr>
              <w:rPr>
                <w:color w:val="1F3864"/>
              </w:rPr>
            </w:pPr>
          </w:p>
        </w:tc>
      </w:tr>
    </w:tbl>
    <w:p w14:paraId="2B9D411C" w14:textId="77777777" w:rsidR="00056333" w:rsidRDefault="00056333" w:rsidP="00AE62E6">
      <w:pPr>
        <w:spacing w:after="0" w:line="360" w:lineRule="auto"/>
        <w:rPr>
          <w:b/>
          <w:bCs/>
          <w:sz w:val="24"/>
          <w:szCs w:val="24"/>
        </w:rPr>
      </w:pPr>
    </w:p>
    <w:p w14:paraId="4AD7AC62" w14:textId="77777777" w:rsidR="00056333" w:rsidRDefault="00056333" w:rsidP="00AE62E6">
      <w:pPr>
        <w:spacing w:after="0" w:line="360" w:lineRule="auto"/>
        <w:rPr>
          <w:b/>
          <w:bCs/>
          <w:sz w:val="24"/>
          <w:szCs w:val="24"/>
        </w:rPr>
      </w:pPr>
    </w:p>
    <w:p w14:paraId="4EFD03F1" w14:textId="77777777" w:rsidR="00056333" w:rsidRDefault="00056333" w:rsidP="00AE62E6">
      <w:pPr>
        <w:spacing w:after="0" w:line="360" w:lineRule="auto"/>
        <w:jc w:val="both"/>
        <w:rPr>
          <w:b/>
          <w:bCs/>
          <w:sz w:val="24"/>
          <w:szCs w:val="24"/>
        </w:rPr>
      </w:pPr>
    </w:p>
    <w:p w14:paraId="5B8D144F" w14:textId="77777777" w:rsidR="00056333" w:rsidRDefault="00056333" w:rsidP="00AE62E6">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138B5AC1" w14:textId="77777777">
        <w:trPr>
          <w:trHeight w:val="440"/>
        </w:trPr>
        <w:tc>
          <w:tcPr>
            <w:tcW w:w="9640" w:type="dxa"/>
            <w:vAlign w:val="center"/>
          </w:tcPr>
          <w:p w14:paraId="4E50F9C8" w14:textId="77777777" w:rsidR="00056333" w:rsidRDefault="00000000" w:rsidP="00AE62E6">
            <w:pPr>
              <w:jc w:val="both"/>
              <w:rPr>
                <w:b/>
                <w:bCs/>
                <w:color w:val="1F3864"/>
                <w:sz w:val="28"/>
                <w:szCs w:val="28"/>
              </w:rPr>
            </w:pPr>
            <w:r>
              <w:rPr>
                <w:b/>
                <w:bCs/>
                <w:color w:val="1F3864"/>
                <w:sz w:val="28"/>
                <w:szCs w:val="28"/>
              </w:rPr>
              <w:t>8. Carta Gantt  (Anexo 1)</w:t>
            </w:r>
          </w:p>
        </w:tc>
      </w:tr>
      <w:tr w:rsidR="00056333" w14:paraId="0969C07E" w14:textId="77777777">
        <w:trPr>
          <w:trHeight w:val="440"/>
        </w:trPr>
        <w:tc>
          <w:tcPr>
            <w:tcW w:w="9640" w:type="dxa"/>
            <w:shd w:val="clear" w:color="auto" w:fill="D9E2F3"/>
            <w:vAlign w:val="center"/>
          </w:tcPr>
          <w:p w14:paraId="64256392" w14:textId="77777777" w:rsidR="00056333" w:rsidRDefault="00000000" w:rsidP="00AE62E6">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9C4CCD6" w14:textId="2075E4A4" w:rsidR="00056333" w:rsidRPr="00185F24" w:rsidRDefault="00185F24" w:rsidP="00185F24">
      <w:pPr>
        <w:spacing w:after="0" w:line="360" w:lineRule="auto"/>
        <w:jc w:val="both"/>
        <w:rPr>
          <w:b/>
          <w:bCs/>
          <w:sz w:val="24"/>
          <w:szCs w:val="24"/>
        </w:rPr>
      </w:pPr>
      <w:r>
        <w:rPr>
          <w:b/>
          <w:bCs/>
          <w:sz w:val="24"/>
          <w:szCs w:val="24"/>
        </w:rPr>
        <w:br/>
      </w:r>
      <w:r w:rsidRPr="00185F24">
        <w:rPr>
          <w:b/>
          <w:bCs/>
          <w:sz w:val="24"/>
          <w:szCs w:val="24"/>
        </w:rPr>
        <w:drawing>
          <wp:inline distT="0" distB="0" distL="0" distR="0" wp14:anchorId="65D11C8D" wp14:editId="49518318">
            <wp:extent cx="5400040" cy="2049145"/>
            <wp:effectExtent l="0" t="0" r="0" b="8255"/>
            <wp:docPr id="1136050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50053" name=""/>
                    <pic:cNvPicPr/>
                  </pic:nvPicPr>
                  <pic:blipFill>
                    <a:blip r:embed="rId29"/>
                    <a:stretch>
                      <a:fillRect/>
                    </a:stretch>
                  </pic:blipFill>
                  <pic:spPr>
                    <a:xfrm>
                      <a:off x="0" y="0"/>
                      <a:ext cx="5400040" cy="2049145"/>
                    </a:xfrm>
                    <a:prstGeom prst="rect">
                      <a:avLst/>
                    </a:prstGeom>
                  </pic:spPr>
                </pic:pic>
              </a:graphicData>
            </a:graphic>
          </wp:inline>
        </w:drawing>
      </w:r>
    </w:p>
    <w:sectPr w:rsidR="00056333" w:rsidRPr="00185F24">
      <w:headerReference w:type="default" r:id="rId3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A372" w14:textId="77777777" w:rsidR="00D907AF" w:rsidRDefault="00D907AF">
      <w:pPr>
        <w:spacing w:after="0" w:line="240" w:lineRule="auto"/>
      </w:pPr>
      <w:r>
        <w:separator/>
      </w:r>
    </w:p>
  </w:endnote>
  <w:endnote w:type="continuationSeparator" w:id="0">
    <w:p w14:paraId="2BF329C3" w14:textId="77777777" w:rsidR="00D907AF" w:rsidRDefault="00D90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07E0863-1F72-4054-9E92-93E919DB4F5D}"/>
    <w:embedBold r:id="rId2" w:fontKey="{D437AF31-B0FE-4A71-B61D-2DF9EC22A8ED}"/>
    <w:embedItalic r:id="rId3" w:fontKey="{E6AD9B1E-71B0-403D-86A3-435103DB92E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0D23569B-F88E-46B3-92E6-1711DD38FF1A}"/>
  </w:font>
  <w:font w:name="Segoe UI">
    <w:panose1 w:val="020B0502040204020203"/>
    <w:charset w:val="00"/>
    <w:family w:val="swiss"/>
    <w:pitch w:val="variable"/>
    <w:sig w:usb0="E4002EFF" w:usb1="C000E47F" w:usb2="00000009" w:usb3="00000000" w:csb0="000001FF" w:csb1="00000000"/>
    <w:embedRegular r:id="rId5" w:fontKey="{FE832DB2-67E4-420A-AA43-99B2C5DCDE4E}"/>
  </w:font>
  <w:font w:name="Georgia">
    <w:panose1 w:val="02040502050405020303"/>
    <w:charset w:val="00"/>
    <w:family w:val="roman"/>
    <w:pitch w:val="variable"/>
    <w:sig w:usb0="00000287" w:usb1="00000000" w:usb2="00000000" w:usb3="00000000" w:csb0="0000009F" w:csb1="00000000"/>
    <w:embedItalic r:id="rId6" w:fontKey="{04398918-C262-4142-9A28-4CB618805823}"/>
  </w:font>
  <w:font w:name="Aptos Narrow">
    <w:charset w:val="00"/>
    <w:family w:val="swiss"/>
    <w:pitch w:val="variable"/>
    <w:sig w:usb0="20000287" w:usb1="00000003" w:usb2="00000000" w:usb3="00000000" w:csb0="0000019F" w:csb1="00000000"/>
    <w:embedRegular r:id="rId7" w:fontKey="{04725BE3-8E65-434C-99F0-F386EC06AB3E}"/>
    <w:embedBold r:id="rId8" w:fontKey="{E7A8E8B6-EA08-44C0-90F1-4BC6A1185414}"/>
  </w:font>
  <w:font w:name="Century Gothic">
    <w:panose1 w:val="020B0502020202020204"/>
    <w:charset w:val="00"/>
    <w:family w:val="swiss"/>
    <w:pitch w:val="variable"/>
    <w:sig w:usb0="00000287" w:usb1="00000000" w:usb2="00000000" w:usb3="00000000" w:csb0="0000009F" w:csb1="00000000"/>
    <w:embedBold r:id="rId9" w:fontKey="{8D7F2EC2-37DE-4012-B268-D0C70A5AC6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1A8F" w14:textId="77777777" w:rsidR="00D907AF" w:rsidRDefault="00D907AF">
      <w:pPr>
        <w:spacing w:after="0" w:line="240" w:lineRule="auto"/>
      </w:pPr>
      <w:r>
        <w:separator/>
      </w:r>
    </w:p>
  </w:footnote>
  <w:footnote w:type="continuationSeparator" w:id="0">
    <w:p w14:paraId="68426F6B" w14:textId="77777777" w:rsidR="00D907AF" w:rsidRDefault="00D907AF">
      <w:pPr>
        <w:spacing w:after="0" w:line="240" w:lineRule="auto"/>
      </w:pPr>
      <w:r>
        <w:continuationSeparator/>
      </w:r>
    </w:p>
  </w:footnote>
  <w:footnote w:id="1">
    <w:p w14:paraId="301A54CF" w14:textId="6ED80C8F" w:rsidR="00056333" w:rsidRDefault="00056333">
      <w:pPr>
        <w:pBdr>
          <w:top w:val="nil"/>
          <w:left w:val="nil"/>
          <w:bottom w:val="nil"/>
          <w:right w:val="nil"/>
          <w:between w:val="nil"/>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8DAA" w14:textId="77777777" w:rsidR="00056333" w:rsidRDefault="00056333">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56333" w14:paraId="5E6801B8" w14:textId="77777777">
      <w:trPr>
        <w:trHeight w:val="697"/>
      </w:trPr>
      <w:tc>
        <w:tcPr>
          <w:tcW w:w="5707" w:type="dxa"/>
          <w:tcBorders>
            <w:top w:val="nil"/>
            <w:left w:val="nil"/>
            <w:bottom w:val="nil"/>
            <w:right w:val="nil"/>
          </w:tcBorders>
        </w:tcPr>
        <w:p w14:paraId="06397A8B" w14:textId="77777777" w:rsidR="0005633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61EDA6B" w14:textId="77777777" w:rsidR="0005633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8AE365A" w14:textId="77777777" w:rsidR="00056333" w:rsidRDefault="00000000">
          <w:pPr>
            <w:jc w:val="right"/>
            <w:rPr>
              <w:rFonts w:ascii="Century Gothic" w:eastAsia="Century Gothic" w:hAnsi="Century Gothic" w:cs="Century Gothic"/>
              <w:b/>
              <w:bCs/>
              <w:sz w:val="30"/>
              <w:szCs w:val="30"/>
            </w:rPr>
          </w:pPr>
          <w:r>
            <w:rPr>
              <w:noProof/>
            </w:rPr>
            <w:drawing>
              <wp:inline distT="0" distB="0" distL="0" distR="0" wp14:anchorId="42CA227D" wp14:editId="5F99F35E">
                <wp:extent cx="1996440" cy="428625"/>
                <wp:effectExtent l="0" t="0" r="0" b="0"/>
                <wp:docPr id="201211179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716E6AE" w14:textId="77777777" w:rsidR="00056333" w:rsidRDefault="0005633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D3C98"/>
    <w:multiLevelType w:val="multilevel"/>
    <w:tmpl w:val="3BB6278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844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33"/>
    <w:rsid w:val="00056333"/>
    <w:rsid w:val="001841BA"/>
    <w:rsid w:val="00185F24"/>
    <w:rsid w:val="005811CC"/>
    <w:rsid w:val="00AE62E6"/>
    <w:rsid w:val="00B7181E"/>
    <w:rsid w:val="00D66E64"/>
    <w:rsid w:val="00D907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A85F"/>
  <w15:docId w15:val="{A211DB6C-BCA4-4558-8056-217863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66E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ySLXLdmsr/RJPwFm6Jca267OA==">CgMxLjA4AHIhMXRqNVlPeHJVV0JvbWZVNVNNR2JqZ0lCQmQ3NXJWLVh2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21</Pages>
  <Words>3246</Words>
  <Characters>17859</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PABLO MAXIMILIANO BAEZ GODOY</cp:lastModifiedBy>
  <cp:revision>2</cp:revision>
  <dcterms:created xsi:type="dcterms:W3CDTF">2022-08-24T18:07:00Z</dcterms:created>
  <dcterms:modified xsi:type="dcterms:W3CDTF">2026-09-27T16:18:00Z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