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=&gt; runApp(MaterialApp(home: Home()));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Home extends StatelessWidget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leading: const Icon(Icons.person),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title: const Text('HOME'),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backgroundColor: Colors.blue[600],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body: const Center(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child: Text(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"Danyel",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style: TextStyle(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fontSize: 24,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color: Colors.yellow,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backgroundColor: Colors.blue[900],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floatingActionButton: const FloatingActionButton(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onPressed: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tooltip: 'Editar',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child: Icon(Icons.edit),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shape: const CircleBorder()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floatingActionButtonLocation: FloatingActionButtonLocation.endDocked,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