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widowControl w:val="1"/>
        <w:spacing w:after="240" w:before="240" w:lineRule="auto"/>
        <w:rPr>
          <w:rFonts w:ascii="Calibri" w:cs="Calibri" w:eastAsia="Calibri" w:hAnsi="Calibri"/>
          <w:i w:val="1"/>
          <w:color w:val="808080"/>
          <w:sz w:val="16"/>
          <w:szCs w:val="16"/>
        </w:rPr>
      </w:pPr>
      <w:r w:rsidDel="00000000" w:rsidR="00000000" w:rsidRPr="00000000">
        <w:rPr>
          <w:rtl w:val="0"/>
        </w:rPr>
      </w:r>
    </w:p>
    <w:p w:rsidR="00000000" w:rsidDel="00000000" w:rsidP="00000000" w:rsidRDefault="00000000" w:rsidRPr="00000000" w14:paraId="00000005">
      <w:pPr>
        <w:widowControl w:val="1"/>
        <w:spacing w:after="240" w:before="240" w:lineRule="auto"/>
        <w:rPr>
          <w:rFonts w:ascii="Calibri" w:cs="Calibri" w:eastAsia="Calibri" w:hAnsi="Calibri"/>
          <w:b w:val="1"/>
          <w:color w:val="000000"/>
          <w:sz w:val="36"/>
          <w:szCs w:val="36"/>
        </w:rPr>
      </w:pPr>
      <w:r w:rsidDel="00000000" w:rsidR="00000000" w:rsidRPr="00000000">
        <w:rPr>
          <w:rFonts w:ascii="Calibri" w:cs="Calibri" w:eastAsia="Calibri" w:hAnsi="Calibri"/>
          <w:i w:val="1"/>
          <w:color w:val="808080"/>
          <w:sz w:val="16"/>
          <w:szCs w:val="16"/>
          <w:rtl w:val="0"/>
        </w:rPr>
        <w:t xml:space="preserve">Plantilla OpenPM² v3.0.1</w:t>
        <w:tab/>
        <w:tab/>
        <w:tab/>
      </w:r>
      <w:r w:rsidDel="00000000" w:rsidR="00000000" w:rsidRPr="00000000">
        <w:rPr>
          <w:rFonts w:ascii="Calibri" w:cs="Calibri" w:eastAsia="Calibri" w:hAnsi="Calibri"/>
          <w:b w:val="1"/>
          <w:color w:val="000000"/>
          <w:sz w:val="36"/>
          <w:szCs w:val="36"/>
          <w:rtl w:val="0"/>
        </w:rPr>
        <w:t xml:space="preserve">Acta de la reunión</w:t>
      </w:r>
    </w:p>
    <w:p w:rsidR="00000000" w:rsidDel="00000000" w:rsidP="00000000" w:rsidRDefault="00000000" w:rsidRPr="00000000" w14:paraId="00000006">
      <w:pPr>
        <w:widowControl w:val="1"/>
        <w:tabs>
          <w:tab w:val="center" w:leader="none" w:pos="4881"/>
          <w:tab w:val="right" w:leader="none" w:pos="9763"/>
        </w:tabs>
        <w:spacing w:after="240" w:lineRule="auto"/>
        <w:rPr>
          <w:rFonts w:ascii="Calibri" w:cs="Calibri" w:eastAsia="Calibri" w:hAnsi="Calibri"/>
          <w:b w:val="1"/>
          <w:color w:val="000000"/>
          <w:sz w:val="36"/>
          <w:szCs w:val="36"/>
        </w:rPr>
      </w:pPr>
      <w:r w:rsidDel="00000000" w:rsidR="00000000" w:rsidRPr="00000000">
        <w:rPr>
          <w:rFonts w:ascii="Calibri" w:cs="Calibri" w:eastAsia="Calibri" w:hAnsi="Calibri"/>
          <w:b w:val="1"/>
          <w:color w:val="984806"/>
          <w:sz w:val="36"/>
          <w:szCs w:val="36"/>
          <w:rtl w:val="0"/>
        </w:rPr>
        <w:tab/>
        <w:t xml:space="preserve">MotosParaTodos</w:t>
        <w:tab/>
      </w:r>
      <w:r w:rsidDel="00000000" w:rsidR="00000000" w:rsidRPr="00000000">
        <w:rPr>
          <w:rtl w:val="0"/>
        </w:rPr>
      </w:r>
    </w:p>
    <w:tbl>
      <w:tblPr>
        <w:tblStyle w:val="Table1"/>
        <w:tblW w:w="9923.000000000002" w:type="dxa"/>
        <w:jc w:val="left"/>
        <w:tblInd w:w="-149.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2786"/>
        <w:gridCol w:w="2743"/>
        <w:gridCol w:w="2126"/>
        <w:gridCol w:w="2268"/>
        <w:tblGridChange w:id="0">
          <w:tblGrid>
            <w:gridCol w:w="2786"/>
            <w:gridCol w:w="2743"/>
            <w:gridCol w:w="2126"/>
            <w:gridCol w:w="2268"/>
          </w:tblGrid>
        </w:tblGridChange>
      </w:tblGrid>
      <w:tr>
        <w:trPr>
          <w:cantSplit w:val="0"/>
          <w:trHeight w:val="396" w:hRule="atLeast"/>
          <w:tblHeader w:val="0"/>
        </w:trPr>
        <w:tc>
          <w:tcPr>
            <w:shd w:fill="e6e6e6" w:val="clear"/>
            <w:vAlign w:val="center"/>
          </w:tcPr>
          <w:p w:rsidR="00000000" w:rsidDel="00000000" w:rsidP="00000000" w:rsidRDefault="00000000" w:rsidRPr="00000000" w14:paraId="00000007">
            <w:pPr>
              <w:jc w:val="right"/>
              <w:rPr>
                <w:rFonts w:ascii="Calibri" w:cs="Calibri" w:eastAsia="Calibri" w:hAnsi="Calibri"/>
                <w:b w:val="1"/>
              </w:rPr>
            </w:pPr>
            <w:r w:rsidDel="00000000" w:rsidR="00000000" w:rsidRPr="00000000">
              <w:rPr>
                <w:rFonts w:ascii="Calibri" w:cs="Calibri" w:eastAsia="Calibri" w:hAnsi="Calibri"/>
                <w:b w:val="1"/>
                <w:rtl w:val="0"/>
              </w:rPr>
              <w:t xml:space="preserve">Título de la Reunión:</w:t>
            </w:r>
          </w:p>
        </w:tc>
        <w:tc>
          <w:tcPr>
            <w:vAlign w:val="center"/>
          </w:tcPr>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Revisión de riesgos.</w:t>
            </w:r>
          </w:p>
        </w:tc>
        <w:tc>
          <w:tcPr>
            <w:shd w:fill="e6e6e6" w:val="clear"/>
            <w:vAlign w:val="center"/>
          </w:tcPr>
          <w:p w:rsidR="00000000" w:rsidDel="00000000" w:rsidP="00000000" w:rsidRDefault="00000000" w:rsidRPr="00000000" w14:paraId="00000009">
            <w:pPr>
              <w:jc w:val="right"/>
              <w:rPr>
                <w:rFonts w:ascii="Calibri" w:cs="Calibri" w:eastAsia="Calibri" w:hAnsi="Calibri"/>
                <w:b w:val="1"/>
              </w:rPr>
            </w:pPr>
            <w:r w:rsidDel="00000000" w:rsidR="00000000" w:rsidRPr="00000000">
              <w:rPr>
                <w:rFonts w:ascii="Calibri" w:cs="Calibri" w:eastAsia="Calibri" w:hAnsi="Calibri"/>
                <w:b w:val="1"/>
                <w:rtl w:val="0"/>
              </w:rPr>
              <w:t xml:space="preserve">Fecha/Hora de la Reunión:</w:t>
            </w:r>
          </w:p>
        </w:tc>
        <w:tc>
          <w:tcPr>
            <w:vAlign w:val="center"/>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20/11/2023 10:00</w:t>
            </w:r>
          </w:p>
        </w:tc>
      </w:tr>
      <w:tr>
        <w:trPr>
          <w:cantSplit w:val="0"/>
          <w:trHeight w:val="396" w:hRule="atLeast"/>
          <w:tblHeader w:val="0"/>
        </w:trPr>
        <w:tc>
          <w:tcPr>
            <w:shd w:fill="e6e6e6" w:val="clear"/>
            <w:vAlign w:val="center"/>
          </w:tcPr>
          <w:p w:rsidR="00000000" w:rsidDel="00000000" w:rsidP="00000000" w:rsidRDefault="00000000" w:rsidRPr="00000000" w14:paraId="0000000B">
            <w:pPr>
              <w:jc w:val="right"/>
              <w:rPr>
                <w:rFonts w:ascii="Calibri" w:cs="Calibri" w:eastAsia="Calibri" w:hAnsi="Calibri"/>
                <w:b w:val="1"/>
              </w:rPr>
            </w:pPr>
            <w:r w:rsidDel="00000000" w:rsidR="00000000" w:rsidRPr="00000000">
              <w:rPr>
                <w:rFonts w:ascii="Calibri" w:cs="Calibri" w:eastAsia="Calibri" w:hAnsi="Calibri"/>
                <w:b w:val="1"/>
                <w:rtl w:val="0"/>
              </w:rPr>
              <w:t xml:space="preserve">Tipo de Reunión:</w:t>
            </w:r>
          </w:p>
        </w:tc>
        <w:tc>
          <w:tcPr>
            <w:vAlign w:val="center"/>
          </w:tcPr>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Revisión de los riesgos y discusión de cambios en los mismos.</w:t>
            </w:r>
          </w:p>
        </w:tc>
        <w:tc>
          <w:tcPr>
            <w:shd w:fill="e6e6e6" w:val="clear"/>
            <w:vAlign w:val="center"/>
          </w:tcPr>
          <w:p w:rsidR="00000000" w:rsidDel="00000000" w:rsidP="00000000" w:rsidRDefault="00000000" w:rsidRPr="00000000" w14:paraId="0000000D">
            <w:pPr>
              <w:jc w:val="right"/>
              <w:rPr>
                <w:rFonts w:ascii="Calibri" w:cs="Calibri" w:eastAsia="Calibri" w:hAnsi="Calibri"/>
                <w:b w:val="1"/>
              </w:rPr>
            </w:pPr>
            <w:r w:rsidDel="00000000" w:rsidR="00000000" w:rsidRPr="00000000">
              <w:rPr>
                <w:rFonts w:ascii="Calibri" w:cs="Calibri" w:eastAsia="Calibri" w:hAnsi="Calibri"/>
                <w:b w:val="1"/>
                <w:rtl w:val="0"/>
              </w:rPr>
              <w:t xml:space="preserve">Lugar de Celebración:</w:t>
            </w:r>
          </w:p>
        </w:tc>
        <w:tc>
          <w:tcPr>
            <w:vAlign w:val="center"/>
          </w:tcPr>
          <w:p w:rsidR="00000000" w:rsidDel="00000000" w:rsidP="00000000" w:rsidRDefault="00000000" w:rsidRPr="00000000" w14:paraId="0000000E">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Discord.</w:t>
            </w:r>
          </w:p>
        </w:tc>
      </w:tr>
      <w:tr>
        <w:trPr>
          <w:cantSplit w:val="0"/>
          <w:trHeight w:val="432" w:hRule="atLeast"/>
          <w:tblHeader w:val="0"/>
        </w:trPr>
        <w:tc>
          <w:tcPr>
            <w:shd w:fill="e6e6e6" w:val="clear"/>
            <w:vAlign w:val="center"/>
          </w:tcPr>
          <w:p w:rsidR="00000000" w:rsidDel="00000000" w:rsidP="00000000" w:rsidRDefault="00000000" w:rsidRPr="00000000" w14:paraId="0000000F">
            <w:pPr>
              <w:jc w:val="right"/>
              <w:rPr>
                <w:rFonts w:ascii="Calibri" w:cs="Calibri" w:eastAsia="Calibri" w:hAnsi="Calibri"/>
                <w:b w:val="1"/>
              </w:rPr>
            </w:pPr>
            <w:r w:rsidDel="00000000" w:rsidR="00000000" w:rsidRPr="00000000">
              <w:rPr>
                <w:rFonts w:ascii="Calibri" w:cs="Calibri" w:eastAsia="Calibri" w:hAnsi="Calibri"/>
                <w:b w:val="1"/>
                <w:rtl w:val="0"/>
              </w:rPr>
              <w:t xml:space="preserve">Coordinador de la Reunión:</w:t>
            </w:r>
          </w:p>
        </w:tc>
        <w:tc>
          <w:tcPr>
            <w:vAlign w:val="center"/>
          </w:tcPr>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David Cortabarra Romero.</w:t>
            </w:r>
          </w:p>
        </w:tc>
        <w:tc>
          <w:tcPr>
            <w:shd w:fill="e6e6e6" w:val="clear"/>
            <w:vAlign w:val="center"/>
          </w:tcPr>
          <w:p w:rsidR="00000000" w:rsidDel="00000000" w:rsidP="00000000" w:rsidRDefault="00000000" w:rsidRPr="00000000" w14:paraId="00000011">
            <w:pPr>
              <w:jc w:val="right"/>
              <w:rPr>
                <w:rFonts w:ascii="Calibri" w:cs="Calibri" w:eastAsia="Calibri" w:hAnsi="Calibri"/>
                <w:b w:val="1"/>
              </w:rPr>
            </w:pPr>
            <w:r w:rsidDel="00000000" w:rsidR="00000000" w:rsidRPr="00000000">
              <w:rPr>
                <w:rFonts w:ascii="Calibri" w:cs="Calibri" w:eastAsia="Calibri" w:hAnsi="Calibri"/>
                <w:b w:val="1"/>
                <w:rtl w:val="0"/>
              </w:rPr>
              <w:t xml:space="preserve">Fecha de Publicación:</w:t>
            </w:r>
          </w:p>
        </w:tc>
        <w:tc>
          <w:tcPr>
            <w:vAlign w:val="center"/>
          </w:tcPr>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26/11/2023</w:t>
            </w:r>
          </w:p>
        </w:tc>
      </w:tr>
    </w:tbl>
    <w:p w:rsidR="00000000" w:rsidDel="00000000" w:rsidP="00000000" w:rsidRDefault="00000000" w:rsidRPr="00000000" w14:paraId="00000013">
      <w:pPr>
        <w:rPr>
          <w:rFonts w:ascii="Calibri" w:cs="Calibri" w:eastAsia="Calibri" w:hAnsi="Calibri"/>
        </w:rPr>
      </w:pPr>
      <w:r w:rsidDel="00000000" w:rsidR="00000000" w:rsidRPr="00000000">
        <w:rPr>
          <w:rtl w:val="0"/>
        </w:rPr>
      </w:r>
    </w:p>
    <w:tbl>
      <w:tblPr>
        <w:tblStyle w:val="Table2"/>
        <w:tblW w:w="9888.999999999998" w:type="dxa"/>
        <w:jc w:val="left"/>
        <w:tblInd w:w="-115.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652"/>
        <w:gridCol w:w="992"/>
        <w:gridCol w:w="993"/>
        <w:gridCol w:w="4252"/>
        <w:tblGridChange w:id="0">
          <w:tblGrid>
            <w:gridCol w:w="3652"/>
            <w:gridCol w:w="992"/>
            <w:gridCol w:w="993"/>
            <w:gridCol w:w="4252"/>
          </w:tblGrid>
        </w:tblGridChange>
      </w:tblGrid>
      <w:tr>
        <w:trPr>
          <w:cantSplit w:val="0"/>
          <w:trHeight w:val="292" w:hRule="atLeast"/>
          <w:tblHeader w:val="0"/>
        </w:trPr>
        <w:tc>
          <w:tcPr>
            <w:shd w:fill="e6e6e6" w:val="clear"/>
          </w:tcPr>
          <w:p w:rsidR="00000000" w:rsidDel="00000000" w:rsidP="00000000" w:rsidRDefault="00000000" w:rsidRPr="00000000" w14:paraId="00000014">
            <w:pPr>
              <w:jc w:val="center"/>
              <w:rPr>
                <w:rFonts w:ascii="Calibri" w:cs="Calibri" w:eastAsia="Calibri" w:hAnsi="Calibri"/>
                <w:b w:val="1"/>
              </w:rPr>
            </w:pPr>
            <w:r w:rsidDel="00000000" w:rsidR="00000000" w:rsidRPr="00000000">
              <w:rPr>
                <w:rFonts w:ascii="Calibri" w:cs="Calibri" w:eastAsia="Calibri" w:hAnsi="Calibri"/>
                <w:b w:val="1"/>
                <w:rtl w:val="0"/>
              </w:rPr>
              <w:t xml:space="preserve">Nombre de los Asistentes</w:t>
            </w:r>
          </w:p>
        </w:tc>
        <w:tc>
          <w:tcPr>
            <w:shd w:fill="e6e6e6" w:val="clear"/>
          </w:tcPr>
          <w:p w:rsidR="00000000" w:rsidDel="00000000" w:rsidP="00000000" w:rsidRDefault="00000000" w:rsidRPr="00000000" w14:paraId="00000015">
            <w:pPr>
              <w:jc w:val="center"/>
              <w:rPr>
                <w:rFonts w:ascii="Calibri" w:cs="Calibri" w:eastAsia="Calibri" w:hAnsi="Calibri"/>
                <w:b w:val="1"/>
              </w:rPr>
            </w:pPr>
            <w:r w:rsidDel="00000000" w:rsidR="00000000" w:rsidRPr="00000000">
              <w:rPr>
                <w:rFonts w:ascii="Calibri" w:cs="Calibri" w:eastAsia="Calibri" w:hAnsi="Calibri"/>
                <w:b w:val="1"/>
                <w:rtl w:val="0"/>
              </w:rPr>
              <w:t xml:space="preserve">Iniciales</w:t>
            </w:r>
          </w:p>
        </w:tc>
        <w:tc>
          <w:tcPr>
            <w:shd w:fill="e6e6e6" w:val="clear"/>
          </w:tcPr>
          <w:p w:rsidR="00000000" w:rsidDel="00000000" w:rsidP="00000000" w:rsidRDefault="00000000" w:rsidRPr="00000000" w14:paraId="00000016">
            <w:pPr>
              <w:jc w:val="center"/>
              <w:rPr>
                <w:rFonts w:ascii="Calibri" w:cs="Calibri" w:eastAsia="Calibri" w:hAnsi="Calibri"/>
                <w:b w:val="1"/>
              </w:rPr>
            </w:pPr>
            <w:r w:rsidDel="00000000" w:rsidR="00000000" w:rsidRPr="00000000">
              <w:rPr>
                <w:rFonts w:ascii="Calibri" w:cs="Calibri" w:eastAsia="Calibri" w:hAnsi="Calibri"/>
                <w:b w:val="1"/>
                <w:rtl w:val="0"/>
              </w:rPr>
              <w:t xml:space="preserve">Presente</w:t>
            </w:r>
          </w:p>
        </w:tc>
        <w:tc>
          <w:tcPr>
            <w:shd w:fill="e6e6e6" w:val="clear"/>
          </w:tcPr>
          <w:p w:rsidR="00000000" w:rsidDel="00000000" w:rsidP="00000000" w:rsidRDefault="00000000" w:rsidRPr="00000000" w14:paraId="00000017">
            <w:pPr>
              <w:jc w:val="center"/>
              <w:rPr>
                <w:rFonts w:ascii="Calibri" w:cs="Calibri" w:eastAsia="Calibri" w:hAnsi="Calibri"/>
                <w:b w:val="1"/>
              </w:rPr>
            </w:pPr>
            <w:r w:rsidDel="00000000" w:rsidR="00000000" w:rsidRPr="00000000">
              <w:rPr>
                <w:rFonts w:ascii="Calibri" w:cs="Calibri" w:eastAsia="Calibri" w:hAnsi="Calibri"/>
                <w:b w:val="1"/>
                <w:rtl w:val="0"/>
              </w:rPr>
              <w:t xml:space="preserve">Organización / Email</w:t>
            </w:r>
          </w:p>
        </w:tc>
      </w:tr>
      <w:tr>
        <w:trPr>
          <w:cantSplit w:val="0"/>
          <w:tblHeader w:val="0"/>
        </w:trPr>
        <w:tc>
          <w:tcPr>
            <w:shd w:fill="auto" w:val="clear"/>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Alejandro Campano Galán</w:t>
            </w:r>
          </w:p>
        </w:tc>
        <w:tc>
          <w:tcPr>
            <w:shd w:fill="auto" w:val="clear"/>
          </w:tcPr>
          <w:p w:rsidR="00000000" w:rsidDel="00000000" w:rsidP="00000000" w:rsidRDefault="00000000" w:rsidRPr="00000000" w14:paraId="00000019">
            <w:pPr>
              <w:jc w:val="center"/>
              <w:rPr>
                <w:rFonts w:ascii="Calibri" w:cs="Calibri" w:eastAsia="Calibri" w:hAnsi="Calibri"/>
              </w:rPr>
            </w:pPr>
            <w:r w:rsidDel="00000000" w:rsidR="00000000" w:rsidRPr="00000000">
              <w:rPr>
                <w:rFonts w:ascii="Calibri" w:cs="Calibri" w:eastAsia="Calibri" w:hAnsi="Calibri"/>
                <w:rtl w:val="0"/>
              </w:rPr>
              <w:t xml:space="preserve">ACG</w:t>
            </w:r>
          </w:p>
        </w:tc>
        <w:tc>
          <w:tcPr>
            <w:shd w:fill="auto" w:val="clear"/>
          </w:tcPr>
          <w:p w:rsidR="00000000" w:rsidDel="00000000" w:rsidP="00000000" w:rsidRDefault="00000000" w:rsidRPr="00000000" w14:paraId="0000001A">
            <w:pPr>
              <w:jc w:val="center"/>
              <w:rPr>
                <w:rFonts w:ascii="Calibri" w:cs="Calibri" w:eastAsia="Calibri" w:hAnsi="Calibri"/>
              </w:rPr>
            </w:pP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14:paraId="0000001B">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alecamgal1@alum.us.es</w:t>
            </w:r>
          </w:p>
        </w:tc>
      </w:tr>
      <w:tr>
        <w:trPr>
          <w:cantSplit w:val="0"/>
          <w:tblHeader w:val="0"/>
        </w:trPr>
        <w:tc>
          <w:tcPr>
            <w:shd w:fill="auto" w:val="clear"/>
          </w:tcPr>
          <w:p w:rsidR="00000000" w:rsidDel="00000000" w:rsidP="00000000" w:rsidRDefault="00000000" w:rsidRPr="00000000" w14:paraId="0000001C">
            <w:pPr>
              <w:rPr>
                <w:rFonts w:ascii="Calibri" w:cs="Calibri" w:eastAsia="Calibri" w:hAnsi="Calibri"/>
                <w:color w:val="1f497d"/>
                <w:sz w:val="22"/>
                <w:szCs w:val="22"/>
              </w:rPr>
            </w:pPr>
            <w:r w:rsidDel="00000000" w:rsidR="00000000" w:rsidRPr="00000000">
              <w:rPr>
                <w:rFonts w:ascii="Calibri" w:cs="Calibri" w:eastAsia="Calibri" w:hAnsi="Calibri"/>
                <w:rtl w:val="0"/>
              </w:rPr>
              <w:t xml:space="preserve">Juan Jesús Campos Garrido</w:t>
            </w:r>
            <w:r w:rsidDel="00000000" w:rsidR="00000000" w:rsidRPr="00000000">
              <w:rPr>
                <w:rtl w:val="0"/>
              </w:rPr>
            </w:r>
          </w:p>
        </w:tc>
        <w:tc>
          <w:tcPr>
            <w:shd w:fill="auto" w:val="clear"/>
          </w:tcPr>
          <w:p w:rsidR="00000000" w:rsidDel="00000000" w:rsidP="00000000" w:rsidRDefault="00000000" w:rsidRPr="00000000" w14:paraId="0000001D">
            <w:pPr>
              <w:jc w:val="center"/>
              <w:rPr>
                <w:rFonts w:ascii="Calibri" w:cs="Calibri" w:eastAsia="Calibri" w:hAnsi="Calibri"/>
              </w:rPr>
            </w:pPr>
            <w:r w:rsidDel="00000000" w:rsidR="00000000" w:rsidRPr="00000000">
              <w:rPr>
                <w:rFonts w:ascii="Calibri" w:cs="Calibri" w:eastAsia="Calibri" w:hAnsi="Calibri"/>
                <w:rtl w:val="0"/>
              </w:rPr>
              <w:t xml:space="preserve">JCG</w:t>
            </w:r>
          </w:p>
        </w:tc>
        <w:tc>
          <w:tcPr>
            <w:shd w:fill="auto" w:val="clear"/>
          </w:tcPr>
          <w:p w:rsidR="00000000" w:rsidDel="00000000" w:rsidP="00000000" w:rsidRDefault="00000000" w:rsidRPr="00000000" w14:paraId="0000001E">
            <w:pPr>
              <w:jc w:val="center"/>
              <w:rPr>
                <w:rFonts w:ascii="Calibri" w:cs="Calibri" w:eastAsia="Calibri" w:hAnsi="Calibri"/>
              </w:rPr>
            </w:pP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14:paraId="0000001F">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juacamgar2@alum.us.es</w:t>
            </w:r>
          </w:p>
        </w:tc>
      </w:tr>
      <w:tr>
        <w:trPr>
          <w:cantSplit w:val="0"/>
          <w:tblHeader w:val="0"/>
        </w:trPr>
        <w:tc>
          <w:tcPr>
            <w:shd w:fill="auto" w:val="clear"/>
          </w:tcPr>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Antonio Carretero Díaz</w:t>
            </w:r>
          </w:p>
        </w:tc>
        <w:tc>
          <w:tcPr>
            <w:shd w:fill="auto" w:val="clear"/>
          </w:tcPr>
          <w:p w:rsidR="00000000" w:rsidDel="00000000" w:rsidP="00000000" w:rsidRDefault="00000000" w:rsidRPr="00000000" w14:paraId="00000021">
            <w:pPr>
              <w:jc w:val="center"/>
              <w:rPr>
                <w:rFonts w:ascii="Calibri" w:cs="Calibri" w:eastAsia="Calibri" w:hAnsi="Calibri"/>
              </w:rPr>
            </w:pPr>
            <w:r w:rsidDel="00000000" w:rsidR="00000000" w:rsidRPr="00000000">
              <w:rPr>
                <w:rFonts w:ascii="Calibri" w:cs="Calibri" w:eastAsia="Calibri" w:hAnsi="Calibri"/>
                <w:rtl w:val="0"/>
              </w:rPr>
              <w:t xml:space="preserve">ACD</w:t>
            </w:r>
          </w:p>
        </w:tc>
        <w:tc>
          <w:tcPr>
            <w:shd w:fill="auto" w:val="clear"/>
          </w:tcPr>
          <w:p w:rsidR="00000000" w:rsidDel="00000000" w:rsidP="00000000" w:rsidRDefault="00000000" w:rsidRPr="00000000" w14:paraId="00000022">
            <w:pPr>
              <w:jc w:val="center"/>
              <w:rPr/>
            </w:pPr>
            <w:r w:rsidDel="00000000" w:rsidR="00000000" w:rsidRPr="00000000">
              <w:rPr>
                <w:rtl w:val="0"/>
              </w:rPr>
              <w:t xml:space="preserve">☒</w:t>
            </w:r>
          </w:p>
        </w:tc>
        <w:tc>
          <w:tcPr>
            <w:shd w:fill="auto" w:val="clear"/>
          </w:tcPr>
          <w:p w:rsidR="00000000" w:rsidDel="00000000" w:rsidP="00000000" w:rsidRDefault="00000000" w:rsidRPr="00000000" w14:paraId="00000023">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antcardia4@alum.us.es</w:t>
            </w:r>
          </w:p>
        </w:tc>
      </w:tr>
      <w:tr>
        <w:trPr>
          <w:cantSplit w:val="0"/>
          <w:tblHeader w:val="0"/>
        </w:trPr>
        <w:tc>
          <w:tcPr>
            <w:shd w:fill="auto" w:val="clear"/>
          </w:tcPr>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David Cortabarra Romero</w:t>
            </w:r>
          </w:p>
        </w:tc>
        <w:tc>
          <w:tcPr>
            <w:shd w:fill="auto" w:val="clear"/>
          </w:tcPr>
          <w:p w:rsidR="00000000" w:rsidDel="00000000" w:rsidP="00000000" w:rsidRDefault="00000000" w:rsidRPr="00000000" w14:paraId="00000025">
            <w:pPr>
              <w:jc w:val="center"/>
              <w:rPr>
                <w:rFonts w:ascii="Calibri" w:cs="Calibri" w:eastAsia="Calibri" w:hAnsi="Calibri"/>
              </w:rPr>
            </w:pPr>
            <w:r w:rsidDel="00000000" w:rsidR="00000000" w:rsidRPr="00000000">
              <w:rPr>
                <w:rFonts w:ascii="Calibri" w:cs="Calibri" w:eastAsia="Calibri" w:hAnsi="Calibri"/>
                <w:rtl w:val="0"/>
              </w:rPr>
              <w:t xml:space="preserve">DCR</w:t>
            </w:r>
          </w:p>
        </w:tc>
        <w:tc>
          <w:tcPr>
            <w:shd w:fill="auto" w:val="clear"/>
          </w:tcPr>
          <w:p w:rsidR="00000000" w:rsidDel="00000000" w:rsidP="00000000" w:rsidRDefault="00000000" w:rsidRPr="00000000" w14:paraId="00000026">
            <w:pPr>
              <w:jc w:val="center"/>
              <w:rPr/>
            </w:pPr>
            <w:r w:rsidDel="00000000" w:rsidR="00000000" w:rsidRPr="00000000">
              <w:rPr>
                <w:rtl w:val="0"/>
              </w:rPr>
              <w:t xml:space="preserve">☒</w:t>
            </w:r>
          </w:p>
        </w:tc>
        <w:tc>
          <w:tcPr>
            <w:shd w:fill="auto" w:val="clear"/>
          </w:tcPr>
          <w:p w:rsidR="00000000" w:rsidDel="00000000" w:rsidP="00000000" w:rsidRDefault="00000000" w:rsidRPr="00000000" w14:paraId="00000027">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davcorrom@alum.us.es</w:t>
            </w:r>
          </w:p>
        </w:tc>
      </w:tr>
      <w:tr>
        <w:trPr>
          <w:cantSplit w:val="0"/>
          <w:tblHeader w:val="0"/>
        </w:trPr>
        <w:tc>
          <w:tcPr>
            <w:shd w:fill="auto" w:val="clear"/>
          </w:tcPr>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Pablo Mera Gómez</w:t>
            </w:r>
          </w:p>
        </w:tc>
        <w:tc>
          <w:tcPr>
            <w:shd w:fill="auto" w:val="clear"/>
          </w:tcPr>
          <w:p w:rsidR="00000000" w:rsidDel="00000000" w:rsidP="00000000" w:rsidRDefault="00000000" w:rsidRPr="00000000" w14:paraId="00000029">
            <w:pPr>
              <w:jc w:val="center"/>
              <w:rPr>
                <w:rFonts w:ascii="Calibri" w:cs="Calibri" w:eastAsia="Calibri" w:hAnsi="Calibri"/>
              </w:rPr>
            </w:pPr>
            <w:r w:rsidDel="00000000" w:rsidR="00000000" w:rsidRPr="00000000">
              <w:rPr>
                <w:rFonts w:ascii="Calibri" w:cs="Calibri" w:eastAsia="Calibri" w:hAnsi="Calibri"/>
                <w:rtl w:val="0"/>
              </w:rPr>
              <w:t xml:space="preserve">PMG</w:t>
            </w:r>
          </w:p>
        </w:tc>
        <w:tc>
          <w:tcPr>
            <w:shd w:fill="auto" w:val="clear"/>
          </w:tcPr>
          <w:p w:rsidR="00000000" w:rsidDel="00000000" w:rsidP="00000000" w:rsidRDefault="00000000" w:rsidRPr="00000000" w14:paraId="0000002A">
            <w:pPr>
              <w:jc w:val="center"/>
              <w:rPr/>
            </w:pPr>
            <w:r w:rsidDel="00000000" w:rsidR="00000000" w:rsidRPr="00000000">
              <w:rPr>
                <w:rtl w:val="0"/>
              </w:rPr>
              <w:t xml:space="preserve">☒</w:t>
            </w:r>
          </w:p>
        </w:tc>
        <w:tc>
          <w:tcPr>
            <w:shd w:fill="auto" w:val="clear"/>
          </w:tcPr>
          <w:p w:rsidR="00000000" w:rsidDel="00000000" w:rsidP="00000000" w:rsidRDefault="00000000" w:rsidRPr="00000000" w14:paraId="0000002B">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pabmergom@alum.us.es</w:t>
            </w:r>
          </w:p>
        </w:tc>
      </w:tr>
    </w:tbl>
    <w:p w:rsidR="00000000" w:rsidDel="00000000" w:rsidP="00000000" w:rsidRDefault="00000000" w:rsidRPr="00000000" w14:paraId="0000002C">
      <w:pPr>
        <w:rPr>
          <w:rFonts w:ascii="Calibri" w:cs="Calibri" w:eastAsia="Calibri" w:hAnsi="Calibri"/>
        </w:rPr>
      </w:pPr>
      <w:r w:rsidDel="00000000" w:rsidR="00000000" w:rsidRPr="00000000">
        <w:rPr>
          <w:rtl w:val="0"/>
        </w:rPr>
      </w:r>
    </w:p>
    <w:tbl>
      <w:tblPr>
        <w:tblStyle w:val="Table3"/>
        <w:tblW w:w="9889.0" w:type="dxa"/>
        <w:jc w:val="left"/>
        <w:tblInd w:w="-115.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9889"/>
        <w:tblGridChange w:id="0">
          <w:tblGrid>
            <w:gridCol w:w="9889"/>
          </w:tblGrid>
        </w:tblGridChange>
      </w:tblGrid>
      <w:tr>
        <w:trPr>
          <w:cantSplit w:val="0"/>
          <w:trHeight w:val="393"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b w:val="1"/>
                <w:rtl w:val="0"/>
              </w:rPr>
              <w:t xml:space="preserve">Agenda de la Reunión</w:t>
            </w:r>
            <w:r w:rsidDel="00000000" w:rsidR="00000000" w:rsidRPr="00000000">
              <w:rPr>
                <w:rtl w:val="0"/>
              </w:rPr>
            </w:r>
          </w:p>
        </w:tc>
      </w:tr>
      <w:tr>
        <w:trPr>
          <w:cantSplit w:val="0"/>
          <w:trHeight w:val="963" w:hRule="atLeast"/>
          <w:tblHeader w:val="0"/>
        </w:trPr>
        <w:tc>
          <w:tcPr>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2E">
            <w:pPr>
              <w:ind w:left="0" w:firstLine="0"/>
              <w:jc w:val="both"/>
              <w:rPr>
                <w:rFonts w:ascii="Calibri" w:cs="Calibri" w:eastAsia="Calibri" w:hAnsi="Calibri"/>
              </w:rPr>
            </w:pPr>
            <w:r w:rsidDel="00000000" w:rsidR="00000000" w:rsidRPr="00000000">
              <w:rPr>
                <w:rFonts w:ascii="Calibri" w:cs="Calibri" w:eastAsia="Calibri" w:hAnsi="Calibri"/>
                <w:rtl w:val="0"/>
              </w:rPr>
              <w:t xml:space="preserve">En esta reunión, el equipo de dirección del proyecto revisará los riesgos para realizar posibles cambios en ellos y mantenerse al tanto de posibles cambios que puedan producirse.</w:t>
            </w:r>
          </w:p>
          <w:p w:rsidR="00000000" w:rsidDel="00000000" w:rsidP="00000000" w:rsidRDefault="00000000" w:rsidRPr="00000000" w14:paraId="0000002F">
            <w:pPr>
              <w:ind w:left="0" w:firstLine="0"/>
              <w:jc w:val="both"/>
              <w:rPr>
                <w:rFonts w:ascii="Calibri" w:cs="Calibri" w:eastAsia="Calibri" w:hAnsi="Calibri"/>
              </w:rPr>
            </w:pPr>
            <w:r w:rsidDel="00000000" w:rsidR="00000000" w:rsidRPr="00000000">
              <w:rPr>
                <w:rFonts w:ascii="Calibri" w:cs="Calibri" w:eastAsia="Calibri" w:hAnsi="Calibri"/>
                <w:rtl w:val="0"/>
              </w:rPr>
              <w:t xml:space="preserve">En la reunión se tratarán los siguientes puntos:</w:t>
            </w:r>
          </w:p>
          <w:p w:rsidR="00000000" w:rsidDel="00000000" w:rsidP="00000000" w:rsidRDefault="00000000" w:rsidRPr="00000000" w14:paraId="00000030">
            <w:pPr>
              <w:numPr>
                <w:ilvl w:val="0"/>
                <w:numId w:val="1"/>
              </w:numPr>
              <w:spacing w:after="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Breve introducción del plan de la reunión y los puntos a tratar.</w:t>
            </w:r>
            <w:r w:rsidDel="00000000" w:rsidR="00000000" w:rsidRPr="00000000">
              <w:rPr>
                <w:rtl w:val="0"/>
              </w:rPr>
            </w:r>
          </w:p>
          <w:p w:rsidR="00000000" w:rsidDel="00000000" w:rsidP="00000000" w:rsidRDefault="00000000" w:rsidRPr="00000000" w14:paraId="00000031">
            <w:pPr>
              <w:numPr>
                <w:ilvl w:val="0"/>
                <w:numId w:val="1"/>
              </w:numPr>
              <w:spacing w:after="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Repaso del Plan de Gestión de Riesgos y de la metodología de identificación, clasificación y evaluación de riesgos.</w:t>
            </w:r>
            <w:r w:rsidDel="00000000" w:rsidR="00000000" w:rsidRPr="00000000">
              <w:rPr>
                <w:rtl w:val="0"/>
              </w:rPr>
            </w:r>
          </w:p>
          <w:p w:rsidR="00000000" w:rsidDel="00000000" w:rsidP="00000000" w:rsidRDefault="00000000" w:rsidRPr="00000000" w14:paraId="00000032">
            <w:pPr>
              <w:numPr>
                <w:ilvl w:val="0"/>
                <w:numId w:val="1"/>
              </w:numPr>
              <w:spacing w:after="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Revisión de los riesgos del Registro de Riesgos para detectar posibles cambios o actualizaciones a realizar.</w:t>
            </w:r>
            <w:r w:rsidDel="00000000" w:rsidR="00000000" w:rsidRPr="00000000">
              <w:rPr>
                <w:rtl w:val="0"/>
              </w:rPr>
            </w:r>
          </w:p>
          <w:p w:rsidR="00000000" w:rsidDel="00000000" w:rsidP="00000000" w:rsidRDefault="00000000" w:rsidRPr="00000000" w14:paraId="00000033">
            <w:pPr>
              <w:numPr>
                <w:ilvl w:val="0"/>
                <w:numId w:val="1"/>
              </w:numPr>
              <w:spacing w:after="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Propuesta de nuevos posibles riesgos que afecten al proyecto por parte de todos los directores del proyecto. En el caso de que se identifiquen nuevos riesgos, se tratarán los siguientes puntos:</w:t>
            </w:r>
            <w:r w:rsidDel="00000000" w:rsidR="00000000" w:rsidRPr="00000000">
              <w:rPr>
                <w:rtl w:val="0"/>
              </w:rPr>
            </w:r>
          </w:p>
          <w:p w:rsidR="00000000" w:rsidDel="00000000" w:rsidP="00000000" w:rsidRDefault="00000000" w:rsidRPr="00000000" w14:paraId="00000034">
            <w:pPr>
              <w:numPr>
                <w:ilvl w:val="1"/>
                <w:numId w:val="1"/>
              </w:numPr>
              <w:spacing w:after="0"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Selección de los riesgos a añadir al Registro de Riesgos.</w:t>
            </w:r>
            <w:r w:rsidDel="00000000" w:rsidR="00000000" w:rsidRPr="00000000">
              <w:rPr>
                <w:rtl w:val="0"/>
              </w:rPr>
            </w:r>
          </w:p>
          <w:p w:rsidR="00000000" w:rsidDel="00000000" w:rsidP="00000000" w:rsidRDefault="00000000" w:rsidRPr="00000000" w14:paraId="00000035">
            <w:pPr>
              <w:numPr>
                <w:ilvl w:val="1"/>
                <w:numId w:val="1"/>
              </w:numPr>
              <w:spacing w:after="0"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Clasificación de los riesgos en las diferentes categorías definidas en el Plan de Gestión de Riesgos.</w:t>
            </w:r>
            <w:r w:rsidDel="00000000" w:rsidR="00000000" w:rsidRPr="00000000">
              <w:rPr>
                <w:rtl w:val="0"/>
              </w:rPr>
            </w:r>
          </w:p>
          <w:p w:rsidR="00000000" w:rsidDel="00000000" w:rsidP="00000000" w:rsidRDefault="00000000" w:rsidRPr="00000000" w14:paraId="00000036">
            <w:pPr>
              <w:numPr>
                <w:ilvl w:val="1"/>
                <w:numId w:val="1"/>
              </w:numPr>
              <w:spacing w:after="0"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Evaluación de los riesgos previamente clasificados y asignados.</w:t>
            </w:r>
            <w:r w:rsidDel="00000000" w:rsidR="00000000" w:rsidRPr="00000000">
              <w:rPr>
                <w:rtl w:val="0"/>
              </w:rPr>
            </w:r>
          </w:p>
          <w:p w:rsidR="00000000" w:rsidDel="00000000" w:rsidP="00000000" w:rsidRDefault="00000000" w:rsidRPr="00000000" w14:paraId="00000037">
            <w:pPr>
              <w:numPr>
                <w:ilvl w:val="1"/>
                <w:numId w:val="1"/>
              </w:numPr>
              <w:spacing w:after="0"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Asignación de responsabilidades.</w:t>
            </w:r>
            <w:r w:rsidDel="00000000" w:rsidR="00000000" w:rsidRPr="00000000">
              <w:rPr>
                <w:rtl w:val="0"/>
              </w:rPr>
            </w:r>
          </w:p>
          <w:p w:rsidR="00000000" w:rsidDel="00000000" w:rsidP="00000000" w:rsidRDefault="00000000" w:rsidRPr="00000000" w14:paraId="00000038">
            <w:pPr>
              <w:numPr>
                <w:ilvl w:val="1"/>
                <w:numId w:val="1"/>
              </w:numPr>
              <w:spacing w:after="0"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Definición de las respuestas.</w:t>
            </w:r>
            <w:r w:rsidDel="00000000" w:rsidR="00000000" w:rsidRPr="00000000">
              <w:rPr>
                <w:rtl w:val="0"/>
              </w:rPr>
            </w:r>
          </w:p>
          <w:p w:rsidR="00000000" w:rsidDel="00000000" w:rsidP="00000000" w:rsidRDefault="00000000" w:rsidRPr="00000000" w14:paraId="00000039">
            <w:pPr>
              <w:numPr>
                <w:ilvl w:val="1"/>
                <w:numId w:val="1"/>
              </w:numPr>
              <w:spacing w:after="0"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Repaso de los nuevos riesgos para encontrar posibles errores.</w:t>
            </w:r>
            <w:r w:rsidDel="00000000" w:rsidR="00000000" w:rsidRPr="00000000">
              <w:rPr>
                <w:rtl w:val="0"/>
              </w:rPr>
            </w:r>
          </w:p>
          <w:p w:rsidR="00000000" w:rsidDel="00000000" w:rsidP="00000000" w:rsidRDefault="00000000" w:rsidRPr="00000000" w14:paraId="0000003A">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Conclusiones y cierre de la reunión.</w:t>
            </w:r>
            <w:r w:rsidDel="00000000" w:rsidR="00000000" w:rsidRPr="00000000">
              <w:rPr>
                <w:rtl w:val="0"/>
              </w:rPr>
            </w:r>
          </w:p>
        </w:tc>
      </w:tr>
    </w:tbl>
    <w:p w:rsidR="00000000" w:rsidDel="00000000" w:rsidP="00000000" w:rsidRDefault="00000000" w:rsidRPr="00000000" w14:paraId="0000003B">
      <w:pPr>
        <w:widowControl w:val="1"/>
        <w:jc w:val="center"/>
        <w:rPr>
          <w:rFonts w:ascii="Calibri" w:cs="Calibri" w:eastAsia="Calibri" w:hAnsi="Calibri"/>
          <w:b w:val="1"/>
          <w:color w:val="000000"/>
        </w:rPr>
      </w:pPr>
      <w:r w:rsidDel="00000000" w:rsidR="00000000" w:rsidRPr="00000000">
        <w:rPr>
          <w:rtl w:val="0"/>
        </w:rPr>
      </w:r>
    </w:p>
    <w:tbl>
      <w:tblPr>
        <w:tblStyle w:val="Table4"/>
        <w:tblW w:w="9889.0" w:type="dxa"/>
        <w:jc w:val="left"/>
        <w:tblInd w:w="-115.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9889"/>
        <w:tblGridChange w:id="0">
          <w:tblGrid>
            <w:gridCol w:w="9889"/>
          </w:tblGrid>
        </w:tblGridChange>
      </w:tblGrid>
      <w:tr>
        <w:trPr>
          <w:cantSplit w:val="0"/>
          <w:trHeight w:val="348"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b w:val="1"/>
                <w:rtl w:val="0"/>
              </w:rPr>
              <w:t xml:space="preserve">Resumen de la Reunión</w:t>
            </w:r>
            <w:r w:rsidDel="00000000" w:rsidR="00000000" w:rsidRPr="00000000">
              <w:rPr>
                <w:rtl w:val="0"/>
              </w:rPr>
            </w:r>
          </w:p>
        </w:tc>
      </w:tr>
      <w:tr>
        <w:trPr>
          <w:cantSplit w:val="0"/>
          <w:trHeight w:val="1011" w:hRule="atLeast"/>
          <w:tblHeader w:val="0"/>
        </w:trPr>
        <w:tc>
          <w:tcPr>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3D">
            <w:pPr>
              <w:jc w:val="both"/>
              <w:rPr>
                <w:rFonts w:ascii="Calibri" w:cs="Calibri" w:eastAsia="Calibri" w:hAnsi="Calibri"/>
              </w:rPr>
            </w:pPr>
            <w:r w:rsidDel="00000000" w:rsidR="00000000" w:rsidRPr="00000000">
              <w:rPr>
                <w:rFonts w:ascii="Calibri" w:cs="Calibri" w:eastAsia="Calibri" w:hAnsi="Calibri"/>
                <w:rtl w:val="0"/>
              </w:rPr>
              <w:t xml:space="preserve">Se ha repasado, en primer lugar, el Plan de Gestión de Riesgos para ver los diferentes procedimientos a seguir durante la reunión y para recordar el proceso de identificación de riesgos, así como de su clasificación y evaluación. Tras esto, los directores han revisado todos los riesgos presentes en el Registro de Riesgos para encontrar posibles errores o elementos a actualizar. Se ha puesto el foco en los riesgos 3, 4, 6 y 11, fundamentalmente. Estos son: “Problemas relacionados con la calidad de los servicios de los proveedores”, “Cambios en los requisitos del proyecto”, “Requisitos incompletos o mal definidos” e “Incumplimiento de estándares”, respectivamente. Estos riesgos han sido analizados de cerca durante y tras el trabajo realizado en la iteración 2, sin embargo, los directores han considerado que no era oportuno realizar ninguna modificación ni añadir ningún nuevo riesgo al registro, por lo que, finalmente, se ha concluido la reunión.</w:t>
            </w:r>
          </w:p>
        </w:tc>
      </w:tr>
    </w:tbl>
    <w:p w:rsidR="00000000" w:rsidDel="00000000" w:rsidP="00000000" w:rsidRDefault="00000000" w:rsidRPr="00000000" w14:paraId="0000003E">
      <w:pPr>
        <w:widowControl w:val="1"/>
        <w:rPr>
          <w:rFonts w:ascii="Calibri" w:cs="Calibri" w:eastAsia="Calibri" w:hAnsi="Calibri"/>
        </w:rPr>
      </w:pPr>
      <w:r w:rsidDel="00000000" w:rsidR="00000000" w:rsidRPr="00000000">
        <w:rPr>
          <w:rtl w:val="0"/>
        </w:rPr>
      </w:r>
    </w:p>
    <w:tbl>
      <w:tblPr>
        <w:tblStyle w:val="Table5"/>
        <w:tblW w:w="9930.0" w:type="dxa"/>
        <w:jc w:val="left"/>
        <w:tblInd w:w="-149.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900"/>
        <w:gridCol w:w="6375"/>
        <w:gridCol w:w="1335"/>
        <w:gridCol w:w="1320"/>
        <w:tblGridChange w:id="0">
          <w:tblGrid>
            <w:gridCol w:w="900"/>
            <w:gridCol w:w="6375"/>
            <w:gridCol w:w="1335"/>
            <w:gridCol w:w="1320"/>
          </w:tblGrid>
        </w:tblGridChange>
      </w:tblGrid>
      <w:tr>
        <w:trPr>
          <w:cantSplit w:val="0"/>
          <w:trHeight w:val="492" w:hRule="atLeast"/>
          <w:tblHeader w:val="0"/>
        </w:trPr>
        <w:tc>
          <w:tcPr>
            <w:gridSpan w:val="4"/>
            <w:shd w:fill="e6e6e6" w:val="clear"/>
            <w:vAlign w:val="center"/>
          </w:tcPr>
          <w:p w:rsidR="00000000" w:rsidDel="00000000" w:rsidP="00000000" w:rsidRDefault="00000000" w:rsidRPr="00000000" w14:paraId="0000003F">
            <w:pPr>
              <w:rPr>
                <w:rFonts w:ascii="Calibri" w:cs="Calibri" w:eastAsia="Calibri" w:hAnsi="Calibri"/>
                <w:b w:val="1"/>
              </w:rPr>
            </w:pPr>
            <w:r w:rsidDel="00000000" w:rsidR="00000000" w:rsidRPr="00000000">
              <w:rPr>
                <w:rFonts w:ascii="Calibri" w:cs="Calibri" w:eastAsia="Calibri" w:hAnsi="Calibri"/>
                <w:b w:val="1"/>
                <w:rtl w:val="0"/>
              </w:rPr>
              <w:t xml:space="preserve">Decisiones Adoptadas</w:t>
            </w:r>
          </w:p>
        </w:tc>
      </w:tr>
      <w:tr>
        <w:trPr>
          <w:cantSplit w:val="0"/>
          <w:trHeight w:val="368" w:hRule="atLeast"/>
          <w:tblHeader w:val="0"/>
        </w:trPr>
        <w:tc>
          <w:tcPr>
            <w:shd w:fill="e6e6e6" w:val="clear"/>
            <w:vAlign w:val="center"/>
          </w:tcPr>
          <w:p w:rsidR="00000000" w:rsidDel="00000000" w:rsidP="00000000" w:rsidRDefault="00000000" w:rsidRPr="00000000" w14:paraId="00000043">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Id Decisión </w:t>
            </w:r>
          </w:p>
        </w:tc>
        <w:tc>
          <w:tcPr>
            <w:shd w:fill="e6e6e6" w:val="clear"/>
            <w:vAlign w:val="center"/>
          </w:tcPr>
          <w:p w:rsidR="00000000" w:rsidDel="00000000" w:rsidP="00000000" w:rsidRDefault="00000000" w:rsidRPr="00000000" w14:paraId="00000044">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Descripción</w:t>
            </w:r>
          </w:p>
        </w:tc>
        <w:tc>
          <w:tcPr>
            <w:shd w:fill="e6e6e6" w:val="clear"/>
            <w:vAlign w:val="center"/>
          </w:tcPr>
          <w:p w:rsidR="00000000" w:rsidDel="00000000" w:rsidP="00000000" w:rsidRDefault="00000000" w:rsidRPr="00000000" w14:paraId="00000045">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Fecha de la Decisión Adoptada</w:t>
            </w:r>
          </w:p>
        </w:tc>
        <w:tc>
          <w:tcPr>
            <w:shd w:fill="e6e6e6" w:val="clear"/>
            <w:vAlign w:val="center"/>
          </w:tcPr>
          <w:p w:rsidR="00000000" w:rsidDel="00000000" w:rsidP="00000000" w:rsidRDefault="00000000" w:rsidRPr="00000000" w14:paraId="00000046">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Responsable de la Decisión</w:t>
            </w:r>
          </w:p>
        </w:tc>
      </w:tr>
      <w:tr>
        <w:trPr>
          <w:cantSplit w:val="0"/>
          <w:trHeight w:val="284" w:hRule="atLeast"/>
          <w:tblHeader w:val="0"/>
        </w:trPr>
        <w:tc>
          <w:tcPr>
            <w:shd w:fill="auto" w:val="clear"/>
          </w:tcPr>
          <w:p w:rsidR="00000000" w:rsidDel="00000000" w:rsidP="00000000" w:rsidRDefault="00000000" w:rsidRPr="00000000" w14:paraId="00000047">
            <w:pPr>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48">
            <w:pPr>
              <w:widowControl w:val="1"/>
              <w:rPr>
                <w:rFonts w:ascii="Calibri" w:cs="Calibri" w:eastAsia="Calibri" w:hAnsi="Calibri"/>
              </w:rPr>
            </w:pPr>
            <w:r w:rsidDel="00000000" w:rsidR="00000000" w:rsidRPr="00000000">
              <w:rPr>
                <w:rFonts w:ascii="Calibri" w:cs="Calibri" w:eastAsia="Calibri" w:hAnsi="Calibri"/>
                <w:rtl w:val="0"/>
              </w:rPr>
              <w:t xml:space="preserve">No se han tomado decisiones a realizar con respecto a la gestión de riesgos.</w:t>
            </w:r>
          </w:p>
        </w:tc>
        <w:tc>
          <w:tcPr>
            <w:shd w:fill="auto" w:val="clear"/>
          </w:tcPr>
          <w:p w:rsidR="00000000" w:rsidDel="00000000" w:rsidP="00000000" w:rsidRDefault="00000000" w:rsidRPr="00000000" w14:paraId="00000049">
            <w:pPr>
              <w:jc w:val="center"/>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4A">
            <w:pPr>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04B">
      <w:pPr>
        <w:widowControl w:val="1"/>
        <w:rPr>
          <w:rFonts w:ascii="Calibri" w:cs="Calibri" w:eastAsia="Calibri" w:hAnsi="Calibri"/>
        </w:rPr>
      </w:pPr>
      <w:r w:rsidDel="00000000" w:rsidR="00000000" w:rsidRPr="00000000">
        <w:rPr>
          <w:rtl w:val="0"/>
        </w:rPr>
      </w:r>
    </w:p>
    <w:tbl>
      <w:tblPr>
        <w:tblStyle w:val="Table6"/>
        <w:tblW w:w="9945.0" w:type="dxa"/>
        <w:jc w:val="left"/>
        <w:tblInd w:w="-149.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855"/>
        <w:gridCol w:w="1260"/>
        <w:gridCol w:w="4140"/>
        <w:gridCol w:w="1140"/>
        <w:gridCol w:w="1410"/>
        <w:gridCol w:w="1140"/>
        <w:tblGridChange w:id="0">
          <w:tblGrid>
            <w:gridCol w:w="855"/>
            <w:gridCol w:w="1260"/>
            <w:gridCol w:w="4140"/>
            <w:gridCol w:w="1140"/>
            <w:gridCol w:w="1410"/>
            <w:gridCol w:w="1140"/>
          </w:tblGrid>
        </w:tblGridChange>
      </w:tblGrid>
      <w:tr>
        <w:trPr>
          <w:cantSplit w:val="0"/>
          <w:trHeight w:val="486" w:hRule="atLeast"/>
          <w:tblHeader w:val="0"/>
        </w:trPr>
        <w:tc>
          <w:tcPr>
            <w:gridSpan w:val="6"/>
            <w:shd w:fill="e6e6e6" w:val="clear"/>
            <w:vAlign w:val="center"/>
          </w:tcPr>
          <w:p w:rsidR="00000000" w:rsidDel="00000000" w:rsidP="00000000" w:rsidRDefault="00000000" w:rsidRPr="00000000" w14:paraId="0000004C">
            <w:pPr>
              <w:rPr>
                <w:rFonts w:ascii="Calibri" w:cs="Calibri" w:eastAsia="Calibri" w:hAnsi="Calibri"/>
                <w:b w:val="1"/>
              </w:rPr>
            </w:pPr>
            <w:r w:rsidDel="00000000" w:rsidR="00000000" w:rsidRPr="00000000">
              <w:rPr>
                <w:rFonts w:ascii="Calibri" w:cs="Calibri" w:eastAsia="Calibri" w:hAnsi="Calibri"/>
                <w:b w:val="1"/>
                <w:rtl w:val="0"/>
              </w:rPr>
              <w:t xml:space="preserve">Acciones / Tareas a realizar</w:t>
            </w:r>
          </w:p>
        </w:tc>
      </w:tr>
      <w:tr>
        <w:trPr>
          <w:cantSplit w:val="0"/>
          <w:trHeight w:val="344" w:hRule="atLeast"/>
          <w:tblHeader w:val="0"/>
        </w:trPr>
        <w:tc>
          <w:tcPr>
            <w:shd w:fill="e6e6e6" w:val="clear"/>
            <w:vAlign w:val="center"/>
          </w:tcPr>
          <w:p w:rsidR="00000000" w:rsidDel="00000000" w:rsidP="00000000" w:rsidRDefault="00000000" w:rsidRPr="00000000" w14:paraId="00000052">
            <w:pPr>
              <w:widowControl w:val="1"/>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Id Acción </w:t>
            </w:r>
          </w:p>
        </w:tc>
        <w:tc>
          <w:tcPr>
            <w:shd w:fill="e6e6e6" w:val="clear"/>
            <w:vAlign w:val="center"/>
          </w:tcPr>
          <w:p w:rsidR="00000000" w:rsidDel="00000000" w:rsidP="00000000" w:rsidRDefault="00000000" w:rsidRPr="00000000" w14:paraId="00000053">
            <w:pPr>
              <w:widowControl w:val="1"/>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Fecha de Creación</w:t>
            </w:r>
          </w:p>
        </w:tc>
        <w:tc>
          <w:tcPr>
            <w:shd w:fill="e6e6e6" w:val="clear"/>
            <w:vAlign w:val="center"/>
          </w:tcPr>
          <w:p w:rsidR="00000000" w:rsidDel="00000000" w:rsidP="00000000" w:rsidRDefault="00000000" w:rsidRPr="00000000" w14:paraId="00000054">
            <w:pPr>
              <w:widowControl w:val="1"/>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Descripción</w:t>
            </w:r>
          </w:p>
        </w:tc>
        <w:tc>
          <w:tcPr>
            <w:shd w:fill="e6e6e6" w:val="clear"/>
            <w:vAlign w:val="center"/>
          </w:tcPr>
          <w:p w:rsidR="00000000" w:rsidDel="00000000" w:rsidP="00000000" w:rsidRDefault="00000000" w:rsidRPr="00000000" w14:paraId="00000055">
            <w:pPr>
              <w:widowControl w:val="1"/>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Estado</w:t>
            </w:r>
          </w:p>
        </w:tc>
        <w:tc>
          <w:tcPr>
            <w:shd w:fill="e6e6e6" w:val="clear"/>
            <w:vAlign w:val="center"/>
          </w:tcPr>
          <w:p w:rsidR="00000000" w:rsidDel="00000000" w:rsidP="00000000" w:rsidRDefault="00000000" w:rsidRPr="00000000" w14:paraId="00000056">
            <w:pPr>
              <w:widowControl w:val="1"/>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Fecha objetivo finalización</w:t>
            </w:r>
          </w:p>
        </w:tc>
        <w:tc>
          <w:tcPr>
            <w:shd w:fill="e6e6e6" w:val="clear"/>
            <w:vAlign w:val="center"/>
          </w:tcPr>
          <w:p w:rsidR="00000000" w:rsidDel="00000000" w:rsidP="00000000" w:rsidRDefault="00000000" w:rsidRPr="00000000" w14:paraId="00000057">
            <w:pPr>
              <w:widowControl w:val="1"/>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Responsable</w:t>
            </w:r>
          </w:p>
        </w:tc>
      </w:tr>
      <w:tr>
        <w:trPr>
          <w:cantSplit w:val="0"/>
          <w:trHeight w:val="284" w:hRule="atLeast"/>
          <w:tblHeader w:val="0"/>
        </w:trPr>
        <w:tc>
          <w:tcPr>
            <w:shd w:fill="auto" w:val="clear"/>
          </w:tcPr>
          <w:p w:rsidR="00000000" w:rsidDel="00000000" w:rsidP="00000000" w:rsidRDefault="00000000" w:rsidRPr="00000000" w14:paraId="00000058">
            <w:pPr>
              <w:jc w:val="both"/>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i w:val="1"/>
                <w:color w:val="1b6fb5"/>
                <w:rtl w:val="0"/>
              </w:rPr>
              <w:t xml:space="preserve">20/11/2023</w:t>
            </w:r>
            <w:r w:rsidDel="00000000" w:rsidR="00000000" w:rsidRPr="00000000">
              <w:rPr>
                <w:rtl w:val="0"/>
              </w:rPr>
            </w:r>
          </w:p>
        </w:tc>
        <w:tc>
          <w:tcPr>
            <w:shd w:fill="auto" w:val="clear"/>
          </w:tcPr>
          <w:p w:rsidR="00000000" w:rsidDel="00000000" w:rsidP="00000000" w:rsidRDefault="00000000" w:rsidRPr="00000000" w14:paraId="0000005A">
            <w:pPr>
              <w:widowControl w:val="1"/>
              <w:jc w:val="both"/>
              <w:rPr>
                <w:rFonts w:ascii="Calibri" w:cs="Calibri" w:eastAsia="Calibri" w:hAnsi="Calibri"/>
                <w:i w:val="1"/>
              </w:rPr>
            </w:pPr>
            <w:r w:rsidDel="00000000" w:rsidR="00000000" w:rsidRPr="00000000">
              <w:rPr>
                <w:rFonts w:ascii="Calibri" w:cs="Calibri" w:eastAsia="Calibri" w:hAnsi="Calibri"/>
                <w:rtl w:val="0"/>
              </w:rPr>
              <w:t xml:space="preserve">Cerrar el acta de la reunión.</w:t>
            </w:r>
            <w:r w:rsidDel="00000000" w:rsidR="00000000" w:rsidRPr="00000000">
              <w:rPr>
                <w:rtl w:val="0"/>
              </w:rPr>
            </w:r>
          </w:p>
        </w:tc>
        <w:tc>
          <w:tcPr>
            <w:shd w:fill="auto" w:val="clear"/>
          </w:tcPr>
          <w:p w:rsidR="00000000" w:rsidDel="00000000" w:rsidP="00000000" w:rsidRDefault="00000000" w:rsidRPr="00000000" w14:paraId="0000005B">
            <w:pPr>
              <w:widowControl w:val="1"/>
              <w:jc w:val="both"/>
              <w:rPr>
                <w:rFonts w:ascii="Calibri" w:cs="Calibri" w:eastAsia="Calibri" w:hAnsi="Calibri"/>
                <w:i w:val="1"/>
                <w:color w:val="1b6fb5"/>
              </w:rPr>
            </w:pPr>
            <w:r w:rsidDel="00000000" w:rsidR="00000000" w:rsidRPr="00000000">
              <w:rPr>
                <w:rFonts w:ascii="Calibri" w:cs="Calibri" w:eastAsia="Calibri" w:hAnsi="Calibri"/>
                <w:i w:val="1"/>
                <w:color w:val="1b6fb5"/>
                <w:rtl w:val="0"/>
              </w:rPr>
              <w:t xml:space="preserve">Cerrada</w:t>
            </w:r>
          </w:p>
        </w:tc>
        <w:tc>
          <w:tcPr>
            <w:shd w:fill="auto" w:val="clear"/>
          </w:tcPr>
          <w:p w:rsidR="00000000" w:rsidDel="00000000" w:rsidP="00000000" w:rsidRDefault="00000000" w:rsidRPr="00000000" w14:paraId="0000005C">
            <w:pPr>
              <w:jc w:val="both"/>
              <w:rPr>
                <w:rFonts w:ascii="Calibri" w:cs="Calibri" w:eastAsia="Calibri" w:hAnsi="Calibri"/>
              </w:rPr>
            </w:pPr>
            <w:r w:rsidDel="00000000" w:rsidR="00000000" w:rsidRPr="00000000">
              <w:rPr>
                <w:rFonts w:ascii="Calibri" w:cs="Calibri" w:eastAsia="Calibri" w:hAnsi="Calibri"/>
                <w:i w:val="1"/>
                <w:color w:val="1b6fb5"/>
                <w:rtl w:val="0"/>
              </w:rPr>
              <w:t xml:space="preserve">26/11/2023</w:t>
            </w:r>
            <w:r w:rsidDel="00000000" w:rsidR="00000000" w:rsidRPr="00000000">
              <w:rPr>
                <w:rtl w:val="0"/>
              </w:rPr>
            </w:r>
          </w:p>
        </w:tc>
        <w:tc>
          <w:tcPr>
            <w:shd w:fill="auto" w:val="clear"/>
          </w:tcPr>
          <w:p w:rsidR="00000000" w:rsidDel="00000000" w:rsidP="00000000" w:rsidRDefault="00000000" w:rsidRPr="00000000" w14:paraId="0000005D">
            <w:pPr>
              <w:widowControl w:val="1"/>
              <w:jc w:val="both"/>
              <w:rPr>
                <w:rFonts w:ascii="Calibri" w:cs="Calibri" w:eastAsia="Calibri" w:hAnsi="Calibri"/>
              </w:rPr>
            </w:pPr>
            <w:r w:rsidDel="00000000" w:rsidR="00000000" w:rsidRPr="00000000">
              <w:rPr>
                <w:rFonts w:ascii="Calibri" w:cs="Calibri" w:eastAsia="Calibri" w:hAnsi="Calibri"/>
                <w:i w:val="1"/>
                <w:color w:val="1b6fb5"/>
                <w:rtl w:val="0"/>
              </w:rPr>
              <w:t xml:space="preserve">DCR</w:t>
            </w:r>
            <w:r w:rsidDel="00000000" w:rsidR="00000000" w:rsidRPr="00000000">
              <w:rPr>
                <w:rtl w:val="0"/>
              </w:rPr>
            </w:r>
          </w:p>
        </w:tc>
      </w:tr>
    </w:tbl>
    <w:p w:rsidR="00000000" w:rsidDel="00000000" w:rsidP="00000000" w:rsidRDefault="00000000" w:rsidRPr="00000000" w14:paraId="0000005E">
      <w:pPr>
        <w:widowControl w:val="1"/>
        <w:ind w:left="-142" w:firstLine="0"/>
        <w:rPr>
          <w:rFonts w:ascii="Calibri" w:cs="Calibri" w:eastAsia="Calibri" w:hAnsi="Calibri"/>
        </w:rPr>
      </w:pPr>
      <w:r w:rsidDel="00000000" w:rsidR="00000000" w:rsidRPr="00000000">
        <w:rPr>
          <w:rtl w:val="0"/>
        </w:rPr>
      </w:r>
    </w:p>
    <w:p w:rsidR="00000000" w:rsidDel="00000000" w:rsidP="00000000" w:rsidRDefault="00000000" w:rsidRPr="00000000" w14:paraId="0000005F">
      <w:pPr>
        <w:widowControl w:val="1"/>
        <w:ind w:left="-142" w:firstLine="0"/>
        <w:rPr>
          <w:rFonts w:ascii="Calibri" w:cs="Calibri" w:eastAsia="Calibri" w:hAnsi="Calibri"/>
        </w:rPr>
      </w:pPr>
      <w:r w:rsidDel="00000000" w:rsidR="00000000" w:rsidRPr="00000000">
        <w:rPr>
          <w:rtl w:val="0"/>
        </w:rPr>
      </w:r>
    </w:p>
    <w:tbl>
      <w:tblPr>
        <w:tblStyle w:val="Table7"/>
        <w:tblW w:w="9889.0" w:type="dxa"/>
        <w:jc w:val="left"/>
        <w:tblInd w:w="-115.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4216"/>
        <w:gridCol w:w="3830"/>
        <w:gridCol w:w="1843"/>
        <w:tblGridChange w:id="0">
          <w:tblGrid>
            <w:gridCol w:w="4216"/>
            <w:gridCol w:w="3830"/>
            <w:gridCol w:w="1843"/>
          </w:tblGrid>
        </w:tblGridChange>
      </w:tblGrid>
      <w:tr>
        <w:trPr>
          <w:cantSplit w:val="0"/>
          <w:trHeight w:val="169"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60">
            <w:pPr>
              <w:widowControl w:val="1"/>
              <w:rPr>
                <w:rFonts w:ascii="Calibri" w:cs="Calibri" w:eastAsia="Calibri" w:hAnsi="Calibri"/>
                <w:b w:val="1"/>
                <w:color w:val="000000"/>
              </w:rPr>
            </w:pPr>
            <w:bookmarkStart w:colFirst="0" w:colLast="0" w:name="_heading=h.gjdgxs" w:id="0"/>
            <w:bookmarkEnd w:id="0"/>
            <w:r w:rsidDel="00000000" w:rsidR="00000000" w:rsidRPr="00000000">
              <w:rPr>
                <w:rFonts w:ascii="Calibri" w:cs="Calibri" w:eastAsia="Calibri" w:hAnsi="Calibri"/>
                <w:b w:val="1"/>
                <w:color w:val="000000"/>
                <w:rtl w:val="0"/>
              </w:rPr>
              <w:t xml:space="preserve">Agenda propuesta para la próxima reunión</w:t>
            </w:r>
          </w:p>
        </w:tc>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61">
            <w:pPr>
              <w:widowControl w:val="1"/>
              <w:rPr>
                <w:rFonts w:ascii="Calibri" w:cs="Calibri" w:eastAsia="Calibri" w:hAnsi="Calibri"/>
                <w:b w:val="1"/>
              </w:rPr>
            </w:pPr>
            <w:r w:rsidDel="00000000" w:rsidR="00000000" w:rsidRPr="00000000">
              <w:rPr>
                <w:rFonts w:ascii="Calibri" w:cs="Calibri" w:eastAsia="Calibri" w:hAnsi="Calibri"/>
                <w:b w:val="1"/>
                <w:color w:val="000000"/>
                <w:rtl w:val="0"/>
              </w:rPr>
              <w:t xml:space="preserve">Fecha propuesta para la próxima reunión</w:t>
            </w:r>
            <w:r w:rsidDel="00000000" w:rsidR="00000000" w:rsidRPr="00000000">
              <w:rPr>
                <w:rFonts w:ascii="Calibri" w:cs="Calibri" w:eastAsia="Calibri" w:hAnsi="Calibri"/>
                <w:b w:val="1"/>
                <w:rtl w:val="0"/>
              </w:rPr>
              <w:t xml:space="preserve">:</w:t>
            </w:r>
          </w:p>
        </w:tc>
        <w:tc>
          <w:tcPr>
            <w:tcBorders>
              <w:top w:color="808080" w:space="0" w:sz="4" w:val="single"/>
              <w:left w:color="808080" w:space="0" w:sz="4" w:val="single"/>
              <w:bottom w:color="808080" w:space="0" w:sz="4" w:val="single"/>
              <w:right w:color="808080" w:space="0" w:sz="4" w:val="single"/>
            </w:tcBorders>
            <w:shd w:fill="ffffff" w:val="clear"/>
            <w:vAlign w:val="center"/>
          </w:tcPr>
          <w:p w:rsidR="00000000" w:rsidDel="00000000" w:rsidP="00000000" w:rsidRDefault="00000000" w:rsidRPr="00000000" w14:paraId="00000062">
            <w:pPr>
              <w:widowControl w:val="1"/>
              <w:rPr>
                <w:rFonts w:ascii="Calibri" w:cs="Calibri" w:eastAsia="Calibri" w:hAnsi="Calibri"/>
                <w:color w:val="1b6fb5"/>
              </w:rPr>
            </w:pPr>
            <w:r w:rsidDel="00000000" w:rsidR="00000000" w:rsidRPr="00000000">
              <w:rPr>
                <w:rFonts w:ascii="Calibri" w:cs="Calibri" w:eastAsia="Calibri" w:hAnsi="Calibri"/>
                <w:color w:val="1b6fb5"/>
                <w:rtl w:val="0"/>
              </w:rPr>
              <w:t xml:space="preserve">20/11/2023</w:t>
            </w:r>
          </w:p>
        </w:tc>
      </w:tr>
      <w:tr>
        <w:trPr>
          <w:cantSplit w:val="0"/>
          <w:trHeight w:val="767" w:hRule="atLeast"/>
          <w:tblHeader w:val="0"/>
        </w:trPr>
        <w:tc>
          <w:tcPr>
            <w:gridSpan w:val="3"/>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63">
            <w:pPr>
              <w:jc w:val="both"/>
              <w:rPr>
                <w:rFonts w:ascii="Calibri" w:cs="Calibri" w:eastAsia="Calibri" w:hAnsi="Calibri"/>
              </w:rPr>
            </w:pPr>
            <w:r w:rsidDel="00000000" w:rsidR="00000000" w:rsidRPr="00000000">
              <w:rPr>
                <w:rFonts w:ascii="Calibri" w:cs="Calibri" w:eastAsia="Calibri" w:hAnsi="Calibri"/>
                <w:rtl w:val="0"/>
              </w:rPr>
              <w:t xml:space="preserve">Los posibles puntos del día serán:</w:t>
            </w:r>
          </w:p>
          <w:p w:rsidR="00000000" w:rsidDel="00000000" w:rsidP="00000000" w:rsidRDefault="00000000" w:rsidRPr="00000000" w14:paraId="00000064">
            <w:pPr>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Breve introducción del plan de la reunión y los puntos a tratar.</w:t>
            </w:r>
            <w:r w:rsidDel="00000000" w:rsidR="00000000" w:rsidRPr="00000000">
              <w:rPr>
                <w:rtl w:val="0"/>
              </w:rPr>
            </w:r>
          </w:p>
          <w:p w:rsidR="00000000" w:rsidDel="00000000" w:rsidP="00000000" w:rsidRDefault="00000000" w:rsidRPr="00000000" w14:paraId="00000065">
            <w:pPr>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Breve repaso del Plan de Gestión de Riesgos con el objetivo de recordar las metodologías, así como corregir posibles errores si fuera necesario.</w:t>
            </w:r>
            <w:r w:rsidDel="00000000" w:rsidR="00000000" w:rsidRPr="00000000">
              <w:rPr>
                <w:rtl w:val="0"/>
              </w:rPr>
            </w:r>
          </w:p>
          <w:p w:rsidR="00000000" w:rsidDel="00000000" w:rsidP="00000000" w:rsidRDefault="00000000" w:rsidRPr="00000000" w14:paraId="00000066">
            <w:pPr>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Revisión del Registro de Riesgos con el objetivo de añadir nuevos riesgos, eliminar alguno o modificar los ya existentes en el caso de que fuese necesario.</w:t>
            </w:r>
            <w:r w:rsidDel="00000000" w:rsidR="00000000" w:rsidRPr="00000000">
              <w:rPr>
                <w:rtl w:val="0"/>
              </w:rPr>
            </w:r>
          </w:p>
          <w:p w:rsidR="00000000" w:rsidDel="00000000" w:rsidP="00000000" w:rsidRDefault="00000000" w:rsidRPr="00000000" w14:paraId="00000067">
            <w:pPr>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Realizar las modificaciones pertinentes en el caso de que fuera necesario.</w:t>
            </w:r>
            <w:r w:rsidDel="00000000" w:rsidR="00000000" w:rsidRPr="00000000">
              <w:rPr>
                <w:rtl w:val="0"/>
              </w:rPr>
            </w:r>
          </w:p>
          <w:p w:rsidR="00000000" w:rsidDel="00000000" w:rsidP="00000000" w:rsidRDefault="00000000" w:rsidRPr="00000000" w14:paraId="00000068">
            <w:pPr>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Conclusiones y cierre de la reunión.</w:t>
            </w:r>
            <w:r w:rsidDel="00000000" w:rsidR="00000000" w:rsidRPr="00000000">
              <w:rPr>
                <w:rtl w:val="0"/>
              </w:rPr>
            </w:r>
          </w:p>
        </w:tc>
      </w:tr>
    </w:tbl>
    <w:p w:rsidR="00000000" w:rsidDel="00000000" w:rsidP="00000000" w:rsidRDefault="00000000" w:rsidRPr="00000000" w14:paraId="0000006B">
      <w:pPr>
        <w:widowControl w:val="1"/>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widowControl w:val="1"/>
        <w:rPr>
          <w:rFonts w:ascii="Calibri" w:cs="Calibri" w:eastAsia="Calibri" w:hAnsi="Calibri"/>
          <w:b w:val="1"/>
        </w:rPr>
      </w:pPr>
      <w:r w:rsidDel="00000000" w:rsidR="00000000" w:rsidRPr="00000000">
        <w:rPr>
          <w:rtl w:val="0"/>
        </w:rPr>
      </w:r>
    </w:p>
    <w:tbl>
      <w:tblPr>
        <w:tblStyle w:val="Table8"/>
        <w:tblW w:w="9930.0" w:type="dxa"/>
        <w:jc w:val="left"/>
        <w:tblInd w:w="-14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256"/>
        <w:gridCol w:w="5674"/>
        <w:tblGridChange w:id="0">
          <w:tblGrid>
            <w:gridCol w:w="4256"/>
            <w:gridCol w:w="5674"/>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d9d9d9" w:val="clear"/>
          </w:tcPr>
          <w:p w:rsidR="00000000" w:rsidDel="00000000" w:rsidP="00000000" w:rsidRDefault="00000000" w:rsidRPr="00000000" w14:paraId="0000006D">
            <w:pPr>
              <w:spacing w:after="60" w:before="6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Documentos Relacionados</w:t>
            </w:r>
          </w:p>
        </w:tc>
        <w:tc>
          <w:tcPr>
            <w:tcBorders>
              <w:top w:color="808080" w:space="0" w:sz="4" w:val="single"/>
              <w:left w:color="808080" w:space="0" w:sz="4" w:val="single"/>
              <w:bottom w:color="808080" w:space="0" w:sz="4" w:val="single"/>
              <w:right w:color="808080" w:space="0" w:sz="4" w:val="single"/>
            </w:tcBorders>
            <w:shd w:fill="d9d9d9" w:val="clear"/>
          </w:tcPr>
          <w:p w:rsidR="00000000" w:rsidDel="00000000" w:rsidP="00000000" w:rsidRDefault="00000000" w:rsidRPr="00000000" w14:paraId="0000006E">
            <w:pPr>
              <w:spacing w:after="60" w:before="6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Ubicación</w:t>
            </w:r>
          </w:p>
        </w:tc>
      </w:tr>
      <w:tr>
        <w:trPr>
          <w:cantSplit w:val="0"/>
          <w:tblHeader w:val="0"/>
        </w:trPr>
        <w:tc>
          <w:tcPr>
            <w:tcBorders>
              <w:top w:color="808080" w:space="0" w:sz="4" w:val="single"/>
              <w:left w:color="bfbfbf" w:space="0" w:sz="4" w:val="single"/>
              <w:bottom w:color="bfbfbf" w:space="0" w:sz="4" w:val="single"/>
              <w:right w:color="bfbfbf" w:space="0" w:sz="4" w:val="single"/>
            </w:tcBorders>
          </w:tcPr>
          <w:p w:rsidR="00000000" w:rsidDel="00000000" w:rsidP="00000000" w:rsidRDefault="00000000" w:rsidRPr="00000000" w14:paraId="0000006F">
            <w:pPr>
              <w:spacing w:after="60" w:before="60" w:lineRule="auto"/>
              <w:rPr>
                <w:rFonts w:ascii="Calibri" w:cs="Calibri" w:eastAsia="Calibri" w:hAnsi="Calibri"/>
                <w:color w:val="000000"/>
              </w:rPr>
            </w:pPr>
            <w:r w:rsidDel="00000000" w:rsidR="00000000" w:rsidRPr="00000000">
              <w:rPr>
                <w:rFonts w:ascii="Calibri" w:cs="Calibri" w:eastAsia="Calibri" w:hAnsi="Calibri"/>
                <w:rtl w:val="0"/>
              </w:rPr>
              <w:t xml:space="preserve">Acta de Constitución</w:t>
            </w:r>
            <w:r w:rsidDel="00000000" w:rsidR="00000000" w:rsidRPr="00000000">
              <w:rPr>
                <w:rtl w:val="0"/>
              </w:rPr>
            </w:r>
          </w:p>
        </w:tc>
        <w:tc>
          <w:tcPr>
            <w:tcBorders>
              <w:top w:color="808080" w:space="0" w:sz="4" w:val="single"/>
              <w:left w:color="bfbfbf" w:space="0" w:sz="4" w:val="single"/>
              <w:bottom w:color="bfbfbf" w:space="0" w:sz="4" w:val="single"/>
              <w:right w:color="bfbfbf" w:space="0" w:sz="4" w:val="single"/>
            </w:tcBorders>
          </w:tcPr>
          <w:p w:rsidR="00000000" w:rsidDel="00000000" w:rsidP="00000000" w:rsidRDefault="00000000" w:rsidRPr="00000000" w14:paraId="00000070">
            <w:pPr>
              <w:spacing w:after="60" w:before="60" w:lineRule="auto"/>
              <w:rPr>
                <w:rFonts w:ascii="Calibri" w:cs="Calibri" w:eastAsia="Calibri" w:hAnsi="Calibri"/>
                <w:color w:val="002060"/>
                <w:u w:val="single"/>
              </w:rPr>
            </w:pPr>
            <w:r w:rsidDel="00000000" w:rsidR="00000000" w:rsidRPr="00000000">
              <w:rPr>
                <w:rFonts w:ascii="Calibri" w:cs="Calibri" w:eastAsia="Calibri" w:hAnsi="Calibri"/>
                <w:color w:val="002060"/>
                <w:u w:val="single"/>
                <w:rtl w:val="0"/>
              </w:rPr>
              <w:t xml:space="preserve">PGPI-G2.15\Semana 1\G2.15 - Acta de constitución.pdf</w:t>
            </w:r>
          </w:p>
        </w:tc>
      </w:tr>
    </w:tbl>
    <w:p w:rsidR="00000000" w:rsidDel="00000000" w:rsidP="00000000" w:rsidRDefault="00000000" w:rsidRPr="00000000" w14:paraId="00000071">
      <w:pPr>
        <w:tabs>
          <w:tab w:val="left" w:leader="none" w:pos="1690"/>
        </w:tabs>
        <w:rPr>
          <w:rFonts w:ascii="Calibri" w:cs="Calibri" w:eastAsia="Calibri" w:hAnsi="Calibri"/>
        </w:rPr>
      </w:pPr>
      <w:r w:rsidDel="00000000" w:rsidR="00000000" w:rsidRPr="00000000">
        <w:rPr>
          <w:rtl w:val="0"/>
        </w:rPr>
      </w:r>
    </w:p>
    <w:sectPr>
      <w:headerReference r:id="rId7" w:type="default"/>
      <w:footerReference r:id="rId8" w:type="default"/>
      <w:pgSz w:h="16834" w:w="11909" w:orient="portrait"/>
      <w:pgMar w:bottom="993" w:top="1663" w:left="1152" w:right="994" w:header="720" w:footer="47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widowControl w:val="1"/>
      <w:pBdr>
        <w:top w:color="000000" w:space="1" w:sz="4" w:val="single"/>
        <w:left w:space="0" w:sz="0" w:val="nil"/>
        <w:bottom w:space="0" w:sz="0" w:val="nil"/>
        <w:right w:space="0" w:sz="0" w:val="nil"/>
        <w:between w:space="0" w:sz="0" w:val="nil"/>
      </w:pBdr>
      <w:shd w:fill="auto" w:val="clear"/>
      <w:tabs>
        <w:tab w:val="right" w:leader="none" w:pos="8647"/>
        <w:tab w:val="left" w:leader="none" w:pos="4253"/>
        <w:tab w:val="right" w:leader="none" w:pos="9639"/>
      </w:tabs>
      <w:spacing w:after="0" w:before="12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Fecha: </w:t>
    </w:r>
    <w:r w:rsidDel="00000000" w:rsidR="00000000" w:rsidRPr="00000000">
      <w:rPr>
        <w:rFonts w:ascii="Calibri" w:cs="Calibri" w:eastAsia="Calibri" w:hAnsi="Calibri"/>
        <w:color w:val="984806"/>
        <w:sz w:val="16"/>
        <w:szCs w:val="16"/>
        <w:rtl w:val="0"/>
      </w:rPr>
      <w:t xml:space="preserve"> 26/10/2023 </w:t>
    </w:r>
    <w:r w:rsidDel="00000000" w:rsidR="00000000" w:rsidRPr="00000000">
      <w:rPr>
        <w:rFonts w:ascii="Calibri" w:cs="Calibri" w:eastAsia="Calibri" w:hAnsi="Calibri"/>
        <w:b w:val="0"/>
        <w:i w:val="0"/>
        <w:smallCaps w:val="0"/>
        <w:strike w:val="0"/>
        <w:color w:val="1b6fb5"/>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Calibri" w:cs="Calibri" w:eastAsia="Calibri" w:hAnsi="Calibri"/>
        <w:b w:val="0"/>
        <w:i w:val="0"/>
        <w:smallCaps w:val="0"/>
        <w:strike w:val="0"/>
        <w:color w:val="1b6fb5"/>
        <w:sz w:val="16"/>
        <w:szCs w:val="16"/>
        <w:u w:val="none"/>
        <w:shd w:fill="auto" w:val="clear"/>
        <w:vertAlign w:val="baseline"/>
        <w:rtl w:val="0"/>
      </w:rPr>
      <w:tab/>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Versión:</w:t>
    </w:r>
    <w:r w:rsidDel="00000000" w:rsidR="00000000" w:rsidRPr="00000000">
      <w:rPr>
        <w:rFonts w:ascii="Calibri" w:cs="Calibri" w:eastAsia="Calibri" w:hAnsi="Calibri"/>
        <w:b w:val="0"/>
        <w:i w:val="0"/>
        <w:smallCaps w:val="0"/>
        <w:strike w:val="0"/>
        <w:color w:val="1b6fb5"/>
        <w:sz w:val="16"/>
        <w:szCs w:val="16"/>
        <w:u w:val="none"/>
        <w:shd w:fill="auto" w:val="clear"/>
        <w:vertAlign w:val="baseline"/>
        <w:rtl w:val="0"/>
      </w:rPr>
      <w:t xml:space="preserve"> </w:t>
    </w:r>
    <w:r w:rsidDel="00000000" w:rsidR="00000000" w:rsidRPr="00000000">
      <w:rPr>
        <w:rFonts w:ascii="Calibri" w:cs="Calibri" w:eastAsia="Calibri" w:hAnsi="Calibri"/>
        <w:color w:val="984806"/>
        <w:sz w:val="16"/>
        <w:szCs w:val="16"/>
        <w:rtl w:val="0"/>
      </w:rPr>
      <w:t xml:space="preserve"> 1.0</w:t>
    </w:r>
    <w:r w:rsidDel="00000000" w:rsidR="00000000" w:rsidRPr="00000000">
      <w:rPr>
        <w:rFonts w:ascii="Calibri" w:cs="Calibri" w:eastAsia="Calibri" w:hAnsi="Calibri"/>
        <w:b w:val="0"/>
        <w:i w:val="0"/>
        <w:smallCaps w:val="0"/>
        <w:strike w:val="0"/>
        <w:color w:val="1b6fb5"/>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widowControl w:val="1"/>
      <w:tabs>
        <w:tab w:val="center" w:leader="none" w:pos="4536"/>
        <w:tab w:val="right" w:leader="none" w:pos="9072"/>
      </w:tabs>
      <w:spacing w:after="200" w:line="276" w:lineRule="auto"/>
      <w:jc w:val="right"/>
      <w:rPr>
        <w:rFonts w:ascii="Calibri" w:cs="Calibri" w:eastAsia="Calibri" w:hAnsi="Calibri"/>
        <w:sz w:val="18"/>
        <w:szCs w:val="18"/>
      </w:rPr>
    </w:pPr>
    <w:r w:rsidDel="00000000" w:rsidR="00000000" w:rsidRPr="00000000">
      <w:rPr>
        <w:rFonts w:ascii="Calibri" w:cs="Calibri" w:eastAsia="Calibri" w:hAnsi="Calibri"/>
        <w:color w:val="984806"/>
        <w:sz w:val="18"/>
        <w:szCs w:val="18"/>
        <w:rtl w:val="0"/>
      </w:rPr>
      <w:t xml:space="preserve">MotosParaTodos</w:t>
    </w:r>
    <w:r w:rsidDel="00000000" w:rsidR="00000000" w:rsidRPr="00000000">
      <w:rPr>
        <w:rFonts w:ascii="Calibri" w:cs="Calibri" w:eastAsia="Calibri" w:hAnsi="Calibri"/>
        <w:sz w:val="18"/>
        <w:szCs w:val="18"/>
        <w:rtl w:val="0"/>
      </w:rPr>
      <w:t xml:space="preserve">  Acta de la Reunión</w:t>
    </w:r>
    <w:r w:rsidDel="00000000" w:rsidR="00000000" w:rsidRPr="00000000">
      <w:drawing>
        <wp:anchor allowOverlap="1" behindDoc="0" distB="0" distT="0" distL="114300" distR="114300" hidden="0" layoutInCell="1" locked="0" relativeHeight="0" simplePos="0">
          <wp:simplePos x="0" y="0"/>
          <wp:positionH relativeFrom="column">
            <wp:posOffset>-19045</wp:posOffset>
          </wp:positionH>
          <wp:positionV relativeFrom="paragraph">
            <wp:posOffset>-345853</wp:posOffset>
          </wp:positionV>
          <wp:extent cx="952500" cy="895350"/>
          <wp:effectExtent b="0" l="0" r="0" t="0"/>
          <wp:wrapSquare wrapText="bothSides" distB="0" distT="0" distL="114300" distR="114300"/>
          <wp:docPr id="6" name="image1.jpg"/>
          <a:graphic>
            <a:graphicData uri="http://schemas.openxmlformats.org/drawingml/2006/picture">
              <pic:pic>
                <pic:nvPicPr>
                  <pic:cNvPr id="0" name="image1.jpg"/>
                  <pic:cNvPicPr preferRelativeResize="0"/>
                </pic:nvPicPr>
                <pic:blipFill>
                  <a:blip r:embed="rId1"/>
                  <a:srcRect b="5049" l="0" r="0" t="0"/>
                  <a:stretch>
                    <a:fillRect/>
                  </a:stretch>
                </pic:blipFill>
                <pic:spPr>
                  <a:xfrm>
                    <a:off x="0" y="0"/>
                    <a:ext cx="952500" cy="8953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1"/>
      <w:jc w:val="cente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1"/>
      <w:jc w:val="cente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1"/>
      <w:jc w:val="cente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1"/>
      <w:jc w:val="cente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1"/>
      <w:jc w:val="center"/>
    </w:pPr>
    <w:rPr>
      <w:b w:val="1"/>
    </w:rPr>
  </w:style>
  <w:style w:type="paragraph" w:styleId="Normal" w:default="1">
    <w:name w:val="Normal"/>
    <w:qFormat w:val="1"/>
    <w:pPr>
      <w:widowControl w:val="0"/>
    </w:pPr>
    <w:rPr>
      <w:rFonts w:ascii="Arial" w:hAnsi="Arial"/>
      <w:lang w:eastAsia="en-US"/>
    </w:rPr>
  </w:style>
  <w:style w:type="paragraph" w:styleId="Heading1">
    <w:name w:val="heading 1"/>
    <w:basedOn w:val="Normal"/>
    <w:next w:val="Normal"/>
    <w:qFormat w:val="1"/>
    <w:pPr>
      <w:keepNext w:val="1"/>
      <w:spacing w:after="60" w:before="240"/>
      <w:outlineLvl w:val="0"/>
    </w:pPr>
    <w:rPr>
      <w:b w:val="1"/>
      <w:kern w:val="28"/>
      <w:sz w:val="28"/>
    </w:rPr>
  </w:style>
  <w:style w:type="paragraph" w:styleId="Heading7">
    <w:name w:val="heading 7"/>
    <w:basedOn w:val="Normal"/>
    <w:next w:val="Normal"/>
    <w:qFormat w:val="1"/>
    <w:rsid w:val="00430787"/>
    <w:pPr>
      <w:spacing w:after="60" w:before="240"/>
      <w:outlineLvl w:val="6"/>
    </w:pPr>
    <w:rPr>
      <w:rFonts w:ascii="Times New Roman" w:hAnsi="Times New Roman"/>
      <w:sz w:val="24"/>
      <w:szCs w:val="24"/>
    </w:rPr>
  </w:style>
  <w:style w:type="paragraph" w:styleId="Heading8">
    <w:name w:val="heading 8"/>
    <w:basedOn w:val="Normal"/>
    <w:next w:val="Normal"/>
    <w:qFormat w:val="1"/>
    <w:rsid w:val="00430787"/>
    <w:pPr>
      <w:spacing w:after="60" w:before="240"/>
      <w:outlineLvl w:val="7"/>
    </w:pPr>
    <w:rPr>
      <w:rFonts w:ascii="Times New Roman" w:hAnsi="Times New Roman"/>
      <w:i w:val="1"/>
      <w:i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RefutableSubhead" w:customStyle="1">
    <w:name w:val="Refutable Sub head"/>
    <w:basedOn w:val="BodyText"/>
    <w:pPr>
      <w:spacing w:after="760" w:line="320" w:lineRule="atLeast"/>
    </w:pPr>
    <w:rPr>
      <w:i w:val="1"/>
    </w:rPr>
  </w:style>
  <w:style w:type="paragraph" w:styleId="BodyText">
    <w:name w:val="Body Text"/>
    <w:basedOn w:val="Normal"/>
    <w:pPr>
      <w:spacing w:after="120" w:line="280" w:lineRule="atLeast"/>
      <w:jc w:val="both"/>
    </w:pPr>
  </w:style>
  <w:style w:type="paragraph" w:styleId="HeadlinewSubhead" w:customStyle="1">
    <w:name w:val="Headline w/ Sub head"/>
    <w:basedOn w:val="Normal"/>
    <w:pPr>
      <w:spacing w:line="400" w:lineRule="atLeast"/>
    </w:pPr>
    <w:rPr>
      <w:sz w:val="36"/>
    </w:rPr>
  </w:style>
  <w:style w:type="paragraph" w:styleId="SpecialSubhead" w:customStyle="1">
    <w:name w:val="Special Subhead"/>
    <w:basedOn w:val="BodyText"/>
    <w:rPr>
      <w:b w:val="1"/>
    </w:rPr>
  </w:style>
  <w:style w:type="paragraph" w:styleId="Resumewphoto" w:customStyle="1">
    <w:name w:val="Resume w/photo"/>
    <w:basedOn w:val="BodyText"/>
    <w:pPr>
      <w:spacing w:after="0"/>
      <w:ind w:left="2880"/>
    </w:pPr>
    <w:rPr>
      <w:b w:val="1"/>
    </w:rPr>
  </w:style>
  <w:style w:type="paragraph" w:styleId="ResumeIndent" w:customStyle="1">
    <w:name w:val="Resume Indent"/>
    <w:basedOn w:val="IndentedMaterial"/>
    <w:pPr>
      <w:ind w:left="3240"/>
    </w:pPr>
  </w:style>
  <w:style w:type="paragraph" w:styleId="IndentedMaterial" w:customStyle="1">
    <w:name w:val="Indented Material"/>
    <w:basedOn w:val="Normal"/>
    <w:pPr>
      <w:spacing w:after="120" w:line="280" w:lineRule="atLeast"/>
      <w:ind w:left="720" w:hanging="360"/>
      <w:jc w:val="both"/>
    </w:pPr>
  </w:style>
  <w:style w:type="paragraph" w:styleId="2dindent" w:customStyle="1">
    <w:name w:val="2d indent"/>
    <w:basedOn w:val="IndentedMaterial"/>
    <w:pPr>
      <w:ind w:left="1080"/>
    </w:pPr>
  </w:style>
  <w:style w:type="paragraph" w:styleId="HeadlinewoSubhead" w:customStyle="1">
    <w:name w:val="Headline w/o Sub head"/>
    <w:basedOn w:val="Normal"/>
    <w:pPr>
      <w:spacing w:after="1080" w:line="280" w:lineRule="atLeast"/>
    </w:pPr>
    <w:rPr>
      <w:sz w:val="36"/>
    </w:rPr>
  </w:style>
  <w:style w:type="character" w:styleId="PageNumber">
    <w:name w:val="page number"/>
    <w:basedOn w:val="DefaultParagraphFont"/>
    <w:rPr>
      <w:rFonts w:ascii="Arial" w:hAnsi="Arial"/>
      <w:sz w:val="20"/>
    </w:rPr>
  </w:style>
  <w:style w:type="paragraph" w:styleId="Title">
    <w:name w:val="Title"/>
    <w:basedOn w:val="Normal"/>
    <w:qFormat w:val="1"/>
    <w:pPr>
      <w:widowControl w:val="1"/>
      <w:jc w:val="center"/>
    </w:pPr>
    <w:rPr>
      <w:b w:val="1"/>
    </w:rPr>
  </w:style>
  <w:style w:type="table" w:styleId="TableGrid">
    <w:name w:val="Table Grid"/>
    <w:basedOn w:val="TableNormal"/>
    <w:rsid w:val="00257473"/>
    <w:pPr>
      <w:widowControl w:val="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semiHidden w:val="1"/>
    <w:rsid w:val="006A6076"/>
    <w:rPr>
      <w:rFonts w:ascii="Tahoma" w:cs="Tahoma" w:hAnsi="Tahoma"/>
      <w:sz w:val="16"/>
      <w:szCs w:val="16"/>
    </w:rPr>
  </w:style>
  <w:style w:type="character" w:styleId="Strong">
    <w:name w:val="Strong"/>
    <w:basedOn w:val="DefaultParagraphFont"/>
    <w:qFormat w:val="1"/>
    <w:rsid w:val="00A61BDC"/>
    <w:rPr>
      <w:b w:val="1"/>
      <w:bCs w:val="1"/>
    </w:rPr>
  </w:style>
  <w:style w:type="paragraph" w:styleId="ZCom" w:customStyle="1">
    <w:name w:val="Z_Com"/>
    <w:basedOn w:val="Normal"/>
    <w:next w:val="ZDGName"/>
    <w:rsid w:val="00C47DBE"/>
    <w:pPr>
      <w:autoSpaceDE w:val="0"/>
      <w:autoSpaceDN w:val="0"/>
      <w:ind w:right="85"/>
      <w:jc w:val="both"/>
    </w:pPr>
    <w:rPr>
      <w:rFonts w:cs="Arial" w:eastAsia="SimSun"/>
      <w:sz w:val="24"/>
      <w:szCs w:val="24"/>
      <w:lang w:eastAsia="zh-CN"/>
    </w:rPr>
  </w:style>
  <w:style w:type="paragraph" w:styleId="ZDGName" w:customStyle="1">
    <w:name w:val="Z_DGName"/>
    <w:basedOn w:val="Normal"/>
    <w:rsid w:val="00C47DBE"/>
    <w:pPr>
      <w:autoSpaceDE w:val="0"/>
      <w:autoSpaceDN w:val="0"/>
      <w:ind w:right="85"/>
    </w:pPr>
    <w:rPr>
      <w:rFonts w:cs="Arial" w:eastAsia="SimSun"/>
      <w:sz w:val="16"/>
      <w:szCs w:val="16"/>
      <w:lang w:eastAsia="zh-CN"/>
    </w:rPr>
  </w:style>
  <w:style w:type="character" w:styleId="Hyperlink">
    <w:name w:val="Hyperlink"/>
    <w:basedOn w:val="DefaultParagraphFont"/>
    <w:rsid w:val="002F1DDC"/>
    <w:rPr>
      <w:color w:val="0000ff"/>
      <w:u w:val="single"/>
    </w:rPr>
  </w:style>
  <w:style w:type="paragraph" w:styleId="FooterLine" w:customStyle="1">
    <w:name w:val="FooterLine"/>
    <w:basedOn w:val="Footer"/>
    <w:next w:val="Footer"/>
    <w:rsid w:val="00441BFB"/>
    <w:pPr>
      <w:widowControl w:val="1"/>
      <w:pBdr>
        <w:top w:color="auto" w:space="1" w:sz="4" w:val="single"/>
      </w:pBdr>
      <w:tabs>
        <w:tab w:val="clear" w:pos="4320"/>
        <w:tab w:val="clear" w:pos="8640"/>
        <w:tab w:val="right" w:pos="8647"/>
      </w:tabs>
      <w:spacing w:before="120"/>
    </w:pPr>
    <w:rPr>
      <w:sz w:val="16"/>
      <w:lang w:val="fi-FI"/>
    </w:rPr>
  </w:style>
  <w:style w:type="character" w:styleId="PlaceholderText">
    <w:name w:val="Placeholder Text"/>
    <w:basedOn w:val="DefaultParagraphFont"/>
    <w:uiPriority w:val="99"/>
    <w:semiHidden w:val="1"/>
    <w:rsid w:val="0098192A"/>
  </w:style>
  <w:style w:type="table" w:styleId="TableGrid1" w:customStyle="1">
    <w:name w:val="Table Grid1"/>
    <w:basedOn w:val="TableNormal"/>
    <w:next w:val="TableGrid"/>
    <w:rsid w:val="0098192A"/>
    <w:pPr>
      <w:spacing w:after="12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tyleStyleHeading212ptJustified" w:customStyle="1">
    <w:name w:val="Style Style Heading 2 + 12 pt + Justified"/>
    <w:basedOn w:val="Normal"/>
    <w:uiPriority w:val="99"/>
    <w:rsid w:val="0098192A"/>
    <w:pPr>
      <w:keepNext w:val="1"/>
      <w:widowControl w:val="1"/>
      <w:numPr>
        <w:ilvl w:val="1"/>
        <w:numId w:val="27"/>
      </w:numPr>
      <w:spacing w:after="60" w:before="240"/>
      <w:jc w:val="both"/>
      <w:outlineLvl w:val="1"/>
    </w:pPr>
    <w:rPr>
      <w:rFonts w:cs="Arial" w:eastAsia="PMingLiU"/>
      <w:b w:val="1"/>
      <w:bCs w:val="1"/>
      <w:sz w:val="24"/>
    </w:rPr>
  </w:style>
  <w:style w:type="character" w:styleId="CommentReference">
    <w:name w:val="annotation reference"/>
    <w:basedOn w:val="DefaultParagraphFont"/>
    <w:semiHidden w:val="1"/>
    <w:unhideWhenUsed w:val="1"/>
    <w:rsid w:val="00FF2BAF"/>
    <w:rPr>
      <w:sz w:val="16"/>
      <w:szCs w:val="16"/>
    </w:rPr>
  </w:style>
  <w:style w:type="paragraph" w:styleId="CommentText">
    <w:name w:val="annotation text"/>
    <w:basedOn w:val="Normal"/>
    <w:link w:val="CommentTextChar"/>
    <w:semiHidden w:val="1"/>
    <w:unhideWhenUsed w:val="1"/>
    <w:rsid w:val="00FF2BAF"/>
  </w:style>
  <w:style w:type="character" w:styleId="CommentTextChar" w:customStyle="1">
    <w:name w:val="Comment Text Char"/>
    <w:basedOn w:val="DefaultParagraphFont"/>
    <w:link w:val="CommentText"/>
    <w:semiHidden w:val="1"/>
    <w:rsid w:val="00FF2BAF"/>
    <w:rPr>
      <w:rFonts w:ascii="Arial" w:hAnsi="Arial"/>
      <w:lang w:eastAsia="en-US"/>
    </w:rPr>
  </w:style>
  <w:style w:type="paragraph" w:styleId="CommentSubject">
    <w:name w:val="annotation subject"/>
    <w:basedOn w:val="CommentText"/>
    <w:next w:val="CommentText"/>
    <w:link w:val="CommentSubjectChar"/>
    <w:semiHidden w:val="1"/>
    <w:unhideWhenUsed w:val="1"/>
    <w:rsid w:val="00FF2BAF"/>
    <w:rPr>
      <w:b w:val="1"/>
      <w:bCs w:val="1"/>
    </w:rPr>
  </w:style>
  <w:style w:type="character" w:styleId="CommentSubjectChar" w:customStyle="1">
    <w:name w:val="Comment Subject Char"/>
    <w:basedOn w:val="CommentTextChar"/>
    <w:link w:val="CommentSubject"/>
    <w:semiHidden w:val="1"/>
    <w:rsid w:val="00FF2BAF"/>
    <w:rPr>
      <w:rFonts w:ascii="Arial" w:hAnsi="Arial"/>
      <w:b w:val="1"/>
      <w:bCs w:val="1"/>
      <w:lang w:eastAsia="en-US"/>
    </w:rPr>
  </w:style>
  <w:style w:type="paragraph" w:styleId="Revision">
    <w:name w:val="Revision"/>
    <w:hidden w:val="1"/>
    <w:uiPriority w:val="99"/>
    <w:semiHidden w:val="1"/>
    <w:rsid w:val="00783C6A"/>
    <w:rPr>
      <w:rFonts w:ascii="Arial" w:hAnsi="Arial"/>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bq5LCTEim0GE1TGB8qlSdAAGZA==">CgMxLjAyCGguZ2pkZ3hzOAByITF4RjEtRE5mb2liN3otRWRFTkpDcjBzX21LMW8xQXkwbQ==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2019-11-13T19:25:00Z</dcterms:created>
  <dc:creator>COEPM²</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VP60">
    <vt:lpwstr>OK</vt:lpwstr>
  </property>
</Properties>
</file>