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MANUAL DE USO DE PASARELA DE PAGO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90825" cy="2784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1/12/2023 12:00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del manual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5"/>
        <w:gridCol w:w="12825"/>
        <w:tblGridChange w:id="0">
          <w:tblGrid>
            <w:gridCol w:w="1755"/>
            <w:gridCol w:w="1282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DESPLIEGUE EN WINDOWS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 primer lugar, si queremos usar la pasarela de pago para realizar un pedido, debemos proceder a finalizar una compra. Para ello, puede añadir al carrito los productos que estime y, una vez estén todos, pulsará sobre el icono del carrito y en la nueva vista pulsará sobre finalizar. Una vez hecho esto, deberá rellenar todos los campos del formulario y en “Método de pago” seleccionará la opción “Tarjeta”.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Una vez realizado lo anterior, se le redirigirá a un formulario para pagar con PayPal. En este formulario, para poder comprobar el correcto funcionamiento de la pasarela introducirá los siguentes credenciales: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afterAutospacing="0"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correo electrónico: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sb-k43ebi28280380@personal.example.com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200"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contraseña: </w:t>
            </w:r>
            <w:r w:rsidDel="00000000" w:rsidR="00000000" w:rsidRPr="00000000">
              <w:rPr>
                <w:rtl w:val="0"/>
              </w:rPr>
              <w:t xml:space="preserve">nNU&lt;&lt;9Y% </w:t>
            </w:r>
          </w:p>
          <w:p w:rsidR="00000000" w:rsidDel="00000000" w:rsidP="00000000" w:rsidRDefault="00000000" w:rsidRPr="00000000" w14:paraId="00000030">
            <w:pPr>
              <w:spacing w:after="200" w:line="276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Tras esto, será de nuevo redirigido a una vista en la cuál se muestra cómo va a realizar el pago. Se usará el saldo de paypal y, si supera los 5000€ una cuenta corriente, por supuesto todo ficticio. Simplemente pulse sobre “Continuar y revisar pedido” y el pedido estará correctamente finalizado y se le mostrará un resumen del mismo.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</w:t>
    </w:r>
    <w:r w:rsidDel="00000000" w:rsidR="00000000" w:rsidRPr="00000000">
      <w:rPr>
        <w:b w:val="1"/>
        <w:sz w:val="36"/>
        <w:szCs w:val="36"/>
        <w:rtl w:val="0"/>
      </w:rPr>
      <w:t xml:space="preserve">CAMBIOS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sb-k43ebi28280380@personal.exampl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M4DRaWaBXk7oGzbxa4K+dmvQbA==">CgMxLjAyDmguNmM0dm52aG5qZ3dpMg5oLmlham9wY2Nsc3RlMjgAciExb1dqalVQemlfbEJ3Sm9HVmRaZlNKMFMxWXlyeUdmbTk=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