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MotosParaTodos</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pPr>
            <w:r w:rsidDel="00000000" w:rsidR="00000000" w:rsidRPr="00000000">
              <w:rPr>
                <w:rtl w:val="0"/>
              </w:rPr>
              <w:t xml:space="preserve">G2.15</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spacing w:before="120" w:lineRule="auto"/>
              <w:rPr/>
            </w:pPr>
            <w:r w:rsidDel="00000000" w:rsidR="00000000" w:rsidRPr="00000000">
              <w:rPr>
                <w:rtl w:val="0"/>
              </w:rPr>
              <w:t xml:space="preserve">Juan Jesús Campos Garrido, Antonio Carretero Díaz, Pablo Mera Gómez, Alejandro Campano Galán, David Cortabarra Romero</w:t>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9">
            <w:pPr>
              <w:spacing w:before="120" w:lineRule="auto"/>
              <w:rPr/>
            </w:pPr>
            <w:r w:rsidDel="00000000" w:rsidR="00000000" w:rsidRPr="00000000">
              <w:rPr>
                <w:rtl w:val="0"/>
              </w:rPr>
              <w:t xml:space="preserve">16/10/2023</w:t>
            </w:r>
          </w:p>
        </w:tc>
      </w:tr>
      <w:tr>
        <w:trPr>
          <w:cantSplit w:val="0"/>
          <w:tblHeader w:val="0"/>
        </w:trPr>
        <w:tc>
          <w:tcPr>
            <w:shd w:fill="d9d9d9" w:val="clear"/>
            <w:vAlign w:val="center"/>
          </w:tcPr>
          <w:p w:rsidR="00000000" w:rsidDel="00000000" w:rsidP="00000000" w:rsidRDefault="00000000" w:rsidRPr="00000000" w14:paraId="0000000A">
            <w:pPr>
              <w:spacing w:before="120" w:lineRule="auto"/>
              <w:rPr>
                <w:b w:val="1"/>
              </w:rPr>
            </w:pPr>
            <w:r w:rsidDel="00000000" w:rsidR="00000000" w:rsidRPr="00000000">
              <w:rPr>
                <w:b w:val="1"/>
                <w:rtl w:val="0"/>
              </w:rPr>
              <w:t xml:space="preserve">ELABORADO POR:</w:t>
            </w:r>
          </w:p>
        </w:tc>
        <w:tc>
          <w:tcPr/>
          <w:p w:rsidR="00000000" w:rsidDel="00000000" w:rsidP="00000000" w:rsidRDefault="00000000" w:rsidRPr="00000000" w14:paraId="0000000B">
            <w:pPr>
              <w:spacing w:before="120" w:lineRule="auto"/>
              <w:rPr/>
            </w:pPr>
            <w:r w:rsidDel="00000000" w:rsidR="00000000" w:rsidRPr="00000000">
              <w:rPr>
                <w:rtl w:val="0"/>
              </w:rPr>
              <w:t xml:space="preserve">Juan Jesús Campos Garrido, Antonio Carretero Díaz, Pablo Mera Gómez, Alejandro Campano Galán, David Cortabarra Romero</w:t>
            </w:r>
          </w:p>
        </w:tc>
      </w:tr>
    </w:tbl>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hd w:fill="d9d9d9" w:val="clear"/>
        <w:spacing w:after="0" w:lineRule="auto"/>
        <w:rPr>
          <w:b w:val="1"/>
        </w:rPr>
      </w:pPr>
      <w:r w:rsidDel="00000000" w:rsidR="00000000" w:rsidRPr="00000000">
        <w:rPr>
          <w:b w:val="1"/>
          <w:rtl w:val="0"/>
        </w:rPr>
        <w:t xml:space="preserve">PROPÓSITO DEL ENUNCIADO DEL ALCANCE DEL PROYECTO</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0E">
            <w:pPr>
              <w:jc w:val="both"/>
              <w:rPr>
                <w:color w:val="1f497d"/>
              </w:rPr>
            </w:pPr>
            <w:r w:rsidDel="00000000" w:rsidR="00000000" w:rsidRPr="00000000">
              <w:rPr>
                <w:color w:val="1f497d"/>
                <w:rtl w:val="0"/>
              </w:rPr>
              <w:t xml:space="preserve">¿Cuál es el objetivo de este documento?</w:t>
            </w:r>
          </w:p>
          <w:p w:rsidR="00000000" w:rsidDel="00000000" w:rsidP="00000000" w:rsidRDefault="00000000" w:rsidRPr="00000000" w14:paraId="0000000F">
            <w:pPr>
              <w:jc w:val="both"/>
              <w:rPr/>
            </w:pPr>
            <w:r w:rsidDel="00000000" w:rsidR="00000000" w:rsidRPr="00000000">
              <w:rPr>
                <w:rtl w:val="0"/>
              </w:rPr>
              <w:t xml:space="preserve">En este documento se define el alcance del proyecto de forma detallada con el objetivo de aclarar las expectativas y los resultados que se desean obtener. Esto va a ser de gran utilidad para guiar la ejecución del proyecto de una forma exitosa en vistas de cumplir todos los objetivos. De esta forma, se realizará una descripción del alcance del proyecto y se incluirá la lista de entregables junto a los criterios de aceptación. También, es necesario definir las exclusiones para limitar las expectativas erróneas de los interesados, y se definirán las restricciones y supuestos que podrían suponer limitaciones del proyecto en presupuesto o en plazo.</w:t>
            </w:r>
          </w:p>
        </w:tc>
      </w:tr>
    </w:tbl>
    <w:p w:rsidR="00000000" w:rsidDel="00000000" w:rsidP="00000000" w:rsidRDefault="00000000" w:rsidRPr="00000000" w14:paraId="00000010">
      <w:pPr>
        <w:spacing w:after="0" w:lineRule="auto"/>
        <w:jc w:val="both"/>
        <w:rPr/>
      </w:pPr>
      <w:r w:rsidDel="00000000" w:rsidR="00000000" w:rsidRPr="00000000">
        <w:rPr>
          <w:rtl w:val="0"/>
        </w:rPr>
      </w:r>
    </w:p>
    <w:p w:rsidR="00000000" w:rsidDel="00000000" w:rsidP="00000000" w:rsidRDefault="00000000" w:rsidRPr="00000000" w14:paraId="00000011">
      <w:pPr>
        <w:shd w:fill="d9d9d9" w:val="clear"/>
        <w:spacing w:after="0" w:lineRule="auto"/>
        <w:jc w:val="both"/>
        <w:rPr>
          <w:b w:val="1"/>
        </w:rPr>
      </w:pPr>
      <w:r w:rsidDel="00000000" w:rsidR="00000000" w:rsidRPr="00000000">
        <w:rPr>
          <w:b w:val="1"/>
          <w:rtl w:val="0"/>
        </w:rPr>
        <w:t xml:space="preserve">DESCRIPCIÓN DEL ALCANCE DEL PROYECTO</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2">
            <w:pPr>
              <w:jc w:val="both"/>
              <w:rPr/>
            </w:pPr>
            <w:r w:rsidDel="00000000" w:rsidR="00000000" w:rsidRPr="00000000">
              <w:rPr>
                <w:rtl w:val="0"/>
              </w:rPr>
              <w:t xml:space="preserve">El proyecto deberá cumplir con todos los requisitos de un producto estándar, en este caso, aplicado a una solución de comercio electrónico sobre la compra de motos que se pueden configurar a medida y/o por partes. De esta forma, se deberá cumplir con todos los requisitos definidos en el documento “Registro de requisitos” siguiendo una serie de criterios de aceptación y cumpliendo con los entregables que se tienen que llevar a cabo. El proyecto, además, deberá cumplir obligatoriamente con un límite presupuestario de 5.000€ y con las fechas de entrega acordadas, a no ser que se produzcan retrasos totalmente justificados y con la aprobación del patrocinador del proyecto.</w:t>
            </w:r>
          </w:p>
        </w:tc>
      </w:tr>
    </w:tbl>
    <w:p w:rsidR="00000000" w:rsidDel="00000000" w:rsidP="00000000" w:rsidRDefault="00000000" w:rsidRPr="00000000" w14:paraId="00000013">
      <w:pPr>
        <w:spacing w:after="0" w:lineRule="auto"/>
        <w:jc w:val="both"/>
        <w:rPr/>
      </w:pPr>
      <w:r w:rsidDel="00000000" w:rsidR="00000000" w:rsidRPr="00000000">
        <w:rPr>
          <w:rtl w:val="0"/>
        </w:rPr>
      </w:r>
    </w:p>
    <w:p w:rsidR="00000000" w:rsidDel="00000000" w:rsidP="00000000" w:rsidRDefault="00000000" w:rsidRPr="00000000" w14:paraId="00000014">
      <w:pPr>
        <w:shd w:fill="d9d9d9" w:val="clear"/>
        <w:spacing w:after="0" w:lineRule="auto"/>
        <w:jc w:val="both"/>
        <w:rPr>
          <w:b w:val="1"/>
        </w:rPr>
      </w:pPr>
      <w:r w:rsidDel="00000000" w:rsidR="00000000" w:rsidRPr="00000000">
        <w:rPr>
          <w:b w:val="1"/>
          <w:rtl w:val="0"/>
        </w:rPr>
        <w:t xml:space="preserve">LISTA DE ENTREGABLES DEL PROYECTO</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5">
            <w:pPr>
              <w:jc w:val="both"/>
              <w:rPr/>
            </w:pPr>
            <w:r w:rsidDel="00000000" w:rsidR="00000000" w:rsidRPr="00000000">
              <w:rPr>
                <w:rtl w:val="0"/>
              </w:rPr>
              <w:t xml:space="preserve">Acta de Constitución</w:t>
            </w:r>
          </w:p>
        </w:tc>
      </w:tr>
      <w:tr>
        <w:trPr>
          <w:cantSplit w:val="0"/>
          <w:tblHeader w:val="0"/>
        </w:trPr>
        <w:tc>
          <w:tcPr/>
          <w:p w:rsidR="00000000" w:rsidDel="00000000" w:rsidP="00000000" w:rsidRDefault="00000000" w:rsidRPr="00000000" w14:paraId="00000016">
            <w:pPr>
              <w:jc w:val="both"/>
              <w:rPr/>
            </w:pPr>
            <w:r w:rsidDel="00000000" w:rsidR="00000000" w:rsidRPr="00000000">
              <w:rPr>
                <w:rtl w:val="0"/>
              </w:rPr>
              <w:t xml:space="preserve">Registro de Supuestos</w:t>
            </w:r>
          </w:p>
        </w:tc>
      </w:tr>
      <w:tr>
        <w:trPr>
          <w:cantSplit w:val="0"/>
          <w:tblHeader w:val="0"/>
        </w:trPr>
        <w:tc>
          <w:tcPr/>
          <w:p w:rsidR="00000000" w:rsidDel="00000000" w:rsidP="00000000" w:rsidRDefault="00000000" w:rsidRPr="00000000" w14:paraId="00000017">
            <w:pPr>
              <w:jc w:val="both"/>
              <w:rPr/>
            </w:pPr>
            <w:r w:rsidDel="00000000" w:rsidR="00000000" w:rsidRPr="00000000">
              <w:rPr>
                <w:rtl w:val="0"/>
              </w:rPr>
              <w:t xml:space="preserve">Registro de Interesados</w:t>
            </w:r>
          </w:p>
        </w:tc>
      </w:tr>
      <w:tr>
        <w:trPr>
          <w:cantSplit w:val="0"/>
          <w:tblHeader w:val="0"/>
        </w:trPr>
        <w:tc>
          <w:tcPr/>
          <w:p w:rsidR="00000000" w:rsidDel="00000000" w:rsidP="00000000" w:rsidRDefault="00000000" w:rsidRPr="00000000" w14:paraId="00000018">
            <w:pPr>
              <w:jc w:val="both"/>
              <w:rPr/>
            </w:pPr>
            <w:r w:rsidDel="00000000" w:rsidR="00000000" w:rsidRPr="00000000">
              <w:rPr>
                <w:rtl w:val="0"/>
              </w:rPr>
              <w:t xml:space="preserve">Plan de Dirección del Proyecto</w:t>
            </w:r>
          </w:p>
        </w:tc>
      </w:tr>
      <w:tr>
        <w:trPr>
          <w:cantSplit w:val="0"/>
          <w:tblHeader w:val="0"/>
        </w:trPr>
        <w:tc>
          <w:tcPr/>
          <w:p w:rsidR="00000000" w:rsidDel="00000000" w:rsidP="00000000" w:rsidRDefault="00000000" w:rsidRPr="00000000" w14:paraId="00000019">
            <w:pPr>
              <w:jc w:val="both"/>
              <w:rPr/>
            </w:pPr>
            <w:r w:rsidDel="00000000" w:rsidR="00000000" w:rsidRPr="00000000">
              <w:rPr>
                <w:rtl w:val="0"/>
              </w:rPr>
              <w:t xml:space="preserve">Plan de Gestión de Requisitos</w:t>
            </w:r>
          </w:p>
        </w:tc>
      </w:tr>
      <w:tr>
        <w:trPr>
          <w:cantSplit w:val="0"/>
          <w:tblHeader w:val="0"/>
        </w:trPr>
        <w:tc>
          <w:tcPr/>
          <w:p w:rsidR="00000000" w:rsidDel="00000000" w:rsidP="00000000" w:rsidRDefault="00000000" w:rsidRPr="00000000" w14:paraId="0000001A">
            <w:pPr>
              <w:jc w:val="both"/>
              <w:rPr/>
            </w:pPr>
            <w:r w:rsidDel="00000000" w:rsidR="00000000" w:rsidRPr="00000000">
              <w:rPr>
                <w:rtl w:val="0"/>
              </w:rPr>
              <w:t xml:space="preserve">Plan de Gestión del Alcance</w:t>
            </w:r>
          </w:p>
        </w:tc>
      </w:tr>
      <w:tr>
        <w:trPr>
          <w:cantSplit w:val="0"/>
          <w:tblHeader w:val="0"/>
        </w:trPr>
        <w:tc>
          <w:tcPr/>
          <w:p w:rsidR="00000000" w:rsidDel="00000000" w:rsidP="00000000" w:rsidRDefault="00000000" w:rsidRPr="00000000" w14:paraId="0000001B">
            <w:pPr>
              <w:jc w:val="both"/>
              <w:rPr/>
            </w:pPr>
            <w:r w:rsidDel="00000000" w:rsidR="00000000" w:rsidRPr="00000000">
              <w:rPr>
                <w:rtl w:val="0"/>
              </w:rPr>
              <w:t xml:space="preserve">Plan de Gestión del Cronograma</w:t>
            </w:r>
          </w:p>
        </w:tc>
      </w:tr>
      <w:tr>
        <w:trPr>
          <w:cantSplit w:val="0"/>
          <w:tblHeader w:val="0"/>
        </w:trPr>
        <w:tc>
          <w:tcPr/>
          <w:p w:rsidR="00000000" w:rsidDel="00000000" w:rsidP="00000000" w:rsidRDefault="00000000" w:rsidRPr="00000000" w14:paraId="0000001C">
            <w:pPr>
              <w:jc w:val="both"/>
              <w:rPr/>
            </w:pPr>
            <w:r w:rsidDel="00000000" w:rsidR="00000000" w:rsidRPr="00000000">
              <w:rPr>
                <w:rtl w:val="0"/>
              </w:rPr>
              <w:t xml:space="preserve">Plan de Gestión de Costes</w:t>
            </w:r>
          </w:p>
        </w:tc>
      </w:tr>
      <w:tr>
        <w:trPr>
          <w:cantSplit w:val="0"/>
          <w:tblHeader w:val="0"/>
        </w:trPr>
        <w:tc>
          <w:tcPr/>
          <w:p w:rsidR="00000000" w:rsidDel="00000000" w:rsidP="00000000" w:rsidRDefault="00000000" w:rsidRPr="00000000" w14:paraId="0000001D">
            <w:pPr>
              <w:jc w:val="both"/>
              <w:rPr/>
            </w:pPr>
            <w:r w:rsidDel="00000000" w:rsidR="00000000" w:rsidRPr="00000000">
              <w:rPr>
                <w:rtl w:val="0"/>
              </w:rPr>
              <w:t xml:space="preserve">Plan de Gestión de Calidad</w:t>
            </w:r>
          </w:p>
        </w:tc>
      </w:tr>
      <w:tr>
        <w:trPr>
          <w:cantSplit w:val="0"/>
          <w:tblHeader w:val="0"/>
        </w:trPr>
        <w:tc>
          <w:tcPr/>
          <w:p w:rsidR="00000000" w:rsidDel="00000000" w:rsidP="00000000" w:rsidRDefault="00000000" w:rsidRPr="00000000" w14:paraId="0000001E">
            <w:pPr>
              <w:jc w:val="both"/>
              <w:rPr/>
            </w:pPr>
            <w:r w:rsidDel="00000000" w:rsidR="00000000" w:rsidRPr="00000000">
              <w:rPr>
                <w:rtl w:val="0"/>
              </w:rPr>
              <w:t xml:space="preserve">Plan de Gestión de Recursos</w:t>
            </w:r>
          </w:p>
        </w:tc>
      </w:tr>
      <w:tr>
        <w:trPr>
          <w:cantSplit w:val="0"/>
          <w:tblHeader w:val="0"/>
        </w:trPr>
        <w:tc>
          <w:tcPr/>
          <w:p w:rsidR="00000000" w:rsidDel="00000000" w:rsidP="00000000" w:rsidRDefault="00000000" w:rsidRPr="00000000" w14:paraId="0000001F">
            <w:pPr>
              <w:jc w:val="both"/>
              <w:rPr/>
            </w:pPr>
            <w:r w:rsidDel="00000000" w:rsidR="00000000" w:rsidRPr="00000000">
              <w:rPr>
                <w:rtl w:val="0"/>
              </w:rPr>
              <w:t xml:space="preserve">Plan de Gestión de Comunicaciones</w:t>
            </w:r>
          </w:p>
        </w:tc>
      </w:tr>
      <w:tr>
        <w:trPr>
          <w:cantSplit w:val="0"/>
          <w:tblHeader w:val="0"/>
        </w:trPr>
        <w:tc>
          <w:tcPr/>
          <w:p w:rsidR="00000000" w:rsidDel="00000000" w:rsidP="00000000" w:rsidRDefault="00000000" w:rsidRPr="00000000" w14:paraId="00000020">
            <w:pPr>
              <w:jc w:val="both"/>
              <w:rPr/>
            </w:pPr>
            <w:r w:rsidDel="00000000" w:rsidR="00000000" w:rsidRPr="00000000">
              <w:rPr>
                <w:rtl w:val="0"/>
              </w:rPr>
              <w:t xml:space="preserve">Plan de Gestión de Riesgos</w:t>
            </w:r>
          </w:p>
        </w:tc>
      </w:tr>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Plan de Gestión de Adquisiciones</w:t>
            </w:r>
          </w:p>
        </w:tc>
      </w:tr>
      <w:tr>
        <w:trPr>
          <w:cantSplit w:val="0"/>
          <w:tblHeader w:val="0"/>
        </w:trPr>
        <w:tc>
          <w:tcPr/>
          <w:p w:rsidR="00000000" w:rsidDel="00000000" w:rsidP="00000000" w:rsidRDefault="00000000" w:rsidRPr="00000000" w14:paraId="00000022">
            <w:pPr>
              <w:jc w:val="both"/>
              <w:rPr/>
            </w:pPr>
            <w:r w:rsidDel="00000000" w:rsidR="00000000" w:rsidRPr="00000000">
              <w:rPr>
                <w:rtl w:val="0"/>
              </w:rPr>
              <w:t xml:space="preserve">Plan de Gestión de Cambios</w:t>
            </w:r>
          </w:p>
        </w:tc>
      </w:tr>
      <w:tr>
        <w:trPr>
          <w:cantSplit w:val="0"/>
          <w:tblHeader w:val="0"/>
        </w:trPr>
        <w:tc>
          <w:tcPr/>
          <w:p w:rsidR="00000000" w:rsidDel="00000000" w:rsidP="00000000" w:rsidRDefault="00000000" w:rsidRPr="00000000" w14:paraId="00000023">
            <w:pPr>
              <w:jc w:val="both"/>
              <w:rPr/>
            </w:pPr>
            <w:r w:rsidDel="00000000" w:rsidR="00000000" w:rsidRPr="00000000">
              <w:rPr>
                <w:rtl w:val="0"/>
              </w:rPr>
              <w:t xml:space="preserve">Plan de Gestión de la Configuración</w:t>
            </w:r>
          </w:p>
        </w:tc>
      </w:tr>
      <w:tr>
        <w:trPr>
          <w:cantSplit w:val="0"/>
          <w:tblHeader w:val="0"/>
        </w:trPr>
        <w:tc>
          <w:tcPr/>
          <w:p w:rsidR="00000000" w:rsidDel="00000000" w:rsidP="00000000" w:rsidRDefault="00000000" w:rsidRPr="00000000" w14:paraId="00000024">
            <w:pPr>
              <w:jc w:val="both"/>
              <w:rPr/>
            </w:pPr>
            <w:r w:rsidDel="00000000" w:rsidR="00000000" w:rsidRPr="00000000">
              <w:rPr>
                <w:rtl w:val="0"/>
              </w:rPr>
              <w:t xml:space="preserve">Enunciado del Alcance</w:t>
            </w:r>
          </w:p>
        </w:tc>
      </w:tr>
      <w:tr>
        <w:trPr>
          <w:cantSplit w:val="0"/>
          <w:tblHeader w:val="0"/>
        </w:trPr>
        <w:tc>
          <w:tcPr/>
          <w:p w:rsidR="00000000" w:rsidDel="00000000" w:rsidP="00000000" w:rsidRDefault="00000000" w:rsidRPr="00000000" w14:paraId="00000025">
            <w:pPr>
              <w:jc w:val="both"/>
              <w:rPr/>
            </w:pPr>
            <w:r w:rsidDel="00000000" w:rsidR="00000000" w:rsidRPr="00000000">
              <w:rPr>
                <w:rtl w:val="0"/>
              </w:rPr>
              <w:t xml:space="preserve">EDT</w:t>
            </w:r>
          </w:p>
        </w:tc>
      </w:tr>
      <w:tr>
        <w:trPr>
          <w:cantSplit w:val="0"/>
          <w:tblHeader w:val="0"/>
        </w:trPr>
        <w:tc>
          <w:tcPr/>
          <w:p w:rsidR="00000000" w:rsidDel="00000000" w:rsidP="00000000" w:rsidRDefault="00000000" w:rsidRPr="00000000" w14:paraId="00000026">
            <w:pPr>
              <w:jc w:val="both"/>
              <w:rPr/>
            </w:pPr>
            <w:r w:rsidDel="00000000" w:rsidR="00000000" w:rsidRPr="00000000">
              <w:rPr>
                <w:rtl w:val="0"/>
              </w:rPr>
              <w:t xml:space="preserve">Diccionario de la EDT</w:t>
            </w:r>
          </w:p>
        </w:tc>
      </w:tr>
      <w:tr>
        <w:trPr>
          <w:cantSplit w:val="0"/>
          <w:tblHeader w:val="0"/>
        </w:trPr>
        <w:tc>
          <w:tcPr/>
          <w:p w:rsidR="00000000" w:rsidDel="00000000" w:rsidP="00000000" w:rsidRDefault="00000000" w:rsidRPr="00000000" w14:paraId="00000027">
            <w:pPr>
              <w:jc w:val="both"/>
              <w:rPr/>
            </w:pPr>
            <w:r w:rsidDel="00000000" w:rsidR="00000000" w:rsidRPr="00000000">
              <w:rPr>
                <w:rtl w:val="0"/>
              </w:rPr>
              <w:t xml:space="preserve">Cronograma</w:t>
            </w:r>
          </w:p>
        </w:tc>
      </w:tr>
      <w:tr>
        <w:trPr>
          <w:cantSplit w:val="0"/>
          <w:tblHeader w:val="0"/>
        </w:trPr>
        <w:tc>
          <w:tcPr/>
          <w:p w:rsidR="00000000" w:rsidDel="00000000" w:rsidP="00000000" w:rsidRDefault="00000000" w:rsidRPr="00000000" w14:paraId="00000028">
            <w:pPr>
              <w:jc w:val="both"/>
              <w:rPr/>
            </w:pPr>
            <w:r w:rsidDel="00000000" w:rsidR="00000000" w:rsidRPr="00000000">
              <w:rPr>
                <w:rtl w:val="0"/>
              </w:rPr>
              <w:t xml:space="preserve">Lista de Hitos</w:t>
            </w:r>
          </w:p>
        </w:tc>
      </w:tr>
      <w:tr>
        <w:trPr>
          <w:cantSplit w:val="0"/>
          <w:tblHeader w:val="0"/>
        </w:trPr>
        <w:tc>
          <w:tcPr/>
          <w:p w:rsidR="00000000" w:rsidDel="00000000" w:rsidP="00000000" w:rsidRDefault="00000000" w:rsidRPr="00000000" w14:paraId="00000029">
            <w:pPr>
              <w:jc w:val="both"/>
              <w:rPr/>
            </w:pPr>
            <w:r w:rsidDel="00000000" w:rsidR="00000000" w:rsidRPr="00000000">
              <w:rPr>
                <w:rtl w:val="0"/>
              </w:rPr>
              <w:t xml:space="preserve">Matriz de trazabilidad de requisitos</w:t>
            </w:r>
          </w:p>
        </w:tc>
      </w:tr>
      <w:tr>
        <w:trPr>
          <w:cantSplit w:val="0"/>
          <w:tblHeader w:val="0"/>
        </w:trPr>
        <w:tc>
          <w:tcPr/>
          <w:p w:rsidR="00000000" w:rsidDel="00000000" w:rsidP="00000000" w:rsidRDefault="00000000" w:rsidRPr="00000000" w14:paraId="0000002A">
            <w:pPr>
              <w:jc w:val="both"/>
              <w:rPr/>
            </w:pPr>
            <w:r w:rsidDel="00000000" w:rsidR="00000000" w:rsidRPr="00000000">
              <w:rPr>
                <w:rtl w:val="0"/>
              </w:rPr>
              <w:t xml:space="preserve">Matriz de Asignación de Responsabilidades</w:t>
            </w:r>
          </w:p>
        </w:tc>
      </w:tr>
      <w:tr>
        <w:trPr>
          <w:cantSplit w:val="0"/>
          <w:tblHeader w:val="0"/>
        </w:trPr>
        <w:tc>
          <w:tcPr/>
          <w:p w:rsidR="00000000" w:rsidDel="00000000" w:rsidP="00000000" w:rsidRDefault="00000000" w:rsidRPr="00000000" w14:paraId="0000002B">
            <w:pPr>
              <w:jc w:val="both"/>
              <w:rPr/>
            </w:pPr>
            <w:r w:rsidDel="00000000" w:rsidR="00000000" w:rsidRPr="00000000">
              <w:rPr>
                <w:rtl w:val="0"/>
              </w:rPr>
              <w:t xml:space="preserve">Registro de Requisitos</w:t>
            </w:r>
          </w:p>
        </w:tc>
      </w:tr>
      <w:tr>
        <w:trPr>
          <w:cantSplit w:val="0"/>
          <w:tblHeader w:val="0"/>
        </w:trPr>
        <w:tc>
          <w:tcPr/>
          <w:p w:rsidR="00000000" w:rsidDel="00000000" w:rsidP="00000000" w:rsidRDefault="00000000" w:rsidRPr="00000000" w14:paraId="0000002C">
            <w:pPr>
              <w:jc w:val="both"/>
              <w:rPr/>
            </w:pPr>
            <w:r w:rsidDel="00000000" w:rsidR="00000000" w:rsidRPr="00000000">
              <w:rPr>
                <w:rtl w:val="0"/>
              </w:rPr>
              <w:t xml:space="preserve">Registro de Riesgos</w:t>
            </w:r>
          </w:p>
        </w:tc>
      </w:tr>
      <w:tr>
        <w:trPr>
          <w:cantSplit w:val="0"/>
          <w:tblHeader w:val="0"/>
        </w:trPr>
        <w:tc>
          <w:tcPr/>
          <w:p w:rsidR="00000000" w:rsidDel="00000000" w:rsidP="00000000" w:rsidRDefault="00000000" w:rsidRPr="00000000" w14:paraId="0000002D">
            <w:pPr>
              <w:jc w:val="both"/>
              <w:rPr/>
            </w:pPr>
            <w:r w:rsidDel="00000000" w:rsidR="00000000" w:rsidRPr="00000000">
              <w:rPr>
                <w:rtl w:val="0"/>
              </w:rPr>
              <w:t xml:space="preserve">Registro de Cambios</w:t>
            </w:r>
          </w:p>
        </w:tc>
      </w:tr>
      <w:tr>
        <w:trPr>
          <w:cantSplit w:val="0"/>
          <w:tblHeader w:val="0"/>
        </w:trPr>
        <w:tc>
          <w:tcPr/>
          <w:p w:rsidR="00000000" w:rsidDel="00000000" w:rsidP="00000000" w:rsidRDefault="00000000" w:rsidRPr="00000000" w14:paraId="0000002E">
            <w:pPr>
              <w:jc w:val="both"/>
              <w:rPr/>
            </w:pPr>
            <w:r w:rsidDel="00000000" w:rsidR="00000000" w:rsidRPr="00000000">
              <w:rPr>
                <w:rtl w:val="0"/>
              </w:rPr>
              <w:t xml:space="preserve">Registro de Incidencias</w:t>
            </w:r>
          </w:p>
        </w:tc>
      </w:tr>
      <w:tr>
        <w:trPr>
          <w:cantSplit w:val="0"/>
          <w:tblHeader w:val="0"/>
        </w:trPr>
        <w:tc>
          <w:tcPr/>
          <w:p w:rsidR="00000000" w:rsidDel="00000000" w:rsidP="00000000" w:rsidRDefault="00000000" w:rsidRPr="00000000" w14:paraId="0000002F">
            <w:pPr>
              <w:jc w:val="both"/>
              <w:rPr/>
            </w:pPr>
            <w:r w:rsidDel="00000000" w:rsidR="00000000" w:rsidRPr="00000000">
              <w:rPr>
                <w:rtl w:val="0"/>
              </w:rPr>
              <w:t xml:space="preserve">Registro de Decisiones</w:t>
            </w:r>
          </w:p>
        </w:tc>
      </w:tr>
      <w:tr>
        <w:trPr>
          <w:cantSplit w:val="0"/>
          <w:tblHeader w:val="0"/>
        </w:trPr>
        <w:tc>
          <w:tcPr/>
          <w:p w:rsidR="00000000" w:rsidDel="00000000" w:rsidP="00000000" w:rsidRDefault="00000000" w:rsidRPr="00000000" w14:paraId="00000030">
            <w:pPr>
              <w:jc w:val="both"/>
              <w:rPr/>
            </w:pPr>
            <w:r w:rsidDel="00000000" w:rsidR="00000000" w:rsidRPr="00000000">
              <w:rPr>
                <w:rtl w:val="0"/>
              </w:rPr>
              <w:t xml:space="preserve">Solicitudes de Cambio</w:t>
            </w:r>
          </w:p>
        </w:tc>
      </w:tr>
      <w:tr>
        <w:trPr>
          <w:cantSplit w:val="0"/>
          <w:tblHeader w:val="0"/>
        </w:trPr>
        <w:tc>
          <w:tcPr/>
          <w:p w:rsidR="00000000" w:rsidDel="00000000" w:rsidP="00000000" w:rsidRDefault="00000000" w:rsidRPr="00000000" w14:paraId="00000031">
            <w:pPr>
              <w:jc w:val="both"/>
              <w:rPr/>
            </w:pPr>
            <w:r w:rsidDel="00000000" w:rsidR="00000000" w:rsidRPr="00000000">
              <w:rPr>
                <w:rtl w:val="0"/>
              </w:rPr>
              <w:t xml:space="preserve">Sprint backlog de cada iteración</w:t>
            </w:r>
          </w:p>
        </w:tc>
      </w:tr>
      <w:tr>
        <w:trPr>
          <w:cantSplit w:val="0"/>
          <w:tblHeader w:val="0"/>
        </w:trPr>
        <w:tc>
          <w:tcPr/>
          <w:p w:rsidR="00000000" w:rsidDel="00000000" w:rsidP="00000000" w:rsidRDefault="00000000" w:rsidRPr="00000000" w14:paraId="00000032">
            <w:pPr>
              <w:jc w:val="both"/>
              <w:rPr/>
            </w:pPr>
            <w:r w:rsidDel="00000000" w:rsidR="00000000" w:rsidRPr="00000000">
              <w:rPr>
                <w:rtl w:val="0"/>
              </w:rPr>
              <w:t xml:space="preserve">Sprint review de cada iteración</w:t>
            </w:r>
          </w:p>
        </w:tc>
      </w:tr>
      <w:tr>
        <w:trPr>
          <w:cantSplit w:val="0"/>
          <w:tblHeader w:val="0"/>
        </w:trPr>
        <w:tc>
          <w:tcPr/>
          <w:p w:rsidR="00000000" w:rsidDel="00000000" w:rsidP="00000000" w:rsidRDefault="00000000" w:rsidRPr="00000000" w14:paraId="00000033">
            <w:pPr>
              <w:jc w:val="both"/>
              <w:rPr/>
            </w:pPr>
            <w:r w:rsidDel="00000000" w:rsidR="00000000" w:rsidRPr="00000000">
              <w:rPr>
                <w:rtl w:val="0"/>
              </w:rPr>
              <w:t xml:space="preserve">Sprint retrospective de cada iteración</w:t>
            </w:r>
          </w:p>
        </w:tc>
      </w:tr>
      <w:tr>
        <w:trPr>
          <w:cantSplit w:val="0"/>
          <w:tblHeader w:val="0"/>
        </w:trPr>
        <w:tc>
          <w:tcPr/>
          <w:p w:rsidR="00000000" w:rsidDel="00000000" w:rsidP="00000000" w:rsidRDefault="00000000" w:rsidRPr="00000000" w14:paraId="00000034">
            <w:pPr>
              <w:jc w:val="both"/>
              <w:rPr/>
            </w:pPr>
            <w:r w:rsidDel="00000000" w:rsidR="00000000" w:rsidRPr="00000000">
              <w:rPr>
                <w:rtl w:val="0"/>
              </w:rPr>
              <w:t xml:space="preserve">Informes de Desempeño del Equipo de Trabajo</w:t>
            </w:r>
          </w:p>
        </w:tc>
      </w:tr>
      <w:tr>
        <w:trPr>
          <w:cantSplit w:val="0"/>
          <w:tblHeader w:val="0"/>
        </w:trPr>
        <w:tc>
          <w:tcPr/>
          <w:p w:rsidR="00000000" w:rsidDel="00000000" w:rsidP="00000000" w:rsidRDefault="00000000" w:rsidRPr="00000000" w14:paraId="00000035">
            <w:pPr>
              <w:jc w:val="both"/>
              <w:rPr/>
            </w:pPr>
            <w:r w:rsidDel="00000000" w:rsidR="00000000" w:rsidRPr="00000000">
              <w:rPr>
                <w:rtl w:val="0"/>
              </w:rPr>
              <w:t xml:space="preserve">Informes de Seguimiento del Proyecto</w:t>
            </w:r>
          </w:p>
        </w:tc>
      </w:tr>
      <w:tr>
        <w:trPr>
          <w:cantSplit w:val="0"/>
          <w:tblHeader w:val="0"/>
        </w:trPr>
        <w:tc>
          <w:tcPr/>
          <w:p w:rsidR="00000000" w:rsidDel="00000000" w:rsidP="00000000" w:rsidRDefault="00000000" w:rsidRPr="00000000" w14:paraId="00000036">
            <w:pPr>
              <w:jc w:val="both"/>
              <w:rPr/>
            </w:pPr>
            <w:r w:rsidDel="00000000" w:rsidR="00000000" w:rsidRPr="00000000">
              <w:rPr>
                <w:rtl w:val="0"/>
              </w:rPr>
              <w:t xml:space="preserve">Lecciones Aprendidas</w:t>
            </w:r>
          </w:p>
        </w:tc>
      </w:tr>
      <w:tr>
        <w:trPr>
          <w:cantSplit w:val="0"/>
          <w:tblHeader w:val="0"/>
        </w:trPr>
        <w:tc>
          <w:tcPr/>
          <w:p w:rsidR="00000000" w:rsidDel="00000000" w:rsidP="00000000" w:rsidRDefault="00000000" w:rsidRPr="00000000" w14:paraId="00000037">
            <w:pPr>
              <w:jc w:val="both"/>
              <w:rPr/>
            </w:pPr>
            <w:r w:rsidDel="00000000" w:rsidR="00000000" w:rsidRPr="00000000">
              <w:rPr>
                <w:rtl w:val="0"/>
              </w:rPr>
              <w:t xml:space="preserve">Informe de Cierre</w:t>
            </w:r>
          </w:p>
        </w:tc>
      </w:tr>
      <w:tr>
        <w:trPr>
          <w:cantSplit w:val="0"/>
          <w:tblHeader w:val="0"/>
        </w:trPr>
        <w:tc>
          <w:tcPr/>
          <w:p w:rsidR="00000000" w:rsidDel="00000000" w:rsidP="00000000" w:rsidRDefault="00000000" w:rsidRPr="00000000" w14:paraId="00000038">
            <w:pPr>
              <w:jc w:val="both"/>
              <w:rPr/>
            </w:pPr>
            <w:r w:rsidDel="00000000" w:rsidR="00000000" w:rsidRPr="00000000">
              <w:rPr>
                <w:rtl w:val="0"/>
              </w:rPr>
              <w:t xml:space="preserve">Presentación</w:t>
            </w:r>
          </w:p>
        </w:tc>
      </w:tr>
      <w:tr>
        <w:trPr>
          <w:cantSplit w:val="0"/>
          <w:tblHeader w:val="0"/>
        </w:trPr>
        <w:tc>
          <w:tcPr/>
          <w:p w:rsidR="00000000" w:rsidDel="00000000" w:rsidP="00000000" w:rsidRDefault="00000000" w:rsidRPr="00000000" w14:paraId="00000039">
            <w:pPr>
              <w:jc w:val="both"/>
              <w:rPr/>
            </w:pPr>
            <w:r w:rsidDel="00000000" w:rsidR="00000000" w:rsidRPr="00000000">
              <w:rPr>
                <w:rtl w:val="0"/>
              </w:rPr>
              <w:t xml:space="preserve">Instrucciones para el despliegue del contenedor</w:t>
            </w:r>
          </w:p>
        </w:tc>
      </w:tr>
      <w:tr>
        <w:trPr>
          <w:cantSplit w:val="0"/>
          <w:tblHeader w:val="0"/>
        </w:trPr>
        <w:tc>
          <w:tcPr/>
          <w:p w:rsidR="00000000" w:rsidDel="00000000" w:rsidP="00000000" w:rsidRDefault="00000000" w:rsidRPr="00000000" w14:paraId="0000003A">
            <w:pPr>
              <w:jc w:val="both"/>
              <w:rPr/>
            </w:pPr>
            <w:r w:rsidDel="00000000" w:rsidR="00000000" w:rsidRPr="00000000">
              <w:rPr>
                <w:rtl w:val="0"/>
              </w:rPr>
              <w:t xml:space="preserve">Código desarrollado para el producto web</w:t>
            </w:r>
          </w:p>
        </w:tc>
      </w:tr>
      <w:tr>
        <w:trPr>
          <w:cantSplit w:val="0"/>
          <w:tblHeader w:val="0"/>
        </w:trPr>
        <w:tc>
          <w:tcPr/>
          <w:p w:rsidR="00000000" w:rsidDel="00000000" w:rsidP="00000000" w:rsidRDefault="00000000" w:rsidRPr="00000000" w14:paraId="0000003B">
            <w:pPr>
              <w:jc w:val="both"/>
              <w:rPr/>
            </w:pPr>
            <w:r w:rsidDel="00000000" w:rsidR="00000000" w:rsidRPr="00000000">
              <w:rPr>
                <w:rtl w:val="0"/>
              </w:rPr>
              <w:t xml:space="preserve">Solución software funcional</w:t>
            </w:r>
          </w:p>
        </w:tc>
      </w:tr>
    </w:tbl>
    <w:p w:rsidR="00000000" w:rsidDel="00000000" w:rsidP="00000000" w:rsidRDefault="00000000" w:rsidRPr="00000000" w14:paraId="0000003C">
      <w:pPr>
        <w:spacing w:after="0" w:lineRule="auto"/>
        <w:jc w:val="both"/>
        <w:rPr/>
      </w:pPr>
      <w:r w:rsidDel="00000000" w:rsidR="00000000" w:rsidRPr="00000000">
        <w:rPr>
          <w:rtl w:val="0"/>
        </w:rPr>
      </w:r>
    </w:p>
    <w:p w:rsidR="00000000" w:rsidDel="00000000" w:rsidP="00000000" w:rsidRDefault="00000000" w:rsidRPr="00000000" w14:paraId="0000003D">
      <w:pPr>
        <w:shd w:fill="d9d9d9" w:val="clear"/>
        <w:spacing w:after="0" w:lineRule="auto"/>
        <w:jc w:val="both"/>
        <w:rPr>
          <w:b w:val="1"/>
        </w:rPr>
      </w:pPr>
      <w:r w:rsidDel="00000000" w:rsidR="00000000" w:rsidRPr="00000000">
        <w:rPr>
          <w:b w:val="1"/>
          <w:rtl w:val="0"/>
        </w:rPr>
        <w:t xml:space="preserve">CRITERIOS DE ACEPTACIÓN</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E">
            <w:pPr>
              <w:jc w:val="both"/>
              <w:rPr/>
            </w:pPr>
            <w:r w:rsidDel="00000000" w:rsidR="00000000" w:rsidRPr="00000000">
              <w:rPr>
                <w:rtl w:val="0"/>
              </w:rPr>
              <w:t xml:space="preserve">El entregable deberá ser revisado por el director del proyecto y aprobado por el patrocinador del proyecto.</w:t>
            </w:r>
          </w:p>
        </w:tc>
      </w:tr>
      <w:tr>
        <w:trPr>
          <w:cantSplit w:val="0"/>
          <w:tblHeader w:val="0"/>
        </w:trPr>
        <w:tc>
          <w:tcPr/>
          <w:p w:rsidR="00000000" w:rsidDel="00000000" w:rsidP="00000000" w:rsidRDefault="00000000" w:rsidRPr="00000000" w14:paraId="0000003F">
            <w:pPr>
              <w:jc w:val="both"/>
              <w:rPr/>
            </w:pPr>
            <w:r w:rsidDel="00000000" w:rsidR="00000000" w:rsidRPr="00000000">
              <w:rPr>
                <w:rtl w:val="0"/>
              </w:rPr>
              <w:t xml:space="preserve">El entregable deberá cumplir con los plazos de entrega definidos.</w:t>
            </w:r>
          </w:p>
        </w:tc>
      </w:tr>
      <w:tr>
        <w:trPr>
          <w:cantSplit w:val="0"/>
          <w:tblHeader w:val="0"/>
        </w:trPr>
        <w:tc>
          <w:tcPr/>
          <w:p w:rsidR="00000000" w:rsidDel="00000000" w:rsidP="00000000" w:rsidRDefault="00000000" w:rsidRPr="00000000" w14:paraId="00000040">
            <w:pPr>
              <w:jc w:val="both"/>
              <w:rPr/>
            </w:pPr>
            <w:r w:rsidDel="00000000" w:rsidR="00000000" w:rsidRPr="00000000">
              <w:rPr>
                <w:rtl w:val="0"/>
              </w:rPr>
              <w:t xml:space="preserve">El coste total del desarrollo del entregable no podrá superar su presupuesto asignado. Solo podrá superarlo en caso de que haya una justificación aceptable y sea aprobado por el patrocinador del proyecto.</w:t>
            </w:r>
          </w:p>
        </w:tc>
      </w:tr>
      <w:tr>
        <w:trPr>
          <w:cantSplit w:val="0"/>
          <w:tblHeader w:val="0"/>
        </w:trPr>
        <w:tc>
          <w:tcPr/>
          <w:p w:rsidR="00000000" w:rsidDel="00000000" w:rsidP="00000000" w:rsidRDefault="00000000" w:rsidRPr="00000000" w14:paraId="00000041">
            <w:pPr>
              <w:jc w:val="both"/>
              <w:rPr/>
            </w:pPr>
            <w:r w:rsidDel="00000000" w:rsidR="00000000" w:rsidRPr="00000000">
              <w:rPr>
                <w:rtl w:val="0"/>
              </w:rPr>
              <w:t xml:space="preserve">En el caso del entregable relacionado con el producto final, es decir, la solución software funcional, solo será aceptado en el caso de que cumpla con todos los requisitos definidos en el documento “Registro de requisitos”, de forma que se satisfagan todas las necesidades del cliente.</w:t>
            </w:r>
          </w:p>
        </w:tc>
      </w:tr>
      <w:tr>
        <w:trPr>
          <w:cantSplit w:val="0"/>
          <w:tblHeader w:val="0"/>
        </w:trPr>
        <w:tc>
          <w:tcPr/>
          <w:p w:rsidR="00000000" w:rsidDel="00000000" w:rsidP="00000000" w:rsidRDefault="00000000" w:rsidRPr="00000000" w14:paraId="00000042">
            <w:pPr>
              <w:jc w:val="both"/>
              <w:rPr/>
            </w:pPr>
            <w:r w:rsidDel="00000000" w:rsidR="00000000" w:rsidRPr="00000000">
              <w:rPr>
                <w:rtl w:val="0"/>
              </w:rPr>
              <w:t xml:space="preserve">En el caso del entregable relacionado con el código de la solución software, es decir, el código desarrollado para el producto web, solo será aceptado en el caso de que esté libre de errores críticos y cumpla con los estándares de codificación definidos. Además, deberá de haber pasado con éxito un conjunto de pruebas.</w:t>
            </w:r>
          </w:p>
        </w:tc>
      </w:tr>
      <w:tr>
        <w:trPr>
          <w:cantSplit w:val="0"/>
          <w:tblHeader w:val="0"/>
        </w:trPr>
        <w:tc>
          <w:tcPr/>
          <w:p w:rsidR="00000000" w:rsidDel="00000000" w:rsidP="00000000" w:rsidRDefault="00000000" w:rsidRPr="00000000" w14:paraId="00000043">
            <w:pPr>
              <w:jc w:val="both"/>
              <w:rPr/>
            </w:pPr>
            <w:r w:rsidDel="00000000" w:rsidR="00000000" w:rsidRPr="00000000">
              <w:rPr>
                <w:rtl w:val="0"/>
              </w:rPr>
              <w:t xml:space="preserve">En el caso de todos los entregables relacionados con documentación, un documento podrá ser aceptado únicamente si cumple las reglas de formato y estructura, garantizando la consistencia y la coherencia en toda la documentación del proyecto.</w:t>
            </w:r>
          </w:p>
        </w:tc>
      </w:tr>
      <w:tr>
        <w:trPr>
          <w:cantSplit w:val="0"/>
          <w:tblHeader w:val="0"/>
        </w:trPr>
        <w:tc>
          <w:tcPr/>
          <w:p w:rsidR="00000000" w:rsidDel="00000000" w:rsidP="00000000" w:rsidRDefault="00000000" w:rsidRPr="00000000" w14:paraId="00000044">
            <w:pPr>
              <w:jc w:val="both"/>
              <w:rPr/>
            </w:pPr>
            <w:r w:rsidDel="00000000" w:rsidR="00000000" w:rsidRPr="00000000">
              <w:rPr>
                <w:rtl w:val="0"/>
              </w:rPr>
              <w:t xml:space="preserve">En el caso de todos los entregables relacionados con documentación, un documento podrá ser aceptado únicamente si tiene todos sus apartados completados con el contenido pertinente. En el caso de que algún apartado deba permanecer en blanco, esto deberá ser indicado en el propio apartado con una anotación del tipo “Intencionalmente en blanco”.</w:t>
            </w:r>
          </w:p>
        </w:tc>
      </w:tr>
    </w:tbl>
    <w:p w:rsidR="00000000" w:rsidDel="00000000" w:rsidP="00000000" w:rsidRDefault="00000000" w:rsidRPr="00000000" w14:paraId="00000045">
      <w:pPr>
        <w:spacing w:after="0" w:lineRule="auto"/>
        <w:jc w:val="both"/>
        <w:rPr>
          <w:b w:val="1"/>
        </w:rPr>
      </w:pPr>
      <w:r w:rsidDel="00000000" w:rsidR="00000000" w:rsidRPr="00000000">
        <w:rPr>
          <w:rtl w:val="0"/>
        </w:rPr>
      </w:r>
    </w:p>
    <w:p w:rsidR="00000000" w:rsidDel="00000000" w:rsidP="00000000" w:rsidRDefault="00000000" w:rsidRPr="00000000" w14:paraId="00000046">
      <w:pPr>
        <w:shd w:fill="d9d9d9" w:val="clear"/>
        <w:spacing w:after="0" w:lineRule="auto"/>
        <w:jc w:val="both"/>
        <w:rPr>
          <w:b w:val="1"/>
        </w:rPr>
      </w:pPr>
      <w:r w:rsidDel="00000000" w:rsidR="00000000" w:rsidRPr="00000000">
        <w:rPr>
          <w:b w:val="1"/>
          <w:rtl w:val="0"/>
        </w:rPr>
        <w:t xml:space="preserve">EXCLUSIONES DEL PROYECTO</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7">
            <w:pPr>
              <w:jc w:val="both"/>
              <w:rPr/>
            </w:pPr>
            <w:r w:rsidDel="00000000" w:rsidR="00000000" w:rsidRPr="00000000">
              <w:rPr>
                <w:rtl w:val="0"/>
              </w:rPr>
              <w:t xml:space="preserve">El proyecto se limitará a cumplir con los requisitos de un producto estándar, de esta forma, el producto final a entregar no </w:t>
            </w:r>
            <w:r w:rsidDel="00000000" w:rsidR="00000000" w:rsidRPr="00000000">
              <w:rPr>
                <w:rtl w:val="0"/>
              </w:rPr>
              <w:t xml:space="preserve">contemplará</w:t>
            </w:r>
            <w:r w:rsidDel="00000000" w:rsidR="00000000" w:rsidRPr="00000000">
              <w:rPr>
                <w:rtl w:val="0"/>
              </w:rPr>
              <w:t xml:space="preserve"> ningún tipo de funcionalidad o característica propia de un producto avanzado.</w:t>
            </w:r>
          </w:p>
        </w:tc>
      </w:tr>
      <w:tr>
        <w:trPr>
          <w:cantSplit w:val="0"/>
          <w:tblHeader w:val="0"/>
        </w:trPr>
        <w:tc>
          <w:tcPr/>
          <w:p w:rsidR="00000000" w:rsidDel="00000000" w:rsidP="00000000" w:rsidRDefault="00000000" w:rsidRPr="00000000" w14:paraId="00000048">
            <w:pPr>
              <w:jc w:val="both"/>
              <w:rPr/>
            </w:pPr>
            <w:r w:rsidDel="00000000" w:rsidR="00000000" w:rsidRPr="00000000">
              <w:rPr>
                <w:rtl w:val="0"/>
              </w:rPr>
              <w:t xml:space="preserve">El objetivo del proyecto es proveer al cliente una solución software funcional, en este caso, un sitio web. Se considerará fuera del alcance del proyecto el desarrollo de aplicaciones adicionales, por ejemplo, una aplicación móvil.</w:t>
            </w:r>
          </w:p>
        </w:tc>
      </w:tr>
      <w:tr>
        <w:trPr>
          <w:cantSplit w:val="0"/>
          <w:tblHeader w:val="0"/>
        </w:trPr>
        <w:tc>
          <w:tcPr/>
          <w:p w:rsidR="00000000" w:rsidDel="00000000" w:rsidP="00000000" w:rsidRDefault="00000000" w:rsidRPr="00000000" w14:paraId="00000049">
            <w:pPr>
              <w:jc w:val="both"/>
              <w:rPr/>
            </w:pPr>
            <w:r w:rsidDel="00000000" w:rsidR="00000000" w:rsidRPr="00000000">
              <w:rPr>
                <w:rtl w:val="0"/>
              </w:rPr>
              <w:t xml:space="preserve">Las labores de mantenimiento a largo plazo del sitio web tras el lanzamiento no forman parte del alcance del proyecto. El equipo solo se hará cargo del desarrollo del sitio web y su puesta a punto sin errores, sin embargo, las actualizaciones de contenido y el soporte técnico a largo plazo no son labores que se contemplen en el alcance del proyecto.</w:t>
            </w:r>
          </w:p>
        </w:tc>
      </w:tr>
      <w:tr>
        <w:trPr>
          <w:cantSplit w:val="0"/>
          <w:tblHeader w:val="0"/>
        </w:trPr>
        <w:tc>
          <w:tcPr/>
          <w:p w:rsidR="00000000" w:rsidDel="00000000" w:rsidP="00000000" w:rsidRDefault="00000000" w:rsidRPr="00000000" w14:paraId="0000004A">
            <w:pPr>
              <w:jc w:val="both"/>
              <w:rPr/>
            </w:pPr>
            <w:r w:rsidDel="00000000" w:rsidR="00000000" w:rsidRPr="00000000">
              <w:rPr>
                <w:rtl w:val="0"/>
              </w:rPr>
              <w:t xml:space="preserve">La internacionalización del sitio web no está contemplada en el alcance del proyecto. Según lo requerido, los clientes del sitio web deberán ser atendidos en español, por lo que la traducción a otros idiomas queda completamente fuera del alcance.</w:t>
            </w:r>
          </w:p>
        </w:tc>
      </w:tr>
      <w:tr>
        <w:trPr>
          <w:cantSplit w:val="0"/>
          <w:tblHeader w:val="0"/>
        </w:trPr>
        <w:tc>
          <w:tcPr/>
          <w:p w:rsidR="00000000" w:rsidDel="00000000" w:rsidP="00000000" w:rsidRDefault="00000000" w:rsidRPr="00000000" w14:paraId="0000004B">
            <w:pPr>
              <w:jc w:val="both"/>
              <w:rPr/>
            </w:pPr>
            <w:r w:rsidDel="00000000" w:rsidR="00000000" w:rsidRPr="00000000">
              <w:rPr>
                <w:rtl w:val="0"/>
              </w:rPr>
              <w:t xml:space="preserve">La garantía de alojamiento del sitio web se encuentra fuera del alcance del proyecto. Cualquier problema de rendimiento y/o disponibilidad de alojamiento web deberá ser tratado directamente con el proveedor de alojamiento.</w:t>
            </w:r>
          </w:p>
        </w:tc>
      </w:tr>
      <w:tr>
        <w:trPr>
          <w:cantSplit w:val="0"/>
          <w:tblHeader w:val="0"/>
        </w:trPr>
        <w:tc>
          <w:tcPr/>
          <w:p w:rsidR="00000000" w:rsidDel="00000000" w:rsidP="00000000" w:rsidRDefault="00000000" w:rsidRPr="00000000" w14:paraId="0000004C">
            <w:pPr>
              <w:jc w:val="both"/>
              <w:rPr/>
            </w:pPr>
            <w:r w:rsidDel="00000000" w:rsidR="00000000" w:rsidRPr="00000000">
              <w:rPr>
                <w:rtl w:val="0"/>
              </w:rPr>
              <w:t xml:space="preserve">El cliente se hará cargo del registro y la compra del dominio web. De este modo, esto se encuentra fuera del alcance del proyecto.</w:t>
            </w:r>
          </w:p>
        </w:tc>
      </w:tr>
      <w:tr>
        <w:trPr>
          <w:cantSplit w:val="0"/>
          <w:tblHeader w:val="0"/>
        </w:trPr>
        <w:tc>
          <w:tcPr/>
          <w:p w:rsidR="00000000" w:rsidDel="00000000" w:rsidP="00000000" w:rsidRDefault="00000000" w:rsidRPr="00000000" w14:paraId="0000004D">
            <w:pPr>
              <w:jc w:val="both"/>
              <w:rPr/>
            </w:pPr>
            <w:r w:rsidDel="00000000" w:rsidR="00000000" w:rsidRPr="00000000">
              <w:rPr>
                <w:rtl w:val="0"/>
              </w:rPr>
              <w:t xml:space="preserve">Cualquier tipo de propuesta de marketing en línea y desarrollo de campañas publicitarias se encontrará fuera del alcance del proyecto.</w:t>
            </w:r>
          </w:p>
        </w:tc>
      </w:tr>
      <w:tr>
        <w:trPr>
          <w:cantSplit w:val="0"/>
          <w:tblHeader w:val="0"/>
        </w:trPr>
        <w:tc>
          <w:tcPr/>
          <w:p w:rsidR="00000000" w:rsidDel="00000000" w:rsidP="00000000" w:rsidRDefault="00000000" w:rsidRPr="00000000" w14:paraId="0000004E">
            <w:pPr>
              <w:jc w:val="both"/>
              <w:rPr/>
            </w:pPr>
            <w:r w:rsidDel="00000000" w:rsidR="00000000" w:rsidRPr="00000000">
              <w:rPr>
                <w:rtl w:val="0"/>
              </w:rPr>
              <w:t xml:space="preserve">La integración con redes sociales queda fuera del alcance del proyecto, es decir, no se contempla la posibilidad de poder compartir en las redes sociales desde el propio sitio web.</w:t>
            </w:r>
          </w:p>
        </w:tc>
      </w:tr>
      <w:tr>
        <w:trPr>
          <w:cantSplit w:val="0"/>
          <w:tblHeader w:val="0"/>
        </w:trPr>
        <w:tc>
          <w:tcPr/>
          <w:p w:rsidR="00000000" w:rsidDel="00000000" w:rsidP="00000000" w:rsidRDefault="00000000" w:rsidRPr="00000000" w14:paraId="0000004F">
            <w:pPr>
              <w:jc w:val="both"/>
              <w:rPr/>
            </w:pPr>
            <w:r w:rsidDel="00000000" w:rsidR="00000000" w:rsidRPr="00000000">
              <w:rPr>
                <w:rtl w:val="0"/>
              </w:rPr>
              <w:t xml:space="preserve">Cualquier cambio significativo en los requisitos durante el desarrollo del proyecto o cualquier modificación importante a realizar en el sitio web tras haber sido entregado el producto final quedan totalmente fuera del alcance del proyecto.</w:t>
            </w:r>
          </w:p>
        </w:tc>
      </w:tr>
      <w:tr>
        <w:trPr>
          <w:cantSplit w:val="0"/>
          <w:tblHeader w:val="0"/>
        </w:trPr>
        <w:tc>
          <w:tcPr/>
          <w:p w:rsidR="00000000" w:rsidDel="00000000" w:rsidP="00000000" w:rsidRDefault="00000000" w:rsidRPr="00000000" w14:paraId="00000050">
            <w:pPr>
              <w:jc w:val="both"/>
              <w:rPr/>
            </w:pPr>
            <w:r w:rsidDel="00000000" w:rsidR="00000000" w:rsidRPr="00000000">
              <w:rPr>
                <w:rtl w:val="0"/>
              </w:rPr>
              <w:t xml:space="preserve">Las políticas de recuperación de datos y la creación de copias de seguridad tampoco forman parte del alcance del proyecto.</w:t>
            </w:r>
          </w:p>
        </w:tc>
      </w:tr>
    </w:tbl>
    <w:p w:rsidR="00000000" w:rsidDel="00000000" w:rsidP="00000000" w:rsidRDefault="00000000" w:rsidRPr="00000000" w14:paraId="00000051">
      <w:pPr>
        <w:spacing w:after="0" w:lineRule="auto"/>
        <w:jc w:val="both"/>
        <w:rPr/>
      </w:pPr>
      <w:r w:rsidDel="00000000" w:rsidR="00000000" w:rsidRPr="00000000">
        <w:rPr>
          <w:rtl w:val="0"/>
        </w:rPr>
      </w:r>
    </w:p>
    <w:p w:rsidR="00000000" w:rsidDel="00000000" w:rsidP="00000000" w:rsidRDefault="00000000" w:rsidRPr="00000000" w14:paraId="00000052">
      <w:pPr>
        <w:shd w:fill="d9d9d9" w:val="clear"/>
        <w:spacing w:after="0" w:lineRule="auto"/>
        <w:jc w:val="both"/>
        <w:rPr>
          <w:b w:val="1"/>
        </w:rPr>
      </w:pPr>
      <w:r w:rsidDel="00000000" w:rsidR="00000000" w:rsidRPr="00000000">
        <w:rPr>
          <w:b w:val="1"/>
          <w:rtl w:val="0"/>
        </w:rPr>
        <w:t xml:space="preserve">RESTRICCIONES DEL PROYECTO</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3">
            <w:pPr>
              <w:jc w:val="both"/>
              <w:rPr/>
            </w:pPr>
            <w:r w:rsidDel="00000000" w:rsidR="00000000" w:rsidRPr="00000000">
              <w:rPr>
                <w:rtl w:val="0"/>
              </w:rPr>
              <w:t xml:space="preserve">Se cuenta con una cantidad máxima de 5.000€ de presupuesto para poder llevar a cabo el proyecto.</w:t>
            </w:r>
          </w:p>
        </w:tc>
      </w:tr>
      <w:tr>
        <w:trPr>
          <w:cantSplit w:val="0"/>
          <w:tblHeader w:val="0"/>
        </w:trPr>
        <w:tc>
          <w:tcPr/>
          <w:p w:rsidR="00000000" w:rsidDel="00000000" w:rsidP="00000000" w:rsidRDefault="00000000" w:rsidRPr="00000000" w14:paraId="00000054">
            <w:pPr>
              <w:jc w:val="both"/>
              <w:rPr/>
            </w:pPr>
            <w:r w:rsidDel="00000000" w:rsidR="00000000" w:rsidRPr="00000000">
              <w:rPr>
                <w:rtl w:val="0"/>
              </w:rPr>
              <w:t xml:space="preserve">Se cuenta con un periodo de tiempo concreto y cerrado para poder desarrollar la totalidad del proyecto. Todas las fechas de inicio y finalización para los entregables se podrán ver reflejadas en el documento “Cronograma”.</w:t>
            </w:r>
          </w:p>
        </w:tc>
      </w:tr>
      <w:tr>
        <w:trPr>
          <w:cantSplit w:val="0"/>
          <w:tblHeader w:val="0"/>
        </w:trPr>
        <w:tc>
          <w:tcPr/>
          <w:p w:rsidR="00000000" w:rsidDel="00000000" w:rsidP="00000000" w:rsidRDefault="00000000" w:rsidRPr="00000000" w14:paraId="00000055">
            <w:pPr>
              <w:jc w:val="both"/>
              <w:rPr/>
            </w:pPr>
            <w:r w:rsidDel="00000000" w:rsidR="00000000" w:rsidRPr="00000000">
              <w:rPr>
                <w:rtl w:val="0"/>
              </w:rPr>
              <w:t xml:space="preserve">Se cuenta con un total de 5 directores de proyecto, 5 miembros en el equipo de trabajo y 1 patrocinador del proyecto. Esta cantidad de mano de obra para la realización del proyecto es inamovible.</w:t>
            </w:r>
          </w:p>
        </w:tc>
      </w:tr>
      <w:tr>
        <w:trPr>
          <w:cantSplit w:val="0"/>
          <w:tblHeader w:val="0"/>
        </w:trPr>
        <w:tc>
          <w:tcPr/>
          <w:p w:rsidR="00000000" w:rsidDel="00000000" w:rsidP="00000000" w:rsidRDefault="00000000" w:rsidRPr="00000000" w14:paraId="00000056">
            <w:pPr>
              <w:jc w:val="both"/>
              <w:rPr/>
            </w:pPr>
            <w:r w:rsidDel="00000000" w:rsidR="00000000" w:rsidRPr="00000000">
              <w:rPr>
                <w:rtl w:val="0"/>
              </w:rPr>
              <w:t xml:space="preserve">No se cuenta con la totalidad del contenido que aparecerá en el sitio web una vez esté completamente operativo y funcional de cara al público, lo que limita la capacidad de prueba del producto.</w:t>
            </w:r>
          </w:p>
        </w:tc>
      </w:tr>
      <w:tr>
        <w:trPr>
          <w:cantSplit w:val="0"/>
          <w:tblHeader w:val="0"/>
        </w:trPr>
        <w:tc>
          <w:tcPr/>
          <w:p w:rsidR="00000000" w:rsidDel="00000000" w:rsidP="00000000" w:rsidRDefault="00000000" w:rsidRPr="00000000" w14:paraId="00000057">
            <w:pPr>
              <w:jc w:val="both"/>
              <w:rPr/>
            </w:pPr>
            <w:r w:rsidDel="00000000" w:rsidR="00000000" w:rsidRPr="00000000">
              <w:rPr>
                <w:rtl w:val="0"/>
              </w:rPr>
              <w:t xml:space="preserve">Existen restricciones en las tecnologías a usar. Las herramientas y tecnologías software que se deben utilizar para el desarrollo del proyecto son concretas.</w:t>
            </w:r>
          </w:p>
        </w:tc>
      </w:tr>
    </w:tbl>
    <w:p w:rsidR="00000000" w:rsidDel="00000000" w:rsidP="00000000" w:rsidRDefault="00000000" w:rsidRPr="00000000" w14:paraId="00000058">
      <w:pPr>
        <w:spacing w:after="0" w:lineRule="auto"/>
        <w:jc w:val="both"/>
        <w:rPr/>
      </w:pPr>
      <w:r w:rsidDel="00000000" w:rsidR="00000000" w:rsidRPr="00000000">
        <w:rPr>
          <w:rtl w:val="0"/>
        </w:rPr>
      </w:r>
    </w:p>
    <w:p w:rsidR="00000000" w:rsidDel="00000000" w:rsidP="00000000" w:rsidRDefault="00000000" w:rsidRPr="00000000" w14:paraId="00000059">
      <w:pPr>
        <w:shd w:fill="d9d9d9" w:val="clear"/>
        <w:spacing w:after="0" w:lineRule="auto"/>
        <w:jc w:val="both"/>
        <w:rPr>
          <w:b w:val="1"/>
        </w:rPr>
      </w:pPr>
      <w:r w:rsidDel="00000000" w:rsidR="00000000" w:rsidRPr="00000000">
        <w:rPr>
          <w:b w:val="1"/>
          <w:rtl w:val="0"/>
        </w:rPr>
        <w:t xml:space="preserve">SUPUESTOS DEL PROYECTO</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A">
            <w:pPr>
              <w:jc w:val="both"/>
              <w:rPr/>
            </w:pPr>
            <w:r w:rsidDel="00000000" w:rsidR="00000000" w:rsidRPr="00000000">
              <w:rPr>
                <w:rtl w:val="0"/>
              </w:rPr>
              <w:t xml:space="preserve">Los recursos físicos y humanos estarán disponibles según se planifique.</w:t>
            </w:r>
          </w:p>
        </w:tc>
      </w:tr>
      <w:tr>
        <w:trPr>
          <w:cantSplit w:val="0"/>
          <w:tblHeader w:val="0"/>
        </w:trPr>
        <w:tc>
          <w:tcPr/>
          <w:p w:rsidR="00000000" w:rsidDel="00000000" w:rsidP="00000000" w:rsidRDefault="00000000" w:rsidRPr="00000000" w14:paraId="0000005B">
            <w:pPr>
              <w:jc w:val="both"/>
              <w:rPr/>
            </w:pPr>
            <w:r w:rsidDel="00000000" w:rsidR="00000000" w:rsidRPr="00000000">
              <w:rPr>
                <w:rtl w:val="0"/>
              </w:rPr>
              <w:t xml:space="preserve">El alcance del proyecto no variará durante el proceso de ejecución.</w:t>
            </w:r>
          </w:p>
        </w:tc>
      </w:tr>
      <w:tr>
        <w:trPr>
          <w:cantSplit w:val="0"/>
          <w:tblHeader w:val="0"/>
        </w:trPr>
        <w:tc>
          <w:tcPr/>
          <w:p w:rsidR="00000000" w:rsidDel="00000000" w:rsidP="00000000" w:rsidRDefault="00000000" w:rsidRPr="00000000" w14:paraId="0000005C">
            <w:pPr>
              <w:jc w:val="both"/>
              <w:rPr/>
            </w:pPr>
            <w:r w:rsidDel="00000000" w:rsidR="00000000" w:rsidRPr="00000000">
              <w:rPr>
                <w:rtl w:val="0"/>
              </w:rPr>
              <w:t xml:space="preserve">Todos los interesados aprobarán los entregables y los cambios importantes.</w:t>
            </w:r>
          </w:p>
        </w:tc>
      </w:tr>
      <w:tr>
        <w:trPr>
          <w:cantSplit w:val="0"/>
          <w:tblHeader w:val="0"/>
        </w:trPr>
        <w:tc>
          <w:tcPr/>
          <w:p w:rsidR="00000000" w:rsidDel="00000000" w:rsidP="00000000" w:rsidRDefault="00000000" w:rsidRPr="00000000" w14:paraId="0000005D">
            <w:pPr>
              <w:jc w:val="both"/>
              <w:rPr/>
            </w:pPr>
            <w:r w:rsidDel="00000000" w:rsidR="00000000" w:rsidRPr="00000000">
              <w:rPr>
                <w:rtl w:val="0"/>
              </w:rPr>
              <w:t xml:space="preserve">Los riesgos se gestionarán de forma adecuada y no afectarán de forma negativa al proyecto.</w:t>
            </w:r>
          </w:p>
        </w:tc>
      </w:tr>
      <w:tr>
        <w:trPr>
          <w:cantSplit w:val="0"/>
          <w:tblHeader w:val="0"/>
        </w:trPr>
        <w:tc>
          <w:tcPr/>
          <w:p w:rsidR="00000000" w:rsidDel="00000000" w:rsidP="00000000" w:rsidRDefault="00000000" w:rsidRPr="00000000" w14:paraId="0000005E">
            <w:pPr>
              <w:jc w:val="both"/>
              <w:rPr/>
            </w:pPr>
            <w:r w:rsidDel="00000000" w:rsidR="00000000" w:rsidRPr="00000000">
              <w:rPr>
                <w:rtl w:val="0"/>
              </w:rPr>
              <w:t xml:space="preserve">El equipo de trabajo del proyecto no cambiará a lo largo del proceso de ejecución.</w:t>
            </w:r>
          </w:p>
        </w:tc>
      </w:tr>
      <w:tr>
        <w:trPr>
          <w:cantSplit w:val="0"/>
          <w:tblHeader w:val="0"/>
        </w:trPr>
        <w:tc>
          <w:tcPr/>
          <w:p w:rsidR="00000000" w:rsidDel="00000000" w:rsidP="00000000" w:rsidRDefault="00000000" w:rsidRPr="00000000" w14:paraId="0000005F">
            <w:pPr>
              <w:jc w:val="both"/>
              <w:rPr/>
            </w:pPr>
            <w:r w:rsidDel="00000000" w:rsidR="00000000" w:rsidRPr="00000000">
              <w:rPr>
                <w:rtl w:val="0"/>
              </w:rPr>
              <w:t xml:space="preserve">Las regulaciones que puedan afectar al proyecto no sufrirán cambios.</w:t>
            </w:r>
          </w:p>
        </w:tc>
      </w:tr>
      <w:tr>
        <w:trPr>
          <w:cantSplit w:val="0"/>
          <w:tblHeader w:val="0"/>
        </w:trPr>
        <w:tc>
          <w:tcPr/>
          <w:p w:rsidR="00000000" w:rsidDel="00000000" w:rsidP="00000000" w:rsidRDefault="00000000" w:rsidRPr="00000000" w14:paraId="00000060">
            <w:pPr>
              <w:jc w:val="both"/>
              <w:rPr/>
            </w:pPr>
            <w:r w:rsidDel="00000000" w:rsidR="00000000" w:rsidRPr="00000000">
              <w:rPr>
                <w:rtl w:val="0"/>
              </w:rPr>
              <w:t xml:space="preserve">La tecnología y las herramientas necesarias funcionarán sin problemas.</w:t>
            </w:r>
          </w:p>
        </w:tc>
      </w:tr>
      <w:tr>
        <w:trPr>
          <w:cantSplit w:val="0"/>
          <w:tblHeader w:val="0"/>
        </w:trPr>
        <w:tc>
          <w:tcPr/>
          <w:p w:rsidR="00000000" w:rsidDel="00000000" w:rsidP="00000000" w:rsidRDefault="00000000" w:rsidRPr="00000000" w14:paraId="00000061">
            <w:pPr>
              <w:jc w:val="both"/>
              <w:rPr/>
            </w:pPr>
            <w:r w:rsidDel="00000000" w:rsidR="00000000" w:rsidRPr="00000000">
              <w:rPr>
                <w:rtl w:val="0"/>
              </w:rPr>
              <w:t xml:space="preserve">Los interesados estarán disponibles para hacer reuniones cuando se requiera.</w:t>
            </w:r>
          </w:p>
        </w:tc>
      </w:tr>
      <w:tr>
        <w:trPr>
          <w:cantSplit w:val="0"/>
          <w:tblHeader w:val="0"/>
        </w:trPr>
        <w:tc>
          <w:tcPr/>
          <w:p w:rsidR="00000000" w:rsidDel="00000000" w:rsidP="00000000" w:rsidRDefault="00000000" w:rsidRPr="00000000" w14:paraId="00000062">
            <w:pPr>
              <w:jc w:val="both"/>
              <w:rPr/>
            </w:pPr>
            <w:r w:rsidDel="00000000" w:rsidR="00000000" w:rsidRPr="00000000">
              <w:rPr>
                <w:rtl w:val="0"/>
              </w:rPr>
              <w:t xml:space="preserve">El equipo del proyecto estará bien formado para poder completar sus tareas antes de comenzar el proceso de ejecución.</w:t>
            </w:r>
          </w:p>
        </w:tc>
      </w:tr>
    </w:tbl>
    <w:p w:rsidR="00000000" w:rsidDel="00000000" w:rsidP="00000000" w:rsidRDefault="00000000" w:rsidRPr="00000000" w14:paraId="00000063">
      <w:pPr>
        <w:spacing w:after="0" w:lineRule="auto"/>
        <w:jc w:val="both"/>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48"/>
        <w:gridCol w:w="720"/>
        <w:gridCol w:w="5072"/>
        <w:tblGridChange w:id="0">
          <w:tblGrid>
            <w:gridCol w:w="5148"/>
            <w:gridCol w:w="720"/>
            <w:gridCol w:w="5072"/>
          </w:tblGrid>
        </w:tblGridChange>
      </w:tblGrid>
      <w:tr>
        <w:trPr>
          <w:cantSplit w:val="0"/>
          <w:tblHeader w:val="0"/>
        </w:trPr>
        <w:tc>
          <w:tcPr>
            <w:tcBorders>
              <w:left w:color="000000" w:space="0" w:sz="0" w:val="nil"/>
              <w:right w:color="000000" w:space="0" w:sz="0" w:val="nil"/>
            </w:tcBorders>
          </w:tcPr>
          <w:p w:rsidR="00000000" w:rsidDel="00000000" w:rsidP="00000000" w:rsidRDefault="00000000" w:rsidRPr="00000000" w14:paraId="00000069">
            <w:pPr>
              <w:jc w:val="center"/>
              <w:rPr/>
            </w:pPr>
            <w:r w:rsidDel="00000000" w:rsidR="00000000" w:rsidRPr="00000000">
              <w:rPr>
                <w:rtl w:val="0"/>
              </w:rPr>
              <w:t xml:space="preserve">Firma del Director del Proyecto</w:t>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t xml:space="preserve">Juan Jesús Campos Garrido, Antonio Carretero Díaz, Pablo Mera Gómez, Alejandro Campano Galán, David Cortabarra Romero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center"/>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6D">
            <w:pPr>
              <w:jc w:val="center"/>
              <w:rPr/>
            </w:pPr>
            <w:r w:rsidDel="00000000" w:rsidR="00000000" w:rsidRPr="00000000">
              <w:rPr>
                <w:rtl w:val="0"/>
              </w:rPr>
              <w:t xml:space="preserve">Firma del Patrocinador</w:t>
            </w:r>
          </w:p>
          <w:p w:rsidR="00000000" w:rsidDel="00000000" w:rsidP="00000000" w:rsidRDefault="00000000" w:rsidRPr="00000000" w14:paraId="0000006E">
            <w:pPr>
              <w:jc w:val="center"/>
              <w:rPr/>
            </w:pP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6F">
            <w:pPr>
              <w:jc w:val="center"/>
              <w:rPr/>
            </w:pPr>
            <w:r w:rsidDel="00000000" w:rsidR="00000000" w:rsidRPr="00000000">
              <w:rPr>
                <w:rtl w:val="0"/>
              </w:rPr>
              <w:t xml:space="preserve">Nombre del Director del Proyecto</w:t>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t xml:space="preserve">16/10/2023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jc w:val="center"/>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73">
            <w:pPr>
              <w:jc w:val="center"/>
              <w:rPr/>
            </w:pPr>
            <w:r w:rsidDel="00000000" w:rsidR="00000000" w:rsidRPr="00000000">
              <w:rPr>
                <w:rtl w:val="0"/>
              </w:rPr>
              <w:t xml:space="preserve">Nombre del Patrocinador</w:t>
            </w:r>
          </w:p>
          <w:p w:rsidR="00000000" w:rsidDel="00000000" w:rsidP="00000000" w:rsidRDefault="00000000" w:rsidRPr="00000000" w14:paraId="00000074">
            <w:pPr>
              <w:jc w:val="center"/>
              <w:rPr/>
            </w:pP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75">
            <w:pPr>
              <w:jc w:val="center"/>
              <w:rPr/>
            </w:pPr>
            <w:r w:rsidDel="00000000" w:rsidR="00000000" w:rsidRPr="00000000">
              <w:rPr>
                <w:rtl w:val="0"/>
              </w:rPr>
              <w:t xml:space="preserve">Fecha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center"/>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77">
            <w:pPr>
              <w:jc w:val="center"/>
              <w:rPr/>
            </w:pPr>
            <w:r w:rsidDel="00000000" w:rsidR="00000000" w:rsidRPr="00000000">
              <w:rPr>
                <w:rtl w:val="0"/>
              </w:rPr>
              <w:t xml:space="preserve">Fecha</w:t>
            </w:r>
          </w:p>
        </w:tc>
      </w:tr>
    </w:tbl>
    <w:p w:rsidR="00000000" w:rsidDel="00000000" w:rsidP="00000000" w:rsidRDefault="00000000" w:rsidRPr="00000000" w14:paraId="00000078">
      <w:pPr>
        <w:spacing w:after="0" w:lineRule="auto"/>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ENUNCIADO DEL ALCANCE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g6nMUWcOYV0YjS8XEvSU0XcnEw==">CgMxLjA4AHIhMTU0SDBFdVJhckRfR2o3M1JaSURGM1dMS1pHUDVkWldf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