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LISTA DE ACTIVIDADES</w:t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29/10/2023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29/10/2023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22/10/2023 21:55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lista de actividades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28/10/2023 21:00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Añadidas actividades de la ejecución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29/10/2023 17:30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Añadida descripción de las actividades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8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6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2085"/>
        <w:gridCol w:w="5130"/>
        <w:gridCol w:w="2250"/>
        <w:gridCol w:w="2040"/>
        <w:gridCol w:w="1845"/>
        <w:tblGridChange w:id="0">
          <w:tblGrid>
            <w:gridCol w:w="1215"/>
            <w:gridCol w:w="2085"/>
            <w:gridCol w:w="5130"/>
            <w:gridCol w:w="2250"/>
            <w:gridCol w:w="2040"/>
            <w:gridCol w:w="184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 PREDECESORA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 SUCESORA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DEPENDENCIA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2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INICIO. PAQUETE DE TRABAJO I1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acta de constitución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Documentar la información de alto nivel acerca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1.1.2, I 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Registrar aquellas personas o entidades que participan en 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supuestos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Identificar restricciones y supuestos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PD2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dirección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la manera en la que el proyecto se ejecuta, monitorea, controla y cierra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2.2.1, RQ 2.2.2, RQ 2.2.3, AC 2.3.1, AC2.3.2, AC2.3.3, AC2.3.4, CR 2.4.1, CR2.4.2, CR 2.4.4, CR2.4.5, CO2.5.1, CO2.5.2, CA 2.6.1, CA2.6.2, RE 2.7.1, AD2.8.1, AD2.8.2, RI2.9.1, RI 2.9.2, CB2.10.1, CF 2.11.1, CM 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RQ2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plan de gestión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todos los documentos relacionados con la gestión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CA2.6.1, CA2.6.2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2.2.2, RQ 2.2.3, CR2.4.5, RI2.9.2, CB.2.10.1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Recopilar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Reunir toda la información sobre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RQ 2.2.1,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AC2.3.4, RE2.7.1, AD2.8.1, AD2.8.2, RI2.9.1, RI2.9.2,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la matriz de trazabilidad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 matriz que vincula los requisitos del producto desde su origen hasta los entregables que lo satisfacen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RQ 2.2.1,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AD2.8.1, AD2.8.2,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AC2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plan de gestión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 plan que controle cómo será definido, validado y controlado el alcance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CA2.6.1, CA2.6.2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RQ2.2.2, RQ2.2.3, AC2.3.2, AC2.3.3, AC2.3.4, CR2.4.1, CR2.4.2, CR.2.4.4, CR2.4.5, CO2.5.1, CO2.5.2, RE2.7.1, AD2.8.1, AD2.8.2, RI2.9.1, RI2.9.2,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el enunciado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Describir el alcance de los entregables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 2.2.2, AC2.3.1,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AC2.3.3, CR2.4.3,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 subdividir los entregables del proyecto en paquetes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AC2.3.2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AC2.3.4,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diccionario de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proporciona información detallada sobre los entregables, actividades y planificación de cada paquete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AC2.3.3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8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CR2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establece las actividades para desarrollar, monitorear y controlar el 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CR2.4.2, CR2.4.3, CR2.4.4, CO2.5.1, RI2.9.2,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un listado de actividades a partir del diccionario de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CR2.4.3, CR2.4.4, CR2.4.5, RE2.7.1,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hitos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 listado de eventos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CR2.4.1, CR2.4.2, CR.2.4.4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estimaciones de las duraciones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las estimaciones de tiempo y coste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CR2.4.3, AD2.8.1,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el cronograma mediante la secuenciación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Completar un cronograma a partir de la secuenciación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CR2.4.1, CR2.4.2, CR2.4.3, CR2.4.4,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A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CO2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el documento de gestión de los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la forma en la que los costes serán planificados y controlados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CR2.4.1, RI2.9.1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CO2.5.2,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 estimación de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la estimación de los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CR2.4.5, CO2.5.1, CA2.6.1,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B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CA2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se implementarán las políticas y procedimientos para alcanzar los objetivos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RI2.9.1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RQ2.2.1, AC2.3.1, CO2.5.2, RE2.7.1, RI2.9.1,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las métricas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Identificar las métricas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D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RE2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 2.7.1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los recursos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se adquieren, asignan, monitorean y controlan los recursos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CA2.6.1,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CR2.4.5, AD2.8.1,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D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AD2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la manera en la que un equipo obtendrá los bienes y servicios desde fuera de la organización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RQ.2.2.2, RQ2.2.3, AC2.3.1, CR2.4.4, CA2.6.1,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Ejecutar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E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RI2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el modo de estructuración y cómo se llevan a cabo las actividades de gestión de riesgo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CA2.6.1,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Rellenar el registro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Completar el registro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RQ2.2.1, RQ2.2.2, AC2.3.1, CR2.4.1, CA2.6.1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CR2.4.5, CO2.5.2, RE2.7.1, AD2.8.1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0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CB2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CB 2.10.1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cambio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establece el control de cambios, documenta su grado de autoridad y describe la manera de implementar el sistema de control de cambios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CR2.4.1, CO2.5.1, CA2.6.1, RE2.7.1, AD2.8.1, RI2.9.1, CM2.12.2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0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CF2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 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configuración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identificar los objetos de proyecto bajo control de la configuración y cómo registrar y controlar sus cambios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RQ2.2.1, RQ2.2.2, RQ2.2.3, AC2.3.1, AC2.3.2, AC2.3.3, AC2.3.4, CR2.4.1, CR2.4.2, CR2.4.3, CR2.4.4, CR2.4.5, CO2.5.1, CO2.5.2, CA2.6.1, CA2.6.2, RE2.7.1, AD2.8.1, RI2.9.1, CB2.10.1, CM2.12.2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1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CM2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Comprobar el registro de interesados en el caso de necesitar algún cambio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gestión de las comunicaciones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cómo, cuándo y por medio de quién se administrará y difundirá la información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CB 2.10.1, CF 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2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1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motocicleta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motocicletas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componentes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piezas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a los usuarios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E3.1.1.8, E3.1.1.9, E3.1.1.10, E3.1.1.11, E3.1.1.12, E3.1.3.3, E3.1.3.4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reclamaciones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E3.1.3.4, E3.1.3.8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opiniones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E.1.3.3.3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los pedidos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registro de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para que los usuarios puedan registrarse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sesión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de inicio de sesión para los usuarios registrados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E3.1.1.4, E3.1.1.8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edición del perfil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edición del perfil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reglas de negocio sobre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un usuario no pueda registrarse con un correo que ya exista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E3.1.1.4, E3.1.1.10, E3.1.1.8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Popular la base de datos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Insertar datos en la base de datos para que aparezcan productos inicialmente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E3.1.1.3, E3.1.1.4, E3.1.1.5, E3.1.1.6, E3.1.1.7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1269.21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visualización/ búsqueda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visualización de productos, búsqueda de productos, el escaparate etc.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E3.1.2.2, E3.1.2.3, E3.1.2.6, E3.1.2.9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marca corporativa a la interfaz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una interfaz para la aplicación que sea coherente con la imagen corporativa de la tienda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9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cesta de la compra y permitir su modificación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una cesta de la compra que siempre esté visible y donde los usuarios puedan añadir y quitar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E3.1.2.3, E3.1.2.6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finalización de las compras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proceso de compra donde los usuarios puedan pagar por los artículos que tienen en la cesta de la compra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E3.1.2.4, E3.1.2.5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Incluir regla de negocio sobre el stock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la regla de negocio para que en los pedidos no se pueden incluir productos que no están en stock o cantidades de productos superiores a la cantidad de stock de los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 de negocio sobre el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los pedidos con un coste superior a 30€ tengan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E3.1.2.6, E3.1.2.7, E3.1.2.8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envío de correos tras completar un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algoritmo que tras completar una compra, envíe un correo con los datos de la misma al comprador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datos de la tienda siempre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los datos de la tienda a la aplicación de forma que siempre sean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Señalar productos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Indicar en los listados de productos de forma visible qué artículos están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de seguridad a la aplicación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para que los clientes se sientan seguros al comprar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consulta de estados del pedido para cliente registrado y no registrado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apartado donde los usuarios puedan consultar el estado de sus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D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3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 de configuración de motocicletas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protocolo para que los usuarios puedan configurar los componentes de las motos que quieran comprar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opiniones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opiniones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E3.1.1.6, E3.1.1.9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reclamaciones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E3.1.1.9, E3.1.1.5,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clientes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los clientes y darlos de alta y baja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pedidos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modificar el estado de los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productos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crear, modificar y eliminar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reclamaciones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y responder a las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ventas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información sobre las ventas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Preparar la entrega y el despliegue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Preparar el despliegue de la aplicación además de el manual de docker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 manual de compra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 un manual para que nuestro cliente pueda completar compras sin que tengan costes para 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23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SEGUIMIENTO Y CONTROL. PAQUETE DE TRABAJO S3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primera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segunda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tercera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24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CIERRE. PAQUETE DE TRABAJO CI4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lecciones aprendidas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todo lo aprendido durante el desarrollo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S3.2.1, S3.2.2, 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del informe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verifique el cumplimiento de los objetivos del proyecto para poder dar por concluido 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presentación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presentación del cierre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manual para el despliegue del contenedor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guía para desplegar el contenedor de la solución software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</w:tbl>
    <w:p w:rsidR="00000000" w:rsidDel="00000000" w:rsidP="00000000" w:rsidRDefault="00000000" w:rsidRPr="00000000" w14:paraId="00000269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D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B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LISTA DE </w:t>
    </w:r>
    <w:r w:rsidDel="00000000" w:rsidR="00000000" w:rsidRPr="00000000">
      <w:rPr>
        <w:b w:val="1"/>
        <w:sz w:val="36"/>
        <w:szCs w:val="36"/>
        <w:rtl w:val="0"/>
      </w:rPr>
      <w:t xml:space="preserve">ACTIVIDADES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Ct3GARm86OHZjEIgI0EKR17NzA==">CgMxLjAyDmguNmM0dm52aG5qZ3dpMg5oLmlham9wY2Nsc3RlMjgAciExYUtQNEtCakliMm9pYjV1aG4wQng3SzMwZDlROVdjVkk=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