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SEGUIMIENTO DEL PROYECTO GENERADO CON MS PROJECT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19/11/2023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7993120" cy="28403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93120" cy="28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6515100</wp:posOffset>
            </wp:positionH>
            <wp:positionV relativeFrom="paragraph">
              <wp:posOffset>590550</wp:posOffset>
            </wp:positionV>
            <wp:extent cx="2881313" cy="1719693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7196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8244204" cy="571185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4204" cy="5711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3.png"/><Relationship Id="rId13" Type="http://schemas.openxmlformats.org/officeDocument/2006/relationships/footer" Target="foot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rNPa+oB2len84AxRR6vKNUTuGQ==">CgMxLjAyDmguNmM0dm52aG5qZ3dpMg5oLmlham9wY2Nsc3RlMjgAciExYnNZYXdQTVpnblpqQXY0VkJXbC05ZjVnbjliMldZcGU=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