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21/11/2023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21/11/2023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21/11/2023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Pablo Mera Gómez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1.0635359116021"/>
        <w:gridCol w:w="3883.9364640883978"/>
        <w:gridCol w:w="1034.8204419889503"/>
        <w:gridCol w:w="5657.914364640884"/>
        <w:gridCol w:w="1518.6325966850827"/>
        <w:gridCol w:w="1518.6325966850827"/>
        <w:tblGridChange w:id="0">
          <w:tblGrid>
            <w:gridCol w:w="981.0635359116021"/>
            <w:gridCol w:w="3883.9364640883978"/>
            <w:gridCol w:w="1034.8204419889503"/>
            <w:gridCol w:w="5657.914364640884"/>
            <w:gridCol w:w="1518.6325966850827"/>
            <w:gridCol w:w="1518.6325966850827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3.1.2.6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Desarrollar un algoritmo que tras completar una compra, envíe un correo con los datos de la misma al comprador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1,2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ejecución. Paquete de trabajo E3.1.2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 3.1.2.3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Implementar un proceso de compra donde los usuarios puedan pagar por los artículos que tienen en la cesta de la compra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0,5 horas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Tener un seguimiento y control de todo lo que se hace durante la segunda iteración de la fase de ejecución del proyecto.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30%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 hora</w:t>
            </w:r>
          </w:p>
        </w:tc>
      </w:tr>
    </w:tbl>
    <w:p w:rsidR="00000000" w:rsidDel="00000000" w:rsidP="00000000" w:rsidRDefault="00000000" w:rsidRPr="00000000" w14:paraId="00000032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Qué servicio de correo usamos para que la aplicación pueda enviar varios correos al día sin problemas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 gmail, protonmail o outlook</w:t>
            </w:r>
          </w:p>
        </w:tc>
        <w:tc>
          <w:tcPr/>
          <w:p w:rsidR="00000000" w:rsidDel="00000000" w:rsidP="00000000" w:rsidRDefault="00000000" w:rsidRPr="00000000" w14:paraId="00000039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Utilizar outlook debido a las restricciones de uso en aplicación de terceros de las otras 2 opciones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realizar la actividad E3.1.2.3 durante el día 20 pensábamos que estaba terminada al 100% pero faltaba una cosa por añadir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 añadir la tarea como actividad del día de hoy y mostrar únicamente como un problema o mostrarla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Mostrar en el desempeño como actividad y mostrar también que se encontró un problema, para justificar el 100% en el desempeño del día anterior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Conflicto entre código del carrito y regla de negocio del stock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la regla de negocio implementada anteriormente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Modificar la regla de negocio implementada anteriormente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Problemas en la muestra de una cantidad considerable productos</w:t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Añadir paginación o limitar los productos que se muestran</w:t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Añadir paginación</w:t>
            </w:r>
          </w:p>
        </w:tc>
      </w:tr>
    </w:tbl>
    <w:p w:rsidR="00000000" w:rsidDel="00000000" w:rsidP="00000000" w:rsidRDefault="00000000" w:rsidRPr="00000000" w14:paraId="00000043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5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xO2nYSIgFOC8at6P05Lsw3EHPg==">CgMxLjAyDmguNmM0dm52aG5qZ3dpMg5oLmlham9wY2Nsc3RlMjgAciExWG1JMkl1UDFXaFN6V2Q0YlU5WmVhZm9GcmRKbmItcVA=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