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680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1474035" cy="219455"/>
            <wp:effectExtent b="0" l="0" r="0" t="0"/>
            <wp:docPr id="12" name="image16.jpg"/>
            <a:graphic>
              <a:graphicData uri="http://schemas.openxmlformats.org/drawingml/2006/picture">
                <pic:pic>
                  <pic:nvPicPr>
                    <pic:cNvPr id="0" name="image16.jpg"/>
                    <pic:cNvPicPr preferRelativeResize="0"/>
                  </pic:nvPicPr>
                  <pic:blipFill>
                    <a:blip r:embed="rId7"/>
                    <a:srcRect b="0" l="0" r="0" t="0"/>
                    <a:stretch>
                      <a:fillRect/>
                    </a:stretch>
                  </pic:blipFill>
                  <pic:spPr>
                    <a:xfrm>
                      <a:off x="0" y="0"/>
                      <a:ext cx="1474035" cy="2194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32067</wp:posOffset>
            </wp:positionH>
            <wp:positionV relativeFrom="paragraph">
              <wp:posOffset>253148</wp:posOffset>
            </wp:positionV>
            <wp:extent cx="5648325" cy="5534025"/>
            <wp:effectExtent b="0" l="0" r="0" t="0"/>
            <wp:wrapTopAndBottom distB="0" distT="0"/>
            <wp:docPr id="9"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648325" cy="5534025"/>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ind w:right="142"/>
        <w:jc w:val="right"/>
        <w:rPr>
          <w:b w:val="1"/>
          <w:bCs w:val="1"/>
          <w:sz w:val="32"/>
          <w:szCs w:val="32"/>
        </w:rPr>
      </w:pPr>
      <w:r w:rsidDel="00000000" w:rsidR="00000000" w:rsidRPr="00000000">
        <w:rPr>
          <w:b w:val="1"/>
          <w:bCs w:val="1"/>
          <w:sz w:val="32"/>
          <w:szCs w:val="32"/>
          <w:rtl w:val="0"/>
        </w:rPr>
        <w:t xml:space="preserve">VAMOS App</w:t>
      </w:r>
    </w:p>
    <w:p w:rsidR="00000000" w:rsidDel="00000000" w:rsidP="00000000" w:rsidRDefault="00000000" w:rsidRPr="00000000" w14:paraId="0000000B">
      <w:pPr>
        <w:pStyle w:val="Title"/>
        <w:ind w:firstLine="4780"/>
        <w:rPr/>
      </w:pPr>
      <w:r w:rsidDel="00000000" w:rsidR="00000000" w:rsidRPr="00000000">
        <w:rPr>
          <w:rtl w:val="0"/>
        </w:rPr>
        <w:t xml:space="preserve">Planes de Pruebas Funcionales</w:t>
      </w:r>
    </w:p>
    <w:p w:rsidR="00000000" w:rsidDel="00000000" w:rsidP="00000000" w:rsidRDefault="00000000" w:rsidRPr="00000000" w14:paraId="0000000C">
      <w:pPr>
        <w:spacing w:line="341" w:lineRule="auto"/>
        <w:ind w:right="138"/>
        <w:jc w:val="right"/>
        <w:rPr>
          <w:b w:val="1"/>
          <w:bCs w:val="1"/>
          <w:i w:val="1"/>
          <w:iCs w:val="1"/>
          <w:sz w:val="28"/>
          <w:szCs w:val="28"/>
        </w:rPr>
      </w:pPr>
      <w:r w:rsidDel="00000000" w:rsidR="00000000" w:rsidRPr="00000000">
        <w:rPr>
          <w:b w:val="1"/>
          <w:bCs w:val="1"/>
          <w:i w:val="1"/>
          <w:iCs w:val="1"/>
          <w:sz w:val="28"/>
          <w:szCs w:val="28"/>
          <w:rtl w:val="0"/>
        </w:rPr>
        <w:t xml:space="preserve">Grupo N° 5</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alibri" w:cs="Calibri" w:eastAsia="Calibri" w:hAnsi="Calibri"/>
          <w:b w:val="1"/>
          <w:bCs w:val="1"/>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3"/>
        <w:spacing w:line="338" w:lineRule="auto"/>
        <w:ind w:left="7507" w:right="139" w:firstLine="881.0000000000002"/>
        <w:jc w:val="right"/>
        <w:rPr/>
        <w:sectPr>
          <w:headerReference r:id="rId9" w:type="first"/>
          <w:footerReference r:id="rId10" w:type="first"/>
          <w:pgSz w:h="16840" w:w="11910" w:orient="portrait"/>
          <w:pgMar w:bottom="280" w:top="660" w:left="1417" w:right="989" w:header="720" w:footer="720"/>
          <w:pgNumType w:start="1"/>
        </w:sectPr>
      </w:pPr>
      <w:r w:rsidDel="00000000" w:rsidR="00000000" w:rsidRPr="00000000">
        <w:rPr>
          <w:rtl w:val="0"/>
        </w:rPr>
        <w:t xml:space="preserve">Versión: 1 Fecha: 22/06/2026</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ind w:left="145" w:firstLine="0"/>
        <w:jc w:val="center"/>
        <w:rPr>
          <w:b w:val="1"/>
          <w:bCs w:val="1"/>
          <w:sz w:val="28"/>
          <w:szCs w:val="28"/>
        </w:rPr>
      </w:pPr>
      <w:r w:rsidDel="00000000" w:rsidR="00000000" w:rsidRPr="00000000">
        <w:rPr>
          <w:b w:val="1"/>
          <w:bCs w:val="1"/>
          <w:sz w:val="28"/>
          <w:szCs w:val="28"/>
          <w:rtl w:val="0"/>
        </w:rPr>
        <w:t xml:space="preserve">HOJA DE CONTROL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74.0" w:type="dxa"/>
        <w:jc w:val="left"/>
        <w:tblInd w:w="29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209"/>
        <w:gridCol w:w="3003"/>
        <w:gridCol w:w="2199"/>
        <w:gridCol w:w="1663"/>
        <w:tblGridChange w:id="0">
          <w:tblGrid>
            <w:gridCol w:w="2209"/>
            <w:gridCol w:w="3003"/>
            <w:gridCol w:w="2199"/>
            <w:gridCol w:w="1663"/>
          </w:tblGrid>
        </w:tblGridChange>
      </w:tblGrid>
      <w:tr>
        <w:trPr>
          <w:cantSplit w:val="0"/>
          <w:trHeight w:val="352" w:hRule="atLeast"/>
          <w:tblHeader w:val="0"/>
        </w:trPr>
        <w:tc>
          <w:tcPr>
            <w:shd w:fill="e6e6e6"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Cliente</w:t>
            </w:r>
          </w:p>
        </w:tc>
        <w:tc>
          <w:tcPr>
            <w:gridSpan w:val="3"/>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Usuarios Locales de Providencia.</w:t>
            </w:r>
          </w:p>
        </w:tc>
      </w:tr>
      <w:tr>
        <w:trPr>
          <w:cantSplit w:val="0"/>
          <w:trHeight w:val="345" w:hRule="atLeast"/>
          <w:tblHeader w:val="0"/>
        </w:trPr>
        <w:tc>
          <w:tcPr>
            <w:shd w:fill="e6e6e6"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5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Proyecto</w:t>
            </w:r>
          </w:p>
        </w:tc>
        <w:tc>
          <w:tcPr>
            <w:gridSpan w:val="3"/>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5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Vamos?!</w:t>
            </w:r>
          </w:p>
        </w:tc>
      </w:tr>
      <w:tr>
        <w:trPr>
          <w:cantSplit w:val="0"/>
          <w:trHeight w:val="345" w:hRule="atLeast"/>
          <w:tblHeader w:val="0"/>
        </w:trPr>
        <w:tc>
          <w:tcPr>
            <w:shd w:fill="e6e6e6"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5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Entregable</w:t>
            </w:r>
          </w:p>
        </w:tc>
        <w:tc>
          <w:tcPr>
            <w:gridSpan w:val="3"/>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5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Planes de Pruebas Funcionales</w:t>
            </w:r>
          </w:p>
        </w:tc>
      </w:tr>
      <w:tr>
        <w:trPr>
          <w:cantSplit w:val="0"/>
          <w:trHeight w:val="342" w:hRule="atLeast"/>
          <w:tblHeader w:val="0"/>
        </w:trPr>
        <w:tc>
          <w:tcPr>
            <w:shd w:fill="e6e6e6"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5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Autor</w:t>
            </w:r>
          </w:p>
        </w:tc>
        <w:tc>
          <w:tcPr>
            <w:gridSpan w:val="3"/>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5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Equipo VAMOS App</w:t>
            </w:r>
          </w:p>
        </w:tc>
      </w:tr>
      <w:tr>
        <w:trPr>
          <w:cantSplit w:val="0"/>
          <w:trHeight w:val="345" w:hRule="atLeast"/>
          <w:tblHeader w:val="0"/>
        </w:trPr>
        <w:tc>
          <w:tcPr>
            <w:shd w:fill="e6e6e6"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5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Versión/Edición</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5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w:t>
            </w:r>
          </w:p>
        </w:tc>
        <w:tc>
          <w:tcPr>
            <w:shd w:fill="e6e6e6"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54"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Fecha Versión</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3"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21/06/2026</w:t>
            </w:r>
          </w:p>
        </w:tc>
      </w:tr>
      <w:tr>
        <w:trPr>
          <w:cantSplit w:val="0"/>
          <w:trHeight w:val="343" w:hRule="atLeast"/>
          <w:tblHeader w:val="0"/>
        </w:trPr>
        <w:tc>
          <w:tcPr>
            <w:shd w:fill="e6e6e6"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5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Aprobado por</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e6e6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54"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Fecha Aprobación</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3"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21/06/2026</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3"/>
        <w:spacing w:before="1" w:lineRule="auto"/>
        <w:ind w:firstLine="285"/>
        <w:rPr/>
      </w:pPr>
      <w:r w:rsidDel="00000000" w:rsidR="00000000" w:rsidRPr="00000000">
        <w:rPr>
          <w:rtl w:val="0"/>
        </w:rPr>
        <w:t xml:space="preserve">REGISTRO DE CAMBIOS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72.0" w:type="dxa"/>
        <w:jc w:val="left"/>
        <w:tblInd w:w="290.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222"/>
        <w:gridCol w:w="2535"/>
        <w:gridCol w:w="3647"/>
        <w:gridCol w:w="1668"/>
        <w:tblGridChange w:id="0">
          <w:tblGrid>
            <w:gridCol w:w="1222"/>
            <w:gridCol w:w="2535"/>
            <w:gridCol w:w="3647"/>
            <w:gridCol w:w="1668"/>
          </w:tblGrid>
        </w:tblGridChange>
      </w:tblGrid>
      <w:tr>
        <w:trPr>
          <w:cantSplit w:val="0"/>
          <w:trHeight w:val="354" w:hRule="atLeast"/>
          <w:tblHeader w:val="0"/>
        </w:trPr>
        <w:tc>
          <w:tcPr>
            <w:shd w:fill="e6e6e6"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Versión doc</w:t>
            </w:r>
          </w:p>
        </w:tc>
        <w:tc>
          <w:tcPr>
            <w:shd w:fill="e6e6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Causa del Cambio</w:t>
            </w:r>
          </w:p>
        </w:tc>
        <w:tc>
          <w:tcPr>
            <w:shd w:fill="e6e6e6"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0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Responsable del Cambio</w:t>
            </w:r>
          </w:p>
        </w:tc>
        <w:tc>
          <w:tcPr>
            <w:shd w:fill="e6e6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 w:right="1"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Fecha del Cambio</w:t>
            </w:r>
          </w:p>
        </w:tc>
      </w:tr>
      <w:tr>
        <w:trPr>
          <w:cantSplit w:val="0"/>
          <w:trHeight w:val="587" w:hRule="atLeast"/>
          <w:tblHeader w:val="0"/>
        </w:trPr>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5" w:right="4"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001</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5" w:right="1"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Versión inicial</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562" w:right="313" w:hanging="1246"/>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Freddy G. Galarza / Pablo Mery / Luis Núñez</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3"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21/06/2026</w:t>
            </w:r>
          </w:p>
        </w:tc>
      </w:tr>
      <w:tr>
        <w:trPr>
          <w:cantSplit w:val="0"/>
          <w:trHeight w:val="345" w:hRule="atLeast"/>
          <w:tblHeader w:val="0"/>
        </w:trPr>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2"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3"/>
        <w:ind w:firstLine="285"/>
        <w:rPr/>
      </w:pPr>
      <w:r w:rsidDel="00000000" w:rsidR="00000000" w:rsidRPr="00000000">
        <w:rPr>
          <w:rtl w:val="0"/>
        </w:rPr>
        <w:t xml:space="preserve">CONTROL DE DISTRIBUCIÓN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71.0" w:type="dxa"/>
        <w:jc w:val="left"/>
        <w:tblInd w:w="290.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9071"/>
        <w:tblGridChange w:id="0">
          <w:tblGrid>
            <w:gridCol w:w="9071"/>
          </w:tblGrid>
        </w:tblGridChange>
      </w:tblGrid>
      <w:tr>
        <w:trPr>
          <w:cantSplit w:val="0"/>
          <w:trHeight w:val="354" w:hRule="atLeast"/>
          <w:tblHeader w:val="0"/>
        </w:trPr>
        <w:tc>
          <w:tcPr>
            <w:shd w:fill="e6e6e6"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2"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Nombre y Apellidos</w:t>
            </w:r>
          </w:p>
        </w:tc>
      </w:tr>
      <w:tr>
        <w:trPr>
          <w:cantSplit w:val="0"/>
          <w:trHeight w:val="342"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5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Freddy G. Galarza</w:t>
            </w:r>
          </w:p>
        </w:tc>
      </w:tr>
      <w:tr>
        <w:trPr>
          <w:cantSplit w:val="0"/>
          <w:trHeight w:val="345" w:hRule="atLeast"/>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5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Pablo Mery</w:t>
            </w:r>
          </w:p>
        </w:tc>
      </w:tr>
      <w:tr>
        <w:trPr>
          <w:cantSplit w:val="0"/>
          <w:trHeight w:val="342"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5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Luis Núñez</w:t>
            </w:r>
          </w:p>
        </w:tc>
      </w:tr>
      <w:tr>
        <w:trPr>
          <w:cantSplit w:val="0"/>
          <w:trHeight w:val="345" w:hRule="atLeast"/>
          <w:tblHeader w:val="0"/>
        </w:trPr>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11" w:type="default"/>
          <w:footerReference r:id="rId12" w:type="default"/>
          <w:type w:val="nextPage"/>
          <w:pgSz w:h="16840" w:w="11910" w:orient="portrait"/>
          <w:pgMar w:bottom="880" w:top="1580" w:left="1417" w:right="992" w:header="1250" w:footer="692"/>
          <w:pgNumType w:start="1"/>
        </w:sect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A">
      <w:pPr>
        <w:ind w:left="145" w:right="5" w:firstLine="0"/>
        <w:jc w:val="center"/>
        <w:rPr>
          <w:b w:val="1"/>
          <w:bCs w:val="1"/>
          <w:sz w:val="32"/>
          <w:szCs w:val="32"/>
        </w:rPr>
      </w:pPr>
      <w:r w:rsidDel="00000000" w:rsidR="00000000" w:rsidRPr="00000000">
        <w:rPr>
          <w:b w:val="1"/>
          <w:bCs w:val="1"/>
          <w:sz w:val="32"/>
          <w:szCs w:val="32"/>
          <w:rtl w:val="0"/>
        </w:rPr>
        <w:t xml:space="preserve">ÍNDICE</w:t>
      </w:r>
    </w:p>
    <w:sdt>
      <w:sdtPr>
        <w:id w:val="-617832343"/>
        <w:docPartObj>
          <w:docPartGallery w:val="Table of Contents"/>
          <w:docPartUnique w:val="1"/>
        </w:docPartObj>
      </w:sdtPr>
      <w:sdtContent>
        <w:p w:rsidR="00000000" w:rsidDel="00000000" w:rsidP="00000000" w:rsidRDefault="00000000" w:rsidRPr="00000000" w14:paraId="0000004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fnzo1opi80bo">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d0dt16sxe2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Objeto</w:t>
              <w:tab/>
              <w:t xml:space="preserve">3</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zw7jw4e5a7d">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 Alcance</w:t>
              <w:tab/>
              <w:t xml:space="preserve">3</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bvdfmr1kbwc">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TRAZABILIDAD DE CASOS DE PRUEBAS – REQUISITOS</w:t>
              <w:tab/>
              <w:t xml:space="preserve">4</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ipw8wkmv78c">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DEFINICIÓN DE LOS CASOS DE PRUEBAS</w:t>
              <w:tab/>
              <w:t xml:space="preserve">5</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1uma8h24mr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ESTRATEGIA DE EJECUCIÓN DE PRUEBAS</w:t>
              <w:tab/>
              <w:t xml:space="preserve">8</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mfmvvwt0i4a">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4.1 Entorno y Base de Datos de Pruebas</w:t>
              <w:tab/>
              <w:t xml:space="preserve">8</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fw4zbnxjrc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ANEXOS</w:t>
              <w:tab/>
              <w:t xml:space="preserve">9</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jpmx5396cc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 Evidencias de ejecución</w:t>
              <w:tab/>
              <w:t xml:space="preserve">9</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smb67nfnt03">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5.2 Extras</w:t>
              <w:tab/>
              <w:t xml:space="preserve">12</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yoh9tgux93z">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GLOSARIO</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sectPr>
          <w:type w:val="nextPage"/>
          <w:pgSz w:h="16840" w:w="11910" w:orient="portrait"/>
          <w:pgMar w:bottom="880" w:top="1580" w:left="1417" w:right="992" w:header="1250" w:footer="692"/>
        </w:sectPr>
      </w:pPr>
      <w:r w:rsidDel="00000000" w:rsidR="00000000" w:rsidRPr="00000000">
        <w:rPr>
          <w:sz w:val="20"/>
          <w:szCs w:val="20"/>
          <w:rtl w:val="0"/>
        </w:rPr>
        <w:tab/>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pStyle w:val="Heading1"/>
        <w:numPr>
          <w:ilvl w:val="0"/>
          <w:numId w:val="1"/>
        </w:numPr>
        <w:tabs>
          <w:tab w:val="left" w:leader="none" w:pos="716"/>
        </w:tabs>
        <w:ind w:left="716" w:hanging="431"/>
        <w:rPr/>
      </w:pPr>
      <w:bookmarkStart w:colFirst="0" w:colLast="0" w:name="_heading=h.fnzo1opi80bo" w:id="0"/>
      <w:bookmarkEnd w:id="0"/>
      <w:r w:rsidDel="00000000" w:rsidR="00000000" w:rsidRPr="00000000">
        <w:rPr>
          <w:rtl w:val="0"/>
        </w:rPr>
        <w:t xml:space="preserve">INTRODUCCIÓN</w:t>
      </w:r>
    </w:p>
    <w:p w:rsidR="00000000" w:rsidDel="00000000" w:rsidP="00000000" w:rsidRDefault="00000000" w:rsidRPr="00000000" w14:paraId="0000005A">
      <w:pPr>
        <w:pStyle w:val="Heading2"/>
        <w:numPr>
          <w:ilvl w:val="1"/>
          <w:numId w:val="1"/>
        </w:numPr>
        <w:tabs>
          <w:tab w:val="left" w:leader="none" w:pos="860"/>
        </w:tabs>
        <w:spacing w:before="239" w:lineRule="auto"/>
        <w:ind w:left="860" w:hanging="575"/>
        <w:rPr/>
      </w:pPr>
      <w:bookmarkStart w:colFirst="0" w:colLast="0" w:name="_heading=h.7d0dt16sxe25" w:id="1"/>
      <w:bookmarkEnd w:id="1"/>
      <w:r w:rsidDel="00000000" w:rsidR="00000000" w:rsidRPr="00000000">
        <w:rPr>
          <w:rtl w:val="0"/>
        </w:rPr>
        <w:t xml:space="preserve">Objeto</w:t>
      </w:r>
    </w:p>
    <w:p w:rsidR="00000000" w:rsidDel="00000000" w:rsidP="00000000" w:rsidRDefault="00000000" w:rsidRPr="00000000" w14:paraId="0000005B">
      <w:pPr>
        <w:spacing w:before="120" w:lineRule="auto"/>
        <w:ind w:left="285" w:right="143" w:firstLine="0"/>
        <w:jc w:val="both"/>
        <w:rPr>
          <w:sz w:val="20"/>
          <w:szCs w:val="20"/>
        </w:rPr>
      </w:pPr>
      <w:r w:rsidDel="00000000" w:rsidR="00000000" w:rsidRPr="00000000">
        <w:rPr>
          <w:sz w:val="20"/>
          <w:szCs w:val="20"/>
          <w:rtl w:val="0"/>
        </w:rPr>
        <w:t xml:space="preserve">El objetivo de este documento es recoger los casos de pruebas que verifican que el sistema satisface los requisitos especificados. Deberá contener la definición de los casos de prueba, la matriz de trazabilidad entre casos de pruebas y requisitos, y la estrategia a seguir en la ejecución de las pruebas.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2"/>
        <w:numPr>
          <w:ilvl w:val="1"/>
          <w:numId w:val="1"/>
        </w:numPr>
        <w:tabs>
          <w:tab w:val="left" w:leader="none" w:pos="860"/>
        </w:tabs>
        <w:ind w:left="860" w:hanging="575"/>
        <w:rPr/>
      </w:pPr>
      <w:bookmarkStart w:colFirst="0" w:colLast="0" w:name="_heading=h.xzw7jw4e5a7d" w:id="2"/>
      <w:bookmarkEnd w:id="2"/>
      <w:r w:rsidDel="00000000" w:rsidR="00000000" w:rsidRPr="00000000">
        <w:rPr>
          <w:rtl w:val="0"/>
        </w:rPr>
        <w:t xml:space="preserve">Alcance</w:t>
      </w:r>
    </w:p>
    <w:p w:rsidR="00000000" w:rsidDel="00000000" w:rsidP="00000000" w:rsidRDefault="00000000" w:rsidRPr="00000000" w14:paraId="0000005F">
      <w:pPr>
        <w:spacing w:before="121" w:lineRule="auto"/>
        <w:ind w:left="285" w:right="140" w:firstLine="0"/>
        <w:jc w:val="both"/>
        <w:rPr>
          <w:sz w:val="20"/>
          <w:szCs w:val="20"/>
        </w:rPr>
        <w:sectPr>
          <w:type w:val="nextPage"/>
          <w:pgSz w:h="16840" w:w="11910" w:orient="portrait"/>
          <w:pgMar w:bottom="880" w:top="1580" w:left="1417" w:right="992" w:header="1250" w:footer="692"/>
        </w:sectPr>
      </w:pPr>
      <w:r w:rsidDel="00000000" w:rsidR="00000000" w:rsidRPr="00000000">
        <w:rPr>
          <w:sz w:val="20"/>
          <w:szCs w:val="20"/>
          <w:rtl w:val="0"/>
        </w:rPr>
        <w:t xml:space="preserve">El alcance de este plan abarca la validación integral de los módulos funcionales y de integración que componen la aplicación "VAMOS!". Las pruebas contemplan la verificación del flujo de autenticación delegada mediante Google OAuth 2.0 y las restricciones lógicas de edad (mayores de 18 años). Asimismo, se audita el correcto funcionamiento de información dinámica orientado a la cartelera de Providencia, la persistencia de datos en PostgreSQL dentro del entorno AWS EC2, la capacidad de respuesta semántica del agente Vambot (IA), y la correcta ejecución del ruteo nativo con Google Maps. Para asegurar la fiabilidad en la gestión de grupos logísticos concurrentes, se generaron y utilizaron cuentas de prueba aisladas para evitar colisiones de sesión y garantizar la persistencia de estados.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1"/>
        <w:numPr>
          <w:ilvl w:val="0"/>
          <w:numId w:val="1"/>
        </w:numPr>
        <w:tabs>
          <w:tab w:val="left" w:leader="none" w:pos="716"/>
        </w:tabs>
        <w:ind w:left="716" w:hanging="431"/>
        <w:rPr/>
      </w:pPr>
      <w:bookmarkStart w:colFirst="0" w:colLast="0" w:name="_heading=h.2bvdfmr1kbwc" w:id="3"/>
      <w:bookmarkEnd w:id="3"/>
      <w:r w:rsidDel="00000000" w:rsidR="00000000" w:rsidRPr="00000000">
        <w:rPr>
          <w:rtl w:val="0"/>
        </w:rPr>
        <w:t xml:space="preserve">TRAZABILIDAD DE CASOS DE PRUEBAS – REQUISITOS</w:t>
      </w:r>
    </w:p>
    <w:p w:rsidR="00000000" w:rsidDel="00000000" w:rsidP="00000000" w:rsidRDefault="00000000" w:rsidRPr="00000000" w14:paraId="00000062">
      <w:pPr>
        <w:spacing w:after="1" w:before="119" w:lineRule="auto"/>
        <w:rPr>
          <w:b w:val="1"/>
          <w:bCs w:val="1"/>
          <w:sz w:val="20"/>
          <w:szCs w:val="20"/>
        </w:rPr>
      </w:pPr>
      <w:r w:rsidDel="00000000" w:rsidR="00000000" w:rsidRPr="00000000">
        <w:rPr>
          <w:rtl w:val="0"/>
        </w:rPr>
      </w:r>
    </w:p>
    <w:tbl>
      <w:tblPr>
        <w:tblStyle w:val="Table4"/>
        <w:tblW w:w="8504.0" w:type="dxa"/>
        <w:jc w:val="left"/>
        <w:tblInd w:w="2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5"/>
        <w:gridCol w:w="1419"/>
        <w:gridCol w:w="1272"/>
        <w:gridCol w:w="994"/>
        <w:gridCol w:w="850"/>
        <w:gridCol w:w="996"/>
        <w:gridCol w:w="853"/>
        <w:gridCol w:w="1275"/>
        <w:tblGridChange w:id="0">
          <w:tblGrid>
            <w:gridCol w:w="845"/>
            <w:gridCol w:w="1419"/>
            <w:gridCol w:w="1272"/>
            <w:gridCol w:w="994"/>
            <w:gridCol w:w="850"/>
            <w:gridCol w:w="996"/>
            <w:gridCol w:w="853"/>
            <w:gridCol w:w="1275"/>
          </w:tblGrid>
        </w:tblGridChange>
      </w:tblGrid>
      <w:tr>
        <w:trPr>
          <w:cantSplit w:val="0"/>
          <w:trHeight w:val="873" w:hRule="atLeast"/>
          <w:tblHeader w:val="0"/>
        </w:trPr>
        <w:tc>
          <w:tcPr/>
          <w:p w:rsidR="00000000" w:rsidDel="00000000" w:rsidP="00000000" w:rsidRDefault="00000000" w:rsidRPr="00000000" w14:paraId="00000063">
            <w:pPr>
              <w:rPr>
                <w:rFonts w:ascii="Times New Roman" w:cs="Times New Roman" w:eastAsia="Times New Roman" w:hAnsi="Times New Roman"/>
                <w:sz w:val="20"/>
                <w:szCs w:val="20"/>
              </w:rPr>
            </w:pPr>
            <w:r w:rsidDel="00000000" w:rsidR="00000000" w:rsidRPr="00000000">
              <w:rPr>
                <w:rtl w:val="0"/>
              </w:rPr>
            </w:r>
          </w:p>
        </w:tc>
        <w:tc>
          <w:tcPr>
            <w:shd w:fill="999999" w:val="clear"/>
          </w:tcPr>
          <w:p w:rsidR="00000000" w:rsidDel="00000000" w:rsidP="00000000" w:rsidRDefault="00000000" w:rsidRPr="00000000" w14:paraId="00000064">
            <w:pPr>
              <w:spacing w:before="71" w:lineRule="auto"/>
              <w:ind w:left="6" w:firstLine="0"/>
              <w:jc w:val="center"/>
              <w:rPr>
                <w:b w:val="1"/>
                <w:bCs w:val="1"/>
                <w:sz w:val="20"/>
                <w:szCs w:val="20"/>
              </w:rPr>
            </w:pPr>
            <w:r w:rsidDel="00000000" w:rsidR="00000000" w:rsidRPr="00000000">
              <w:rPr>
                <w:b w:val="1"/>
                <w:bCs w:val="1"/>
                <w:sz w:val="20"/>
                <w:szCs w:val="20"/>
                <w:rtl w:val="0"/>
              </w:rPr>
              <w:t xml:space="preserve">RF-01</w:t>
            </w:r>
          </w:p>
          <w:p w:rsidR="00000000" w:rsidDel="00000000" w:rsidP="00000000" w:rsidRDefault="00000000" w:rsidRPr="00000000" w14:paraId="00000065">
            <w:pPr>
              <w:ind w:left="85" w:right="79" w:firstLine="0"/>
              <w:jc w:val="center"/>
              <w:rPr>
                <w:b w:val="1"/>
                <w:bCs w:val="1"/>
                <w:sz w:val="20"/>
                <w:szCs w:val="20"/>
              </w:rPr>
            </w:pPr>
            <w:r w:rsidDel="00000000" w:rsidR="00000000" w:rsidRPr="00000000">
              <w:rPr>
                <w:b w:val="1"/>
                <w:bCs w:val="1"/>
                <w:sz w:val="20"/>
                <w:szCs w:val="20"/>
                <w:rtl w:val="0"/>
              </w:rPr>
              <w:t xml:space="preserve">(Autenticación y Usuarios)</w:t>
            </w:r>
          </w:p>
        </w:tc>
        <w:tc>
          <w:tcPr>
            <w:shd w:fill="999999" w:val="clear"/>
          </w:tcPr>
          <w:p w:rsidR="00000000" w:rsidDel="00000000" w:rsidP="00000000" w:rsidRDefault="00000000" w:rsidRPr="00000000" w14:paraId="00000066">
            <w:pPr>
              <w:spacing w:before="56" w:line="242.99999999999997" w:lineRule="auto"/>
              <w:ind w:left="54" w:firstLine="0"/>
              <w:rPr>
                <w:b w:val="1"/>
                <w:bCs w:val="1"/>
                <w:sz w:val="20"/>
                <w:szCs w:val="20"/>
              </w:rPr>
            </w:pPr>
            <w:r w:rsidDel="00000000" w:rsidR="00000000" w:rsidRPr="00000000">
              <w:rPr>
                <w:b w:val="1"/>
                <w:bCs w:val="1"/>
                <w:sz w:val="20"/>
                <w:szCs w:val="20"/>
                <w:rtl w:val="0"/>
              </w:rPr>
              <w:t xml:space="preserve">RF-02</w:t>
            </w:r>
          </w:p>
          <w:p w:rsidR="00000000" w:rsidDel="00000000" w:rsidP="00000000" w:rsidRDefault="00000000" w:rsidRPr="00000000" w14:paraId="00000067">
            <w:pPr>
              <w:spacing w:line="242.99999999999997" w:lineRule="auto"/>
              <w:ind w:left="54" w:firstLine="0"/>
              <w:rPr>
                <w:b w:val="1"/>
                <w:bCs w:val="1"/>
                <w:sz w:val="20"/>
                <w:szCs w:val="20"/>
              </w:rPr>
            </w:pPr>
            <w:r w:rsidDel="00000000" w:rsidR="00000000" w:rsidRPr="00000000">
              <w:rPr>
                <w:b w:val="1"/>
                <w:bCs w:val="1"/>
                <w:sz w:val="20"/>
                <w:szCs w:val="20"/>
                <w:rtl w:val="0"/>
              </w:rPr>
              <w:t xml:space="preserve">(Exploración)</w:t>
            </w:r>
          </w:p>
        </w:tc>
        <w:tc>
          <w:tcPr>
            <w:shd w:fill="999999" w:val="clear"/>
          </w:tcPr>
          <w:p w:rsidR="00000000" w:rsidDel="00000000" w:rsidP="00000000" w:rsidRDefault="00000000" w:rsidRPr="00000000" w14:paraId="00000068">
            <w:pPr>
              <w:spacing w:before="193" w:lineRule="auto"/>
              <w:ind w:left="8" w:firstLine="0"/>
              <w:jc w:val="center"/>
              <w:rPr>
                <w:b w:val="1"/>
                <w:bCs w:val="1"/>
                <w:sz w:val="20"/>
                <w:szCs w:val="20"/>
              </w:rPr>
            </w:pPr>
            <w:r w:rsidDel="00000000" w:rsidR="00000000" w:rsidRPr="00000000">
              <w:rPr>
                <w:b w:val="1"/>
                <w:bCs w:val="1"/>
                <w:sz w:val="20"/>
                <w:szCs w:val="20"/>
                <w:rtl w:val="0"/>
              </w:rPr>
              <w:t xml:space="preserve">RF-03</w:t>
            </w:r>
          </w:p>
          <w:p w:rsidR="00000000" w:rsidDel="00000000" w:rsidP="00000000" w:rsidRDefault="00000000" w:rsidRPr="00000000" w14:paraId="00000069">
            <w:pPr>
              <w:spacing w:before="1" w:lineRule="auto"/>
              <w:ind w:left="6" w:firstLine="0"/>
              <w:jc w:val="center"/>
              <w:rPr>
                <w:b w:val="1"/>
                <w:bCs w:val="1"/>
                <w:sz w:val="20"/>
                <w:szCs w:val="20"/>
              </w:rPr>
            </w:pPr>
            <w:r w:rsidDel="00000000" w:rsidR="00000000" w:rsidRPr="00000000">
              <w:rPr>
                <w:b w:val="1"/>
                <w:bCs w:val="1"/>
                <w:sz w:val="20"/>
                <w:szCs w:val="20"/>
                <w:rtl w:val="0"/>
              </w:rPr>
              <w:t xml:space="preserve">(Vambot)</w:t>
            </w:r>
          </w:p>
        </w:tc>
        <w:tc>
          <w:tcPr>
            <w:shd w:fill="999999" w:val="clear"/>
          </w:tcPr>
          <w:p w:rsidR="00000000" w:rsidDel="00000000" w:rsidP="00000000" w:rsidRDefault="00000000" w:rsidRPr="00000000" w14:paraId="0000006A">
            <w:pPr>
              <w:spacing w:before="71" w:lineRule="auto"/>
              <w:ind w:left="3" w:firstLine="0"/>
              <w:jc w:val="center"/>
              <w:rPr>
                <w:b w:val="1"/>
                <w:bCs w:val="1"/>
                <w:sz w:val="20"/>
                <w:szCs w:val="20"/>
              </w:rPr>
            </w:pPr>
            <w:r w:rsidDel="00000000" w:rsidR="00000000" w:rsidRPr="00000000">
              <w:rPr>
                <w:b w:val="1"/>
                <w:bCs w:val="1"/>
                <w:sz w:val="20"/>
                <w:szCs w:val="20"/>
                <w:rtl w:val="0"/>
              </w:rPr>
              <w:t xml:space="preserve">RF-04</w:t>
            </w:r>
          </w:p>
          <w:p w:rsidR="00000000" w:rsidDel="00000000" w:rsidP="00000000" w:rsidRDefault="00000000" w:rsidRPr="00000000" w14:paraId="0000006B">
            <w:pPr>
              <w:ind w:left="4" w:firstLine="0"/>
              <w:jc w:val="center"/>
              <w:rPr>
                <w:b w:val="1"/>
                <w:bCs w:val="1"/>
                <w:sz w:val="20"/>
                <w:szCs w:val="20"/>
              </w:rPr>
            </w:pPr>
            <w:r w:rsidDel="00000000" w:rsidR="00000000" w:rsidRPr="00000000">
              <w:rPr>
                <w:b w:val="1"/>
                <w:bCs w:val="1"/>
                <w:sz w:val="20"/>
                <w:szCs w:val="20"/>
                <w:rtl w:val="0"/>
              </w:rPr>
              <w:t xml:space="preserve">(Gestión Grupos)</w:t>
            </w:r>
          </w:p>
        </w:tc>
        <w:tc>
          <w:tcPr>
            <w:shd w:fill="999999" w:val="clear"/>
          </w:tcPr>
          <w:p w:rsidR="00000000" w:rsidDel="00000000" w:rsidP="00000000" w:rsidRDefault="00000000" w:rsidRPr="00000000" w14:paraId="0000006C">
            <w:pPr>
              <w:spacing w:before="71" w:lineRule="auto"/>
              <w:ind w:left="5" w:firstLine="0"/>
              <w:jc w:val="center"/>
              <w:rPr>
                <w:b w:val="1"/>
                <w:bCs w:val="1"/>
                <w:sz w:val="20"/>
                <w:szCs w:val="20"/>
              </w:rPr>
            </w:pPr>
            <w:r w:rsidDel="00000000" w:rsidR="00000000" w:rsidRPr="00000000">
              <w:rPr>
                <w:b w:val="1"/>
                <w:bCs w:val="1"/>
                <w:sz w:val="20"/>
                <w:szCs w:val="20"/>
                <w:rtl w:val="0"/>
              </w:rPr>
              <w:t xml:space="preserve">RF-05</w:t>
            </w:r>
          </w:p>
          <w:p w:rsidR="00000000" w:rsidDel="00000000" w:rsidP="00000000" w:rsidRDefault="00000000" w:rsidRPr="00000000" w14:paraId="0000006D">
            <w:pPr>
              <w:ind w:left="10" w:firstLine="0"/>
              <w:jc w:val="center"/>
              <w:rPr>
                <w:b w:val="1"/>
                <w:bCs w:val="1"/>
                <w:sz w:val="20"/>
                <w:szCs w:val="20"/>
              </w:rPr>
            </w:pPr>
            <w:r w:rsidDel="00000000" w:rsidR="00000000" w:rsidRPr="00000000">
              <w:rPr>
                <w:b w:val="1"/>
                <w:bCs w:val="1"/>
                <w:sz w:val="20"/>
                <w:szCs w:val="20"/>
                <w:rtl w:val="0"/>
              </w:rPr>
              <w:t xml:space="preserve">(Tracking Estados)</w:t>
            </w:r>
          </w:p>
        </w:tc>
        <w:tc>
          <w:tcPr>
            <w:shd w:fill="999999" w:val="clear"/>
          </w:tcPr>
          <w:p w:rsidR="00000000" w:rsidDel="00000000" w:rsidP="00000000" w:rsidRDefault="00000000" w:rsidRPr="00000000" w14:paraId="0000006E">
            <w:pPr>
              <w:spacing w:before="193" w:lineRule="auto"/>
              <w:ind w:left="191" w:firstLine="0"/>
              <w:rPr>
                <w:b w:val="1"/>
                <w:bCs w:val="1"/>
                <w:sz w:val="20"/>
                <w:szCs w:val="20"/>
              </w:rPr>
            </w:pPr>
            <w:r w:rsidDel="00000000" w:rsidR="00000000" w:rsidRPr="00000000">
              <w:rPr>
                <w:b w:val="1"/>
                <w:bCs w:val="1"/>
                <w:sz w:val="20"/>
                <w:szCs w:val="20"/>
                <w:rtl w:val="0"/>
              </w:rPr>
              <w:t xml:space="preserve">RF-06</w:t>
            </w:r>
          </w:p>
          <w:p w:rsidR="00000000" w:rsidDel="00000000" w:rsidP="00000000" w:rsidRDefault="00000000" w:rsidRPr="00000000" w14:paraId="0000006F">
            <w:pPr>
              <w:spacing w:before="1" w:lineRule="auto"/>
              <w:ind w:left="114" w:firstLine="0"/>
              <w:rPr>
                <w:b w:val="1"/>
                <w:bCs w:val="1"/>
                <w:sz w:val="20"/>
                <w:szCs w:val="20"/>
              </w:rPr>
            </w:pPr>
            <w:r w:rsidDel="00000000" w:rsidR="00000000" w:rsidRPr="00000000">
              <w:rPr>
                <w:b w:val="1"/>
                <w:bCs w:val="1"/>
                <w:sz w:val="20"/>
                <w:szCs w:val="20"/>
                <w:rtl w:val="0"/>
              </w:rPr>
              <w:t xml:space="preserve">(Ruteo)</w:t>
            </w:r>
          </w:p>
        </w:tc>
        <w:tc>
          <w:tcPr>
            <w:shd w:fill="999999" w:val="clear"/>
          </w:tcPr>
          <w:p w:rsidR="00000000" w:rsidDel="00000000" w:rsidP="00000000" w:rsidRDefault="00000000" w:rsidRPr="00000000" w14:paraId="00000070">
            <w:pPr>
              <w:spacing w:before="71" w:lineRule="auto"/>
              <w:jc w:val="center"/>
              <w:rPr>
                <w:b w:val="1"/>
                <w:bCs w:val="1"/>
                <w:sz w:val="20"/>
                <w:szCs w:val="20"/>
              </w:rPr>
            </w:pPr>
            <w:r w:rsidDel="00000000" w:rsidR="00000000" w:rsidRPr="00000000">
              <w:rPr>
                <w:b w:val="1"/>
                <w:bCs w:val="1"/>
                <w:sz w:val="20"/>
                <w:szCs w:val="20"/>
                <w:rtl w:val="0"/>
              </w:rPr>
              <w:t xml:space="preserve">RF-07</w:t>
            </w:r>
          </w:p>
          <w:p w:rsidR="00000000" w:rsidDel="00000000" w:rsidP="00000000" w:rsidRDefault="00000000" w:rsidRPr="00000000" w14:paraId="00000071">
            <w:pPr>
              <w:ind w:left="2" w:firstLine="0"/>
              <w:jc w:val="center"/>
              <w:rPr>
                <w:b w:val="1"/>
                <w:bCs w:val="1"/>
                <w:sz w:val="20"/>
                <w:szCs w:val="20"/>
              </w:rPr>
            </w:pPr>
            <w:r w:rsidDel="00000000" w:rsidR="00000000" w:rsidRPr="00000000">
              <w:rPr>
                <w:b w:val="1"/>
                <w:bCs w:val="1"/>
                <w:sz w:val="20"/>
                <w:szCs w:val="20"/>
                <w:rtl w:val="0"/>
              </w:rPr>
              <w:t xml:space="preserve">(Guardados / Confirmados)</w:t>
            </w:r>
          </w:p>
        </w:tc>
      </w:tr>
      <w:tr>
        <w:trPr>
          <w:cantSplit w:val="0"/>
          <w:trHeight w:val="345" w:hRule="atLeast"/>
          <w:tblHeader w:val="0"/>
        </w:trPr>
        <w:tc>
          <w:tcPr>
            <w:shd w:fill="999999" w:val="clear"/>
          </w:tcPr>
          <w:p w:rsidR="00000000" w:rsidDel="00000000" w:rsidP="00000000" w:rsidRDefault="00000000" w:rsidRPr="00000000" w14:paraId="00000072">
            <w:pPr>
              <w:spacing w:before="47" w:lineRule="auto"/>
              <w:ind w:left="5" w:firstLine="0"/>
              <w:jc w:val="center"/>
              <w:rPr>
                <w:b w:val="1"/>
                <w:bCs w:val="1"/>
                <w:sz w:val="20"/>
                <w:szCs w:val="20"/>
              </w:rPr>
            </w:pPr>
            <w:r w:rsidDel="00000000" w:rsidR="00000000" w:rsidRPr="00000000">
              <w:rPr>
                <w:b w:val="1"/>
                <w:bCs w:val="1"/>
                <w:sz w:val="20"/>
                <w:szCs w:val="20"/>
                <w:rtl w:val="0"/>
              </w:rPr>
              <w:t xml:space="preserve">&lt;CP-1&gt;</w:t>
            </w:r>
          </w:p>
        </w:tc>
        <w:tc>
          <w:tcPr/>
          <w:p w:rsidR="00000000" w:rsidDel="00000000" w:rsidP="00000000" w:rsidRDefault="00000000" w:rsidRPr="00000000" w14:paraId="00000073">
            <w:pPr>
              <w:spacing w:before="47" w:lineRule="auto"/>
              <w:ind w:left="5" w:firstLine="0"/>
              <w:jc w:val="center"/>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074">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75">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76">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77">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78">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79">
            <w:pPr>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342" w:hRule="atLeast"/>
          <w:tblHeader w:val="0"/>
        </w:trPr>
        <w:tc>
          <w:tcPr>
            <w:shd w:fill="999999" w:val="clear"/>
          </w:tcPr>
          <w:p w:rsidR="00000000" w:rsidDel="00000000" w:rsidP="00000000" w:rsidRDefault="00000000" w:rsidRPr="00000000" w14:paraId="0000007A">
            <w:pPr>
              <w:spacing w:before="47" w:lineRule="auto"/>
              <w:ind w:left="5" w:firstLine="0"/>
              <w:jc w:val="center"/>
              <w:rPr>
                <w:b w:val="1"/>
                <w:bCs w:val="1"/>
                <w:sz w:val="20"/>
                <w:szCs w:val="20"/>
              </w:rPr>
            </w:pPr>
            <w:r w:rsidDel="00000000" w:rsidR="00000000" w:rsidRPr="00000000">
              <w:rPr>
                <w:b w:val="1"/>
                <w:bCs w:val="1"/>
                <w:sz w:val="20"/>
                <w:szCs w:val="20"/>
                <w:rtl w:val="0"/>
              </w:rPr>
              <w:t xml:space="preserve">&lt;CP-2&gt;</w:t>
            </w:r>
          </w:p>
        </w:tc>
        <w:tc>
          <w:tcPr/>
          <w:p w:rsidR="00000000" w:rsidDel="00000000" w:rsidP="00000000" w:rsidRDefault="00000000" w:rsidRPr="00000000" w14:paraId="0000007B">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7C">
            <w:pPr>
              <w:spacing w:before="47" w:lineRule="auto"/>
              <w:ind w:left="8" w:firstLine="0"/>
              <w:jc w:val="center"/>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07D">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7E">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7F">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80">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81">
            <w:pPr>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345" w:hRule="atLeast"/>
          <w:tblHeader w:val="0"/>
        </w:trPr>
        <w:tc>
          <w:tcPr>
            <w:shd w:fill="999999" w:val="clear"/>
          </w:tcPr>
          <w:p w:rsidR="00000000" w:rsidDel="00000000" w:rsidP="00000000" w:rsidRDefault="00000000" w:rsidRPr="00000000" w14:paraId="00000082">
            <w:pPr>
              <w:spacing w:before="47" w:lineRule="auto"/>
              <w:ind w:left="5" w:firstLine="0"/>
              <w:jc w:val="center"/>
              <w:rPr>
                <w:b w:val="1"/>
                <w:bCs w:val="1"/>
                <w:sz w:val="20"/>
                <w:szCs w:val="20"/>
              </w:rPr>
            </w:pPr>
            <w:r w:rsidDel="00000000" w:rsidR="00000000" w:rsidRPr="00000000">
              <w:rPr>
                <w:b w:val="1"/>
                <w:bCs w:val="1"/>
                <w:sz w:val="20"/>
                <w:szCs w:val="20"/>
                <w:rtl w:val="0"/>
              </w:rPr>
              <w:t xml:space="preserve">&lt;CP-3&gt;</w:t>
            </w:r>
          </w:p>
        </w:tc>
        <w:tc>
          <w:tcPr/>
          <w:p w:rsidR="00000000" w:rsidDel="00000000" w:rsidP="00000000" w:rsidRDefault="00000000" w:rsidRPr="00000000" w14:paraId="00000083">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84">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85">
            <w:pPr>
              <w:spacing w:before="47" w:lineRule="auto"/>
              <w:ind w:left="7" w:firstLine="0"/>
              <w:jc w:val="center"/>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086">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87">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88">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89">
            <w:pPr>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345" w:hRule="atLeast"/>
          <w:tblHeader w:val="0"/>
        </w:trPr>
        <w:tc>
          <w:tcPr>
            <w:shd w:fill="999999" w:val="clear"/>
          </w:tcPr>
          <w:p w:rsidR="00000000" w:rsidDel="00000000" w:rsidP="00000000" w:rsidRDefault="00000000" w:rsidRPr="00000000" w14:paraId="0000008A">
            <w:pPr>
              <w:spacing w:before="47" w:lineRule="auto"/>
              <w:ind w:left="5" w:firstLine="0"/>
              <w:jc w:val="center"/>
              <w:rPr>
                <w:b w:val="1"/>
                <w:bCs w:val="1"/>
                <w:sz w:val="20"/>
                <w:szCs w:val="20"/>
              </w:rPr>
            </w:pPr>
            <w:r w:rsidDel="00000000" w:rsidR="00000000" w:rsidRPr="00000000">
              <w:rPr>
                <w:b w:val="1"/>
                <w:bCs w:val="1"/>
                <w:sz w:val="20"/>
                <w:szCs w:val="20"/>
                <w:rtl w:val="0"/>
              </w:rPr>
              <w:t xml:space="preserve">&lt;CP-4&gt;</w:t>
            </w:r>
          </w:p>
        </w:tc>
        <w:tc>
          <w:tcPr/>
          <w:p w:rsidR="00000000" w:rsidDel="00000000" w:rsidP="00000000" w:rsidRDefault="00000000" w:rsidRPr="00000000" w14:paraId="0000008B">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8C">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8D">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8E">
            <w:pPr>
              <w:spacing w:before="47" w:lineRule="auto"/>
              <w:ind w:left="3" w:firstLine="0"/>
              <w:jc w:val="center"/>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08F">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90">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91">
            <w:pPr>
              <w:spacing w:before="47" w:lineRule="auto"/>
              <w:ind w:right="1"/>
              <w:jc w:val="center"/>
              <w:rPr>
                <w:b w:val="1"/>
                <w:bCs w:val="1"/>
                <w:sz w:val="20"/>
                <w:szCs w:val="20"/>
              </w:rPr>
            </w:pPr>
            <w:r w:rsidDel="00000000" w:rsidR="00000000" w:rsidRPr="00000000">
              <w:rPr>
                <w:b w:val="1"/>
                <w:bCs w:val="1"/>
                <w:sz w:val="20"/>
                <w:szCs w:val="20"/>
                <w:rtl w:val="0"/>
              </w:rPr>
              <w:t xml:space="preserve">X</w:t>
            </w:r>
          </w:p>
        </w:tc>
      </w:tr>
      <w:tr>
        <w:trPr>
          <w:cantSplit w:val="0"/>
          <w:trHeight w:val="343" w:hRule="atLeast"/>
          <w:tblHeader w:val="0"/>
        </w:trPr>
        <w:tc>
          <w:tcPr>
            <w:shd w:fill="999999" w:val="clear"/>
          </w:tcPr>
          <w:p w:rsidR="00000000" w:rsidDel="00000000" w:rsidP="00000000" w:rsidRDefault="00000000" w:rsidRPr="00000000" w14:paraId="00000092">
            <w:pPr>
              <w:spacing w:before="45" w:lineRule="auto"/>
              <w:ind w:left="5" w:firstLine="0"/>
              <w:jc w:val="center"/>
              <w:rPr>
                <w:b w:val="1"/>
                <w:bCs w:val="1"/>
                <w:sz w:val="20"/>
                <w:szCs w:val="20"/>
              </w:rPr>
            </w:pPr>
            <w:r w:rsidDel="00000000" w:rsidR="00000000" w:rsidRPr="00000000">
              <w:rPr>
                <w:b w:val="1"/>
                <w:bCs w:val="1"/>
                <w:sz w:val="20"/>
                <w:szCs w:val="20"/>
                <w:rtl w:val="0"/>
              </w:rPr>
              <w:t xml:space="preserve">&lt;CP-5&gt;</w:t>
            </w:r>
          </w:p>
        </w:tc>
        <w:tc>
          <w:tcPr/>
          <w:p w:rsidR="00000000" w:rsidDel="00000000" w:rsidP="00000000" w:rsidRDefault="00000000" w:rsidRPr="00000000" w14:paraId="00000093">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94">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95">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96">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97">
            <w:pPr>
              <w:spacing w:before="45" w:lineRule="auto"/>
              <w:ind w:left="54" w:firstLine="0"/>
              <w:jc w:val="center"/>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098">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99">
            <w:pPr>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345" w:hRule="atLeast"/>
          <w:tblHeader w:val="0"/>
        </w:trPr>
        <w:tc>
          <w:tcPr>
            <w:shd w:fill="999999" w:val="clear"/>
          </w:tcPr>
          <w:p w:rsidR="00000000" w:rsidDel="00000000" w:rsidP="00000000" w:rsidRDefault="00000000" w:rsidRPr="00000000" w14:paraId="0000009A">
            <w:pPr>
              <w:spacing w:before="47" w:lineRule="auto"/>
              <w:ind w:left="5" w:firstLine="0"/>
              <w:jc w:val="center"/>
              <w:rPr>
                <w:b w:val="1"/>
                <w:bCs w:val="1"/>
                <w:sz w:val="20"/>
                <w:szCs w:val="20"/>
              </w:rPr>
            </w:pPr>
            <w:r w:rsidDel="00000000" w:rsidR="00000000" w:rsidRPr="00000000">
              <w:rPr>
                <w:b w:val="1"/>
                <w:bCs w:val="1"/>
                <w:sz w:val="20"/>
                <w:szCs w:val="20"/>
                <w:rtl w:val="0"/>
              </w:rPr>
              <w:t xml:space="preserve">&lt;CP-6&gt;</w:t>
            </w:r>
          </w:p>
        </w:tc>
        <w:tc>
          <w:tcPr/>
          <w:p w:rsidR="00000000" w:rsidDel="00000000" w:rsidP="00000000" w:rsidRDefault="00000000" w:rsidRPr="00000000" w14:paraId="0000009B">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9C">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9D">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9E">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9F">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A0">
            <w:pPr>
              <w:spacing w:before="47" w:lineRule="auto"/>
              <w:ind w:left="4" w:firstLine="0"/>
              <w:jc w:val="center"/>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0A1">
            <w:pPr>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345" w:hRule="atLeast"/>
          <w:tblHeader w:val="0"/>
        </w:trPr>
        <w:tc>
          <w:tcPr>
            <w:shd w:fill="999999" w:val="clear"/>
          </w:tcPr>
          <w:p w:rsidR="00000000" w:rsidDel="00000000" w:rsidP="00000000" w:rsidRDefault="00000000" w:rsidRPr="00000000" w14:paraId="000000A2">
            <w:pPr>
              <w:spacing w:before="47" w:lineRule="auto"/>
              <w:ind w:left="5" w:firstLine="0"/>
              <w:jc w:val="center"/>
              <w:rPr>
                <w:b w:val="1"/>
                <w:bCs w:val="1"/>
                <w:sz w:val="20"/>
                <w:szCs w:val="20"/>
              </w:rPr>
            </w:pPr>
            <w:r w:rsidDel="00000000" w:rsidR="00000000" w:rsidRPr="00000000">
              <w:rPr>
                <w:b w:val="1"/>
                <w:bCs w:val="1"/>
                <w:sz w:val="20"/>
                <w:szCs w:val="20"/>
                <w:rtl w:val="0"/>
              </w:rPr>
              <w:t xml:space="preserve">&lt;CP-7&gt;</w:t>
            </w:r>
          </w:p>
        </w:tc>
        <w:tc>
          <w:tcPr/>
          <w:p w:rsidR="00000000" w:rsidDel="00000000" w:rsidP="00000000" w:rsidRDefault="00000000" w:rsidRPr="00000000" w14:paraId="000000A3">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A4">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A5">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A6">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A7">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A8">
            <w:pPr>
              <w:spacing w:before="47" w:lineRule="auto"/>
              <w:ind w:left="4" w:firstLine="0"/>
              <w:jc w:val="center"/>
              <w:rPr>
                <w:b w:val="1"/>
                <w:bCs w:val="1"/>
                <w:sz w:val="20"/>
                <w:szCs w:val="20"/>
              </w:rPr>
            </w:pPr>
            <w:r w:rsidDel="00000000" w:rsidR="00000000" w:rsidRPr="00000000">
              <w:rPr>
                <w:rtl w:val="0"/>
              </w:rPr>
            </w:r>
          </w:p>
        </w:tc>
        <w:tc>
          <w:tcPr/>
          <w:p w:rsidR="00000000" w:rsidDel="00000000" w:rsidP="00000000" w:rsidRDefault="00000000" w:rsidRPr="00000000" w14:paraId="000000A9">
            <w:pPr>
              <w:jc w:val="center"/>
              <w:rPr>
                <w:rFonts w:ascii="Times New Roman" w:cs="Times New Roman" w:eastAsia="Times New Roman" w:hAnsi="Times New Roman"/>
                <w:b w:val="1"/>
                <w:bCs w:val="1"/>
                <w:sz w:val="20"/>
                <w:szCs w:val="20"/>
              </w:rPr>
            </w:pPr>
            <w:r w:rsidDel="00000000" w:rsidR="00000000" w:rsidRPr="00000000">
              <w:rPr>
                <w:b w:val="1"/>
                <w:bCs w:val="1"/>
                <w:rtl w:val="0"/>
              </w:rPr>
              <w:t xml:space="preserve">X</w:t>
            </w:r>
            <w:r w:rsidDel="00000000" w:rsidR="00000000" w:rsidRPr="00000000">
              <w:rPr>
                <w:rtl w:val="0"/>
              </w:rPr>
            </w:r>
          </w:p>
        </w:tc>
      </w:tr>
      <w:tr>
        <w:trPr>
          <w:cantSplit w:val="0"/>
          <w:trHeight w:val="345" w:hRule="atLeast"/>
          <w:tblHeader w:val="0"/>
        </w:trPr>
        <w:tc>
          <w:tcPr>
            <w:shd w:fill="999999" w:val="clear"/>
          </w:tcPr>
          <w:p w:rsidR="00000000" w:rsidDel="00000000" w:rsidP="00000000" w:rsidRDefault="00000000" w:rsidRPr="00000000" w14:paraId="000000AA">
            <w:pPr>
              <w:spacing w:before="47" w:lineRule="auto"/>
              <w:ind w:left="5" w:firstLine="0"/>
              <w:jc w:val="center"/>
              <w:rPr>
                <w:b w:val="1"/>
                <w:bCs w:val="1"/>
                <w:sz w:val="20"/>
                <w:szCs w:val="20"/>
              </w:rPr>
            </w:pPr>
            <w:r w:rsidDel="00000000" w:rsidR="00000000" w:rsidRPr="00000000">
              <w:rPr>
                <w:b w:val="1"/>
                <w:bCs w:val="1"/>
                <w:sz w:val="20"/>
                <w:szCs w:val="20"/>
                <w:rtl w:val="0"/>
              </w:rPr>
              <w:t xml:space="preserve">&lt;CP-8&gt;</w:t>
            </w:r>
          </w:p>
        </w:tc>
        <w:tc>
          <w:tcPr/>
          <w:p w:rsidR="00000000" w:rsidDel="00000000" w:rsidP="00000000" w:rsidRDefault="00000000" w:rsidRPr="00000000" w14:paraId="000000AB">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AC">
            <w:pPr>
              <w:jc w:val="center"/>
              <w:rPr>
                <w:rFonts w:ascii="Times New Roman" w:cs="Times New Roman" w:eastAsia="Times New Roman" w:hAnsi="Times New Roman"/>
                <w:b w:val="1"/>
                <w:bCs w:val="1"/>
                <w:sz w:val="20"/>
                <w:szCs w:val="20"/>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0AD">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AE">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AF">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B0">
            <w:pPr>
              <w:spacing w:before="47" w:lineRule="auto"/>
              <w:ind w:left="4" w:firstLine="0"/>
              <w:jc w:val="center"/>
              <w:rPr>
                <w:b w:val="1"/>
                <w:bCs w:val="1"/>
                <w:sz w:val="20"/>
                <w:szCs w:val="20"/>
              </w:rPr>
            </w:pPr>
            <w:r w:rsidDel="00000000" w:rsidR="00000000" w:rsidRPr="00000000">
              <w:rPr>
                <w:rtl w:val="0"/>
              </w:rPr>
            </w:r>
          </w:p>
        </w:tc>
        <w:tc>
          <w:tcPr/>
          <w:p w:rsidR="00000000" w:rsidDel="00000000" w:rsidP="00000000" w:rsidRDefault="00000000" w:rsidRPr="00000000" w14:paraId="000000B1">
            <w:pPr>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345" w:hRule="atLeast"/>
          <w:tblHeader w:val="0"/>
        </w:trPr>
        <w:tc>
          <w:tcPr>
            <w:shd w:fill="999999" w:val="clear"/>
          </w:tcPr>
          <w:p w:rsidR="00000000" w:rsidDel="00000000" w:rsidP="00000000" w:rsidRDefault="00000000" w:rsidRPr="00000000" w14:paraId="000000B2">
            <w:pPr>
              <w:spacing w:before="47" w:lineRule="auto"/>
              <w:ind w:left="5" w:firstLine="0"/>
              <w:jc w:val="center"/>
              <w:rPr>
                <w:b w:val="1"/>
                <w:bCs w:val="1"/>
                <w:sz w:val="20"/>
                <w:szCs w:val="20"/>
              </w:rPr>
            </w:pPr>
            <w:r w:rsidDel="00000000" w:rsidR="00000000" w:rsidRPr="00000000">
              <w:rPr>
                <w:b w:val="1"/>
                <w:bCs w:val="1"/>
                <w:sz w:val="20"/>
                <w:szCs w:val="20"/>
                <w:rtl w:val="0"/>
              </w:rPr>
              <w:t xml:space="preserve">&lt;CP-9&gt;</w:t>
            </w:r>
          </w:p>
        </w:tc>
        <w:tc>
          <w:tcPr/>
          <w:p w:rsidR="00000000" w:rsidDel="00000000" w:rsidP="00000000" w:rsidRDefault="00000000" w:rsidRPr="00000000" w14:paraId="000000B3">
            <w:pPr>
              <w:jc w:val="center"/>
              <w:rPr>
                <w:rFonts w:ascii="Times New Roman" w:cs="Times New Roman" w:eastAsia="Times New Roman" w:hAnsi="Times New Roman"/>
                <w:b w:val="1"/>
                <w:bCs w:val="1"/>
                <w:sz w:val="20"/>
                <w:szCs w:val="20"/>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0B4">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B5">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B6">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B7">
            <w:pPr>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B8">
            <w:pPr>
              <w:spacing w:before="47" w:lineRule="auto"/>
              <w:ind w:left="4" w:firstLine="0"/>
              <w:jc w:val="center"/>
              <w:rPr>
                <w:b w:val="1"/>
                <w:bCs w:val="1"/>
                <w:sz w:val="20"/>
                <w:szCs w:val="20"/>
              </w:rPr>
            </w:pPr>
            <w:r w:rsidDel="00000000" w:rsidR="00000000" w:rsidRPr="00000000">
              <w:rPr>
                <w:rtl w:val="0"/>
              </w:rPr>
            </w:r>
          </w:p>
        </w:tc>
        <w:tc>
          <w:tcPr/>
          <w:p w:rsidR="00000000" w:rsidDel="00000000" w:rsidP="00000000" w:rsidRDefault="00000000" w:rsidRPr="00000000" w14:paraId="000000B9">
            <w:pPr>
              <w:jc w:val="center"/>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0BA">
      <w:pPr>
        <w:ind w:left="26" w:firstLine="0"/>
        <w:rPr>
          <w:b w:val="1"/>
          <w:bCs w:val="1"/>
          <w:sz w:val="20"/>
          <w:szCs w:val="20"/>
        </w:rPr>
        <w:sectPr>
          <w:type w:val="nextPage"/>
          <w:pgSz w:h="16840" w:w="11910" w:orient="portrait"/>
          <w:pgMar w:bottom="880" w:top="1580" w:left="1417" w:right="992" w:header="1250" w:footer="692"/>
        </w:sect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C">
      <w:pPr>
        <w:pStyle w:val="Heading1"/>
        <w:numPr>
          <w:ilvl w:val="0"/>
          <w:numId w:val="1"/>
        </w:numPr>
        <w:tabs>
          <w:tab w:val="left" w:leader="none" w:pos="716"/>
        </w:tabs>
        <w:ind w:left="716" w:hanging="431"/>
        <w:rPr/>
      </w:pPr>
      <w:bookmarkStart w:colFirst="0" w:colLast="0" w:name="_heading=h.sipw8wkmv78c" w:id="4"/>
      <w:bookmarkEnd w:id="4"/>
      <w:r w:rsidDel="00000000" w:rsidR="00000000" w:rsidRPr="00000000">
        <w:rPr>
          <w:rtl w:val="0"/>
        </w:rPr>
        <w:t xml:space="preserve">DEFINICIÓN DE LOS CASOS DE PRUEBAS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045.0" w:type="dxa"/>
        <w:jc w:val="left"/>
        <w:tblInd w:w="31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358"/>
        <w:gridCol w:w="2290"/>
        <w:gridCol w:w="1397"/>
        <w:tblGridChange w:id="0">
          <w:tblGrid>
            <w:gridCol w:w="5358"/>
            <w:gridCol w:w="2290"/>
            <w:gridCol w:w="1397"/>
          </w:tblGrid>
        </w:tblGridChange>
      </w:tblGrid>
      <w:tr>
        <w:trPr>
          <w:cantSplit w:val="0"/>
          <w:trHeight w:val="264" w:hRule="atLeast"/>
          <w:tblHeader w:val="0"/>
        </w:trPr>
        <w:tc>
          <w:tcPr>
            <w:vMerge w:val="restart"/>
            <w:shd w:fill="999999"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90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Autenticación OAuth y Restricción de Edad</w:t>
            </w:r>
          </w:p>
        </w:tc>
        <w:tc>
          <w:tcPr>
            <w:shd w:fill="999999"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17" w:lineRule="auto"/>
              <w:ind w:left="11"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&lt;Código del CP&gt;</w:t>
            </w:r>
          </w:p>
        </w:tc>
        <w:tc>
          <w:tcPr>
            <w:tcBorders>
              <w:bottom w:color="999999" w:space="0" w:sz="24" w:val="single"/>
            </w:tcBorders>
            <w:shd w:fill="999999"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17" w:lineRule="auto"/>
              <w:ind w:left="16"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CP-01</w:t>
            </w:r>
          </w:p>
        </w:tc>
      </w:tr>
      <w:tr>
        <w:trPr>
          <w:cantSplit w:val="0"/>
          <w:trHeight w:val="293" w:hRule="atLeast"/>
          <w:tblHeader w:val="0"/>
        </w:trPr>
        <w:tc>
          <w:tcPr>
            <w:vMerge w:val="continue"/>
            <w:shd w:fill="999999"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999999"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1" w:right="2"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¿Prueba de despliegue?</w:t>
            </w:r>
          </w:p>
        </w:tc>
        <w:tc>
          <w:tcPr>
            <w:tcBorders>
              <w:top w:color="999999" w:space="0" w:sz="24" w:val="single"/>
            </w:tcBorders>
            <w:shd w:fill="999999"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6" w:right="4"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Si</w:t>
            </w:r>
          </w:p>
        </w:tc>
      </w:tr>
      <w:tr>
        <w:trPr>
          <w:cantSplit w:val="0"/>
          <w:trHeight w:val="1014" w:hRule="atLeast"/>
          <w:tblHeader w:val="0"/>
        </w:trPr>
        <w:tc>
          <w:tcPr>
            <w:gridSpan w:val="3"/>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2.99999999999997"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Descripción: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Validar que el sistema procesa el login nativo con Google y bloquea correctamente la creación de perfiles si el usuario indica una fecha de nacimiento que resulta en una edad inferior a 18 años.</w:t>
            </w:r>
          </w:p>
        </w:tc>
      </w:tr>
      <w:tr>
        <w:trPr>
          <w:cantSplit w:val="0"/>
          <w:trHeight w:val="767" w:hRule="atLeast"/>
          <w:tblHeader w:val="0"/>
        </w:trPr>
        <w:tc>
          <w:tcPr>
            <w:gridSpan w:val="3"/>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Prerrequisitos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Aplicación móvil compilada y API REST recibiendo peticiones en AWS.</w:t>
            </w:r>
          </w:p>
        </w:tc>
      </w:tr>
      <w:tr>
        <w:trPr>
          <w:cantSplit w:val="0"/>
          <w:trHeight w:val="1746" w:hRule="atLeast"/>
          <w:tblHeader w:val="0"/>
        </w:trPr>
        <w:tc>
          <w:tcPr>
            <w:gridSpan w:val="3"/>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2.99999999999997"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Pasos: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En la pantalla obligatoria de edad, probar el </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Flujo Exitoso</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Ingresar una fecha de nacimiento que resulte en más de 18 años (ej. 1998) y confirmar.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Repetir el proceso para probar el </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Flujo de Restricción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Ingresar una fecha de nacimiento que resulte en &lt; 18 años (ej. 2012) y confirmar.</w:t>
            </w:r>
          </w:p>
        </w:tc>
      </w:tr>
      <w:tr>
        <w:trPr>
          <w:cantSplit w:val="0"/>
          <w:trHeight w:val="1254" w:hRule="atLeast"/>
          <w:tblHeader w:val="0"/>
        </w:trPr>
        <w:tc>
          <w:tcPr>
            <w:gridSpan w:val="3"/>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Resultado esperado:</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16"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Para el flujo exitoso, el sistema crea el registro en PostgreSQL, genera el token de sesión y redirige al mapa principal. Para el flujo de restricción, el sistema bloquea el flujo, no guarda datos en la BD y muestra la alerta "Lo sentimos, debes tener al menos 18 años".</w:t>
            </w:r>
          </w:p>
        </w:tc>
      </w:tr>
      <w:tr>
        <w:trPr>
          <w:cantSplit w:val="0"/>
          <w:trHeight w:val="1014" w:hRule="atLeast"/>
          <w:tblHeader w:val="0"/>
        </w:trPr>
        <w:tc>
          <w:tcPr>
            <w:gridSpan w:val="3"/>
            <w:shd w:fill="e6e6e6" w:val="cle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Resultado obtenido:</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diferencia correctamente los rangos de edad, permitiendo el ingreso a usuarios válidos y rechazando a los menores cumpliendo la regla de negocio. (Pass).</w:t>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color w:val="000000"/>
          <w:sz w:val="20"/>
          <w:szCs w:val="20"/>
          <w:u w:val="none"/>
          <w:rtl w:val="0"/>
        </w:rPr>
        <w:t xml:space="preserve">       </w:t>
      </w:r>
      <w:hyperlink w:anchor="_heading=h.d1galh71amku">
        <w:r w:rsidDel="00000000" w:rsidR="00000000" w:rsidRPr="00000000">
          <w:rPr>
            <w:b w:val="1"/>
            <w:bCs w:val="1"/>
            <w:sz w:val="20"/>
            <w:szCs w:val="20"/>
            <w:u w:val="single"/>
            <w:rtl w:val="0"/>
          </w:rPr>
          <w:t xml:space="preserve">Caso 1</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045.0" w:type="dxa"/>
        <w:jc w:val="left"/>
        <w:tblInd w:w="31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358"/>
        <w:gridCol w:w="2290"/>
        <w:gridCol w:w="1397"/>
        <w:tblGridChange w:id="0">
          <w:tblGrid>
            <w:gridCol w:w="5358"/>
            <w:gridCol w:w="2290"/>
            <w:gridCol w:w="1397"/>
          </w:tblGrid>
        </w:tblGridChange>
      </w:tblGrid>
      <w:tr>
        <w:trPr>
          <w:cantSplit w:val="0"/>
          <w:trHeight w:val="299" w:hRule="atLeast"/>
          <w:tblHeader w:val="0"/>
        </w:trPr>
        <w:tc>
          <w:tcPr>
            <w:vMerge w:val="restart"/>
            <w:shd w:fill="999999"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75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Obtención Dinámica y Renderizado de Eventos</w:t>
            </w:r>
          </w:p>
        </w:tc>
        <w:tc>
          <w:tcPr>
            <w:shd w:fill="999999"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1"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&lt;Código del CP&gt;</w:t>
            </w:r>
          </w:p>
        </w:tc>
        <w:tc>
          <w:tcPr>
            <w:shd w:fill="999999" w:val="cle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6" w:right="2"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CP-02</w:t>
            </w:r>
          </w:p>
        </w:tc>
      </w:tr>
      <w:tr>
        <w:trPr>
          <w:cantSplit w:val="0"/>
          <w:trHeight w:val="279" w:hRule="atLeast"/>
          <w:tblHeader w:val="0"/>
        </w:trPr>
        <w:tc>
          <w:tcPr>
            <w:vMerge w:val="continue"/>
            <w:shd w:fill="999999" w:val="cle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999999" w:val="cle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29" w:lineRule="auto"/>
              <w:ind w:left="11" w:right="2"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¿Prueba de despliegue?</w:t>
            </w:r>
          </w:p>
        </w:tc>
        <w:tc>
          <w:tcPr>
            <w:shd w:fill="999999" w:val="cle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29" w:lineRule="auto"/>
              <w:ind w:left="16" w:right="4"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Si</w:t>
            </w:r>
          </w:p>
        </w:tc>
      </w:tr>
      <w:tr>
        <w:trPr>
          <w:cantSplit w:val="0"/>
          <w:trHeight w:val="994" w:hRule="atLeast"/>
          <w:tblHeader w:val="0"/>
        </w:trPr>
        <w:tc>
          <w:tcPr>
            <w:gridSpan w:val="3"/>
            <w:tcBorders>
              <w:top w:color="999999" w:space="0" w:sz="24" w:val="single"/>
            </w:tcBorders>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Descripción: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Verificar que se procese dinámicamente los eventos del mes actual desde la web de Providencia y los renderice como marcadores en el mapa nativo.</w:t>
            </w:r>
          </w:p>
        </w:tc>
      </w:tr>
      <w:tr>
        <w:trPr>
          <w:cantSplit w:val="0"/>
          <w:trHeight w:val="767" w:hRule="atLeast"/>
          <w:tblHeader w:val="0"/>
        </w:trPr>
        <w:tc>
          <w:tcPr>
            <w:gridSpan w:val="3"/>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Prerrequisitos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Instancia EC2 funcionando y CronJob habilitado en el servidor.</w:t>
            </w:r>
          </w:p>
        </w:tc>
      </w:tr>
      <w:tr>
        <w:trPr>
          <w:cantSplit w:val="0"/>
          <w:trHeight w:val="1988" w:hRule="atLeast"/>
          <w:tblHeader w:val="0"/>
        </w:trPr>
        <w:tc>
          <w:tcPr>
            <w:gridSpan w:val="3"/>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2.99999999999997"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Pasos: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2" w:lineRule="auto"/>
              <w:ind w:left="26" w:right="423"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Ejecutar el script para obtener la información de los eventos de la municipalidad de Providencia. Ejecutar el orquestador de ingesta de datos (Data Seeder).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Iniciar sesión en la app VAMOS!.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Visualizar la pestaña "Mapa".</w:t>
            </w:r>
          </w:p>
        </w:tc>
      </w:tr>
      <w:tr>
        <w:trPr>
          <w:cantSplit w:val="0"/>
          <w:trHeight w:val="1014" w:hRule="atLeast"/>
          <w:tblHeader w:val="0"/>
        </w:trPr>
        <w:tc>
          <w:tcPr>
            <w:gridSpan w:val="3"/>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2.99999999999997"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Resultado esperado:</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El sistema extrae los datos sin errores de sintaxis, realiza el Upsert en PostgreSQL y la aplicación renderiza los marcadores geolocalizados del mes en curso sin necesidad de intervención manual.</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sectPr>
          <w:type w:val="nextPage"/>
          <w:pgSz w:h="16840" w:w="11910" w:orient="portrait"/>
          <w:pgMar w:bottom="880" w:top="1580" w:left="1417" w:right="992" w:header="1250" w:footer="692"/>
        </w:sect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ind w:left="299" w:firstLine="0"/>
        <w:rPr>
          <w:sz w:val="20"/>
          <w:szCs w:val="20"/>
        </w:rPr>
      </w:pPr>
      <w:r w:rsidDel="00000000" w:rsidR="00000000" w:rsidRPr="00000000">
        <w:rPr>
          <w:sz w:val="20"/>
          <w:szCs w:val="20"/>
        </w:rPr>
        <mc:AlternateContent>
          <mc:Choice Requires="wpg">
            <w:drawing>
              <wp:inline distB="0" distT="0" distL="0" distR="0">
                <wp:extent cx="5755640" cy="515620"/>
                <wp:effectExtent b="0" l="0" r="0" t="0"/>
                <wp:docPr id="2" name=""/>
                <a:graphic>
                  <a:graphicData uri="http://schemas.microsoft.com/office/word/2010/wordprocessingGroup">
                    <wpg:wgp>
                      <wpg:cNvGrpSpPr/>
                      <wpg:grpSpPr>
                        <a:xfrm>
                          <a:off x="2468175" y="3522175"/>
                          <a:ext cx="5755640" cy="515620"/>
                          <a:chOff x="2468175" y="3522175"/>
                          <a:chExt cx="5755650" cy="515625"/>
                        </a:xfrm>
                      </wpg:grpSpPr>
                      <wpg:grpSp>
                        <wpg:cNvGrpSpPr/>
                        <wpg:grpSpPr>
                          <a:xfrm>
                            <a:off x="2468180" y="3522190"/>
                            <a:ext cx="5756097" cy="515600"/>
                            <a:chOff x="0" y="0"/>
                            <a:chExt cx="5756097" cy="515600"/>
                          </a:xfrm>
                        </wpg:grpSpPr>
                        <wps:wsp>
                          <wps:cNvSpPr/>
                          <wps:cNvPr id="4" name="Shape 4"/>
                          <wps:spPr>
                            <a:xfrm>
                              <a:off x="0" y="0"/>
                              <a:ext cx="5755625" cy="5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0667" y="0"/>
                              <a:ext cx="5732780" cy="502920"/>
                            </a:xfrm>
                            <a:custGeom>
                              <a:rect b="b" l="l" r="r" t="t"/>
                              <a:pathLst>
                                <a:path extrusionOk="0" h="502920" w="5732780">
                                  <a:moveTo>
                                    <a:pt x="5732653" y="0"/>
                                  </a:moveTo>
                                  <a:lnTo>
                                    <a:pt x="0" y="0"/>
                                  </a:lnTo>
                                  <a:lnTo>
                                    <a:pt x="0" y="502920"/>
                                  </a:lnTo>
                                  <a:lnTo>
                                    <a:pt x="5732653" y="502920"/>
                                  </a:lnTo>
                                  <a:lnTo>
                                    <a:pt x="5732653" y="0"/>
                                  </a:lnTo>
                                  <a:close/>
                                </a:path>
                              </a:pathLst>
                            </a:custGeom>
                            <a:solidFill>
                              <a:srgbClr val="E6E6E6"/>
                            </a:solidFill>
                            <a:ln>
                              <a:noFill/>
                            </a:ln>
                          </wps:spPr>
                          <wps:bodyPr anchorCtr="0" anchor="ctr" bIns="91425" lIns="91425" spcFirstLastPara="1" rIns="91425" wrap="square" tIns="91425">
                            <a:noAutofit/>
                          </wps:bodyPr>
                        </wps:wsp>
                        <wps:wsp>
                          <wps:cNvSpPr/>
                          <wps:cNvPr id="6" name="Shape 6"/>
                          <wps:spPr>
                            <a:xfrm>
                              <a:off x="0" y="1523"/>
                              <a:ext cx="12700" cy="18415"/>
                            </a:xfrm>
                            <a:custGeom>
                              <a:rect b="b" l="l" r="r" t="t"/>
                              <a:pathLst>
                                <a:path extrusionOk="0" h="18415" w="12700">
                                  <a:moveTo>
                                    <a:pt x="12192" y="0"/>
                                  </a:moveTo>
                                  <a:lnTo>
                                    <a:pt x="0" y="0"/>
                                  </a:lnTo>
                                  <a:lnTo>
                                    <a:pt x="0" y="18288"/>
                                  </a:lnTo>
                                  <a:lnTo>
                                    <a:pt x="12192" y="18288"/>
                                  </a:lnTo>
                                  <a:lnTo>
                                    <a:pt x="12192" y="0"/>
                                  </a:lnTo>
                                  <a:close/>
                                </a:path>
                              </a:pathLst>
                            </a:custGeom>
                            <a:solidFill>
                              <a:srgbClr val="000000"/>
                            </a:solidFill>
                            <a:ln>
                              <a:noFill/>
                            </a:ln>
                          </wps:spPr>
                          <wps:bodyPr anchorCtr="0" anchor="ctr" bIns="91425" lIns="91425" spcFirstLastPara="1" rIns="91425" wrap="square" tIns="91425">
                            <a:noAutofit/>
                          </wps:bodyPr>
                        </wps:wsp>
                        <wps:wsp>
                          <wps:cNvSpPr/>
                          <wps:cNvPr id="7" name="Shape 7"/>
                          <wps:spPr>
                            <a:xfrm>
                              <a:off x="12191" y="1523"/>
                              <a:ext cx="5731510" cy="18415"/>
                            </a:xfrm>
                            <a:custGeom>
                              <a:rect b="b" l="l" r="r" t="t"/>
                              <a:pathLst>
                                <a:path extrusionOk="0" h="18415" w="5731510">
                                  <a:moveTo>
                                    <a:pt x="5731129" y="0"/>
                                  </a:moveTo>
                                  <a:lnTo>
                                    <a:pt x="0" y="0"/>
                                  </a:lnTo>
                                  <a:lnTo>
                                    <a:pt x="0" y="18288"/>
                                  </a:lnTo>
                                  <a:lnTo>
                                    <a:pt x="5731129" y="18288"/>
                                  </a:lnTo>
                                  <a:lnTo>
                                    <a:pt x="5731129" y="0"/>
                                  </a:lnTo>
                                  <a:close/>
                                </a:path>
                              </a:pathLst>
                            </a:custGeom>
                            <a:solidFill>
                              <a:srgbClr val="E6E6E6"/>
                            </a:solidFill>
                            <a:ln>
                              <a:noFill/>
                            </a:ln>
                          </wps:spPr>
                          <wps:bodyPr anchorCtr="0" anchor="ctr" bIns="91425" lIns="91425" spcFirstLastPara="1" rIns="91425" wrap="square" tIns="91425">
                            <a:noAutofit/>
                          </wps:bodyPr>
                        </wps:wsp>
                        <wps:wsp>
                          <wps:cNvSpPr/>
                          <wps:cNvPr id="8" name="Shape 8"/>
                          <wps:spPr>
                            <a:xfrm>
                              <a:off x="5743397" y="1523"/>
                              <a:ext cx="12700" cy="18415"/>
                            </a:xfrm>
                            <a:custGeom>
                              <a:rect b="b" l="l" r="r" t="t"/>
                              <a:pathLst>
                                <a:path extrusionOk="0" h="18415" w="12700">
                                  <a:moveTo>
                                    <a:pt x="12191" y="0"/>
                                  </a:moveTo>
                                  <a:lnTo>
                                    <a:pt x="0" y="0"/>
                                  </a:lnTo>
                                  <a:lnTo>
                                    <a:pt x="0" y="18288"/>
                                  </a:lnTo>
                                  <a:lnTo>
                                    <a:pt x="12191" y="18288"/>
                                  </a:lnTo>
                                  <a:lnTo>
                                    <a:pt x="12191" y="0"/>
                                  </a:lnTo>
                                  <a:close/>
                                </a:path>
                              </a:pathLst>
                            </a:custGeom>
                            <a:solidFill>
                              <a:srgbClr val="000000"/>
                            </a:solidFill>
                            <a:ln>
                              <a:noFill/>
                            </a:ln>
                          </wps:spPr>
                          <wps:bodyPr anchorCtr="0" anchor="ctr" bIns="91425" lIns="91425" spcFirstLastPara="1" rIns="91425" wrap="square" tIns="91425">
                            <a:noAutofit/>
                          </wps:bodyPr>
                        </wps:wsp>
                        <wps:wsp>
                          <wps:cNvSpPr/>
                          <wps:cNvPr id="9" name="Shape 9"/>
                          <wps:spPr>
                            <a:xfrm>
                              <a:off x="6095" y="484631"/>
                              <a:ext cx="5743575" cy="18415"/>
                            </a:xfrm>
                            <a:custGeom>
                              <a:rect b="b" l="l" r="r" t="t"/>
                              <a:pathLst>
                                <a:path extrusionOk="0" h="18415" w="5743575">
                                  <a:moveTo>
                                    <a:pt x="5743321" y="0"/>
                                  </a:moveTo>
                                  <a:lnTo>
                                    <a:pt x="0" y="0"/>
                                  </a:lnTo>
                                  <a:lnTo>
                                    <a:pt x="0" y="18288"/>
                                  </a:lnTo>
                                  <a:lnTo>
                                    <a:pt x="5743321" y="18288"/>
                                  </a:lnTo>
                                  <a:lnTo>
                                    <a:pt x="5743321" y="0"/>
                                  </a:lnTo>
                                  <a:close/>
                                </a:path>
                              </a:pathLst>
                            </a:custGeom>
                            <a:solidFill>
                              <a:srgbClr val="E6E6E6"/>
                            </a:solidFill>
                            <a:ln>
                              <a:noFill/>
                            </a:ln>
                          </wps:spPr>
                          <wps:bodyPr anchorCtr="0" anchor="ctr" bIns="91425" lIns="91425" spcFirstLastPara="1" rIns="91425" wrap="square" tIns="91425">
                            <a:noAutofit/>
                          </wps:bodyPr>
                        </wps:wsp>
                        <wps:wsp>
                          <wps:cNvSpPr/>
                          <wps:cNvPr id="10" name="Shape 10"/>
                          <wps:spPr>
                            <a:xfrm>
                              <a:off x="0" y="19811"/>
                              <a:ext cx="5755640" cy="495300"/>
                            </a:xfrm>
                            <a:custGeom>
                              <a:rect b="b" l="l" r="r" t="t"/>
                              <a:pathLst>
                                <a:path extrusionOk="0" h="495300" w="5755640">
                                  <a:moveTo>
                                    <a:pt x="5743321" y="483108"/>
                                  </a:moveTo>
                                  <a:lnTo>
                                    <a:pt x="12192" y="483108"/>
                                  </a:lnTo>
                                  <a:lnTo>
                                    <a:pt x="12192" y="0"/>
                                  </a:lnTo>
                                  <a:lnTo>
                                    <a:pt x="0" y="0"/>
                                  </a:lnTo>
                                  <a:lnTo>
                                    <a:pt x="0" y="483108"/>
                                  </a:lnTo>
                                  <a:lnTo>
                                    <a:pt x="0" y="495300"/>
                                  </a:lnTo>
                                  <a:lnTo>
                                    <a:pt x="12192" y="495300"/>
                                  </a:lnTo>
                                  <a:lnTo>
                                    <a:pt x="5743321" y="495300"/>
                                  </a:lnTo>
                                  <a:lnTo>
                                    <a:pt x="5743321" y="483108"/>
                                  </a:lnTo>
                                  <a:close/>
                                </a:path>
                                <a:path extrusionOk="0" h="495300" w="5755640">
                                  <a:moveTo>
                                    <a:pt x="5755576" y="0"/>
                                  </a:moveTo>
                                  <a:lnTo>
                                    <a:pt x="5743397" y="0"/>
                                  </a:lnTo>
                                  <a:lnTo>
                                    <a:pt x="5743397" y="483108"/>
                                  </a:lnTo>
                                  <a:lnTo>
                                    <a:pt x="5743397" y="495300"/>
                                  </a:lnTo>
                                  <a:lnTo>
                                    <a:pt x="5755576" y="495300"/>
                                  </a:lnTo>
                                  <a:lnTo>
                                    <a:pt x="5755576" y="483108"/>
                                  </a:lnTo>
                                  <a:lnTo>
                                    <a:pt x="5755576" y="0"/>
                                  </a:lnTo>
                                  <a:close/>
                                </a:path>
                              </a:pathLst>
                            </a:custGeom>
                            <a:solidFill>
                              <a:srgbClr val="000000"/>
                            </a:solidFill>
                            <a:ln>
                              <a:noFill/>
                            </a:ln>
                          </wps:spPr>
                          <wps:bodyPr anchorCtr="0" anchor="ctr" bIns="91425" lIns="91425" spcFirstLastPara="1" rIns="91425" wrap="square" tIns="91425">
                            <a:noAutofit/>
                          </wps:bodyPr>
                        </wps:wsp>
                        <wps:wsp>
                          <wps:cNvSpPr/>
                          <wps:cNvPr id="11" name="Shape 11"/>
                          <wps:spPr>
                            <a:xfrm>
                              <a:off x="12192" y="0"/>
                              <a:ext cx="5731510" cy="502920"/>
                            </a:xfrm>
                            <a:prstGeom prst="rect">
                              <a:avLst/>
                            </a:prstGeom>
                            <a:noFill/>
                            <a:ln>
                              <a:noFill/>
                            </a:ln>
                          </wps:spPr>
                          <wps:txbx>
                            <w:txbxContent>
                              <w:p w:rsidR="00000000" w:rsidDel="00000000" w:rsidP="00000000" w:rsidRDefault="00000000" w:rsidRPr="00000000">
                                <w:pPr>
                                  <w:spacing w:after="0" w:before="30" w:line="240"/>
                                  <w:ind w:left="16.00000023841858" w:right="0" w:firstLine="16.00000023841858"/>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Resultado obtenido:</w:t>
                                </w:r>
                              </w:p>
                              <w:p w:rsidR="00000000" w:rsidDel="00000000" w:rsidP="00000000" w:rsidRDefault="00000000" w:rsidRPr="00000000">
                                <w:pPr>
                                  <w:spacing w:after="0" w:before="1.0000000149011612" w:line="240"/>
                                  <w:ind w:left="16.00000023841858" w:right="0" w:firstLine="16.00000023841858"/>
                                  <w:jc w:val="left"/>
                                  <w:textDirection w:val="btLr"/>
                                </w:pPr>
                                <w:r w:rsidDel="00000000" w:rsidR="00000000" w:rsidRPr="00000000">
                                  <w:rPr>
                                    <w:rFonts w:ascii="Calibri" w:cs="Calibri" w:eastAsia="Calibri" w:hAnsi="Calibri"/>
                                    <w:b w:val="1"/>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Marcadores del mes actual (junio) procesados y renderizados correctamente. (Pass).</w:t>
                                </w:r>
                              </w:p>
                            </w:txbxContent>
                          </wps:txbx>
                          <wps:bodyPr anchorCtr="0" anchor="t" bIns="0" lIns="0" spcFirstLastPara="1" rIns="0" wrap="square" tIns="0">
                            <a:noAutofit/>
                          </wps:bodyPr>
                        </wps:wsp>
                      </wpg:grpSp>
                    </wpg:wgp>
                  </a:graphicData>
                </a:graphic>
              </wp:inline>
            </w:drawing>
          </mc:Choice>
          <mc:Fallback>
            <w:drawing>
              <wp:inline distB="0" distT="0" distL="0" distR="0">
                <wp:extent cx="5755640" cy="515620"/>
                <wp:effectExtent b="0" l="0" r="0" t="0"/>
                <wp:docPr id="2" name="image21.png"/>
                <a:graphic>
                  <a:graphicData uri="http://schemas.openxmlformats.org/drawingml/2006/picture">
                    <pic:pic>
                      <pic:nvPicPr>
                        <pic:cNvPr id="0" name="image21.png"/>
                        <pic:cNvPicPr preferRelativeResize="0"/>
                      </pic:nvPicPr>
                      <pic:blipFill>
                        <a:blip r:embed="rId13"/>
                        <a:srcRect/>
                        <a:stretch>
                          <a:fillRect/>
                        </a:stretch>
                      </pic:blipFill>
                      <pic:spPr>
                        <a:xfrm>
                          <a:off x="0" y="0"/>
                          <a:ext cx="5755640" cy="515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8">
      <w:pPr>
        <w:ind w:left="299" w:firstLine="0"/>
        <w:rPr>
          <w:b w:val="1"/>
          <w:bCs w:val="1"/>
          <w:sz w:val="20"/>
          <w:szCs w:val="20"/>
        </w:rPr>
      </w:pPr>
      <w:hyperlink w:anchor="_heading=h.hmcho1a49zvl">
        <w:r w:rsidDel="00000000" w:rsidR="00000000" w:rsidRPr="00000000">
          <w:rPr>
            <w:b w:val="1"/>
            <w:bCs w:val="1"/>
            <w:sz w:val="20"/>
            <w:szCs w:val="20"/>
            <w:u w:val="single"/>
            <w:rtl w:val="0"/>
          </w:rPr>
          <w:t xml:space="preserve">Caso 2</w:t>
        </w:r>
      </w:hyperlink>
      <w:r w:rsidDel="00000000" w:rsidR="00000000" w:rsidRPr="00000000">
        <w:rPr>
          <w:rtl w:val="0"/>
        </w:rPr>
      </w:r>
    </w:p>
    <w:p w:rsidR="00000000" w:rsidDel="00000000" w:rsidP="00000000" w:rsidRDefault="00000000" w:rsidRPr="00000000" w14:paraId="000000F9">
      <w:pPr>
        <w:ind w:left="299" w:firstLine="0"/>
        <w:rPr>
          <w:sz w:val="20"/>
          <w:szCs w:val="20"/>
        </w:rPr>
      </w:pPr>
      <w:r w:rsidDel="00000000" w:rsidR="00000000" w:rsidRPr="00000000">
        <w:rPr>
          <w:rtl w:val="0"/>
        </w:rPr>
      </w:r>
    </w:p>
    <w:tbl>
      <w:tblPr>
        <w:tblStyle w:val="Table7"/>
        <w:tblW w:w="9045.0" w:type="dxa"/>
        <w:jc w:val="left"/>
        <w:tblInd w:w="31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358"/>
        <w:gridCol w:w="2290"/>
        <w:gridCol w:w="1397"/>
        <w:tblGridChange w:id="0">
          <w:tblGrid>
            <w:gridCol w:w="5358"/>
            <w:gridCol w:w="2290"/>
            <w:gridCol w:w="1397"/>
          </w:tblGrid>
        </w:tblGridChange>
      </w:tblGrid>
      <w:tr>
        <w:trPr>
          <w:cantSplit w:val="0"/>
          <w:trHeight w:val="267" w:hRule="atLeast"/>
          <w:tblHeader w:val="0"/>
        </w:trPr>
        <w:tc>
          <w:tcPr>
            <w:vMerge w:val="restart"/>
            <w:shd w:fill="999999"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37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Asistencia Inteligente (Vambot)</w:t>
            </w:r>
          </w:p>
        </w:tc>
        <w:tc>
          <w:tcPr>
            <w:shd w:fill="999999"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17" w:lineRule="auto"/>
              <w:ind w:left="11"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&lt;Código del CP&gt;</w:t>
            </w:r>
          </w:p>
        </w:tc>
        <w:tc>
          <w:tcPr>
            <w:tcBorders>
              <w:bottom w:color="999999" w:space="0" w:sz="24" w:val="single"/>
            </w:tcBorders>
            <w:shd w:fill="999999"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17" w:lineRule="auto"/>
              <w:ind w:left="16" w:right="2"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CP-03</w:t>
            </w:r>
          </w:p>
        </w:tc>
      </w:tr>
      <w:tr>
        <w:trPr>
          <w:cantSplit w:val="0"/>
          <w:trHeight w:val="293" w:hRule="atLeast"/>
          <w:tblHeader w:val="0"/>
        </w:trPr>
        <w:tc>
          <w:tcPr>
            <w:vMerge w:val="continue"/>
            <w:shd w:fill="999999"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999999"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1" w:right="2"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¿Prueba de despliegue?</w:t>
            </w:r>
          </w:p>
        </w:tc>
        <w:tc>
          <w:tcPr>
            <w:tcBorders>
              <w:top w:color="999999" w:space="0" w:sz="24" w:val="single"/>
            </w:tcBorders>
            <w:shd w:fill="999999"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6" w:right="3"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w:t>
            </w:r>
          </w:p>
        </w:tc>
      </w:tr>
      <w:tr>
        <w:trPr>
          <w:cantSplit w:val="0"/>
          <w:trHeight w:val="1011" w:hRule="atLeast"/>
          <w:tblHeader w:val="0"/>
        </w:trPr>
        <w:tc>
          <w:tcPr>
            <w:gridSpan w:val="3"/>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2.99999999999997"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Descripción: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Comprobar que el microservicio FastAPI procesa prompts de lenguaje natural y devuelve recomendaciones utilizando exclusivamente el contexto de eventos extraídos.</w:t>
            </w:r>
          </w:p>
        </w:tc>
      </w:tr>
      <w:tr>
        <w:trPr>
          <w:cantSplit w:val="0"/>
          <w:trHeight w:val="770" w:hRule="atLeast"/>
          <w:tblHeader w:val="0"/>
        </w:trPr>
        <w:tc>
          <w:tcPr>
            <w:gridSpan w:val="3"/>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Prerrequisitos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API Key de Gemini configurada en el .env del servidor.</w:t>
            </w:r>
          </w:p>
        </w:tc>
      </w:tr>
      <w:tr>
        <w:trPr>
          <w:cantSplit w:val="0"/>
          <w:trHeight w:val="1743" w:hRule="atLeast"/>
          <w:tblHeader w:val="0"/>
        </w:trPr>
        <w:tc>
          <w:tcPr>
            <w:gridSpan w:val="3"/>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Pasos: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Abrir el BottomSheet de Vambot.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 w:right="3254"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Escribir: "Busco una actividad familiar para este fin de semana". Enviar consulta.</w:t>
            </w:r>
          </w:p>
        </w:tc>
      </w:tr>
      <w:tr>
        <w:trPr>
          <w:cantSplit w:val="0"/>
          <w:trHeight w:val="1014" w:hRule="atLeast"/>
          <w:tblHeader w:val="0"/>
        </w:trPr>
        <w:tc>
          <w:tcPr>
            <w:gridSpan w:val="3"/>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Resultado esperado:</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Vambot responde en menos de 10 segundos con una recomendación semántica basada en la tabla de eventos de Providencia.</w:t>
            </w:r>
          </w:p>
        </w:tc>
      </w:tr>
      <w:tr>
        <w:trPr>
          <w:cantSplit w:val="0"/>
          <w:trHeight w:val="767" w:hRule="atLeast"/>
          <w:tblHeader w:val="0"/>
        </w:trPr>
        <w:tc>
          <w:tcPr>
            <w:gridSpan w:val="3"/>
            <w:shd w:fill="e6e6e6"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Resultado obtenido:</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Respuesta coherente y formateada obtenida dentro del límite de tiempo. (Pass).</w:t>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7" w:line="240" w:lineRule="auto"/>
        <w:ind w:left="0" w:right="0" w:firstLine="0"/>
        <w:jc w:val="left"/>
        <w:rPr>
          <w:b w:val="1"/>
          <w:bCs w:val="1"/>
          <w:sz w:val="20"/>
          <w:szCs w:val="20"/>
          <w:u w:val="single"/>
        </w:rPr>
      </w:pPr>
      <w:r w:rsidDel="00000000" w:rsidR="00000000" w:rsidRPr="00000000">
        <w:rPr>
          <w:b w:val="1"/>
          <w:bCs w:val="1"/>
          <w:sz w:val="20"/>
          <w:szCs w:val="20"/>
          <w:rtl w:val="0"/>
        </w:rPr>
        <w:t xml:space="preserve">        </w:t>
      </w:r>
      <w:hyperlink w:anchor="_heading=h.o8oxzknyp4cl">
        <w:r w:rsidDel="00000000" w:rsidR="00000000" w:rsidRPr="00000000">
          <w:rPr>
            <w:b w:val="1"/>
            <w:bCs w:val="1"/>
            <w:sz w:val="20"/>
            <w:szCs w:val="20"/>
            <w:u w:val="single"/>
            <w:rtl w:val="0"/>
          </w:rPr>
          <w:t xml:space="preserve">Caso 3</w:t>
        </w:r>
      </w:hyperlink>
      <w:r w:rsidDel="00000000" w:rsidR="00000000" w:rsidRPr="00000000">
        <w:rPr>
          <w:b w:val="1"/>
          <w:bCs w:val="1"/>
          <w:sz w:val="20"/>
          <w:szCs w:val="20"/>
          <w:u w:val="single"/>
          <w:rtl w:val="0"/>
        </w:rPr>
        <w:t xml:space="preserve">  </w:t>
      </w:r>
    </w:p>
    <w:tbl>
      <w:tblPr>
        <w:tblStyle w:val="Table8"/>
        <w:tblW w:w="9045.0" w:type="dxa"/>
        <w:jc w:val="left"/>
        <w:tblInd w:w="31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358"/>
        <w:gridCol w:w="2290"/>
        <w:gridCol w:w="1397"/>
        <w:tblGridChange w:id="0">
          <w:tblGrid>
            <w:gridCol w:w="5358"/>
            <w:gridCol w:w="2290"/>
            <w:gridCol w:w="1397"/>
          </w:tblGrid>
        </w:tblGridChange>
      </w:tblGrid>
      <w:tr>
        <w:trPr>
          <w:cantSplit w:val="0"/>
          <w:trHeight w:val="301" w:hRule="atLeast"/>
          <w:tblHeader w:val="0"/>
        </w:trPr>
        <w:tc>
          <w:tcPr>
            <w:vMerge w:val="restart"/>
            <w:shd w:fill="999999"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851"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Gestión Logística y Compartición de Códigos</w:t>
            </w:r>
          </w:p>
        </w:tc>
        <w:tc>
          <w:tcPr>
            <w:shd w:fill="999999"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1"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&lt;Código del CP&gt;</w:t>
            </w:r>
          </w:p>
        </w:tc>
        <w:tc>
          <w:tcPr>
            <w:shd w:fill="999999"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6" w:right="2"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CP-04</w:t>
            </w:r>
          </w:p>
        </w:tc>
      </w:tr>
      <w:tr>
        <w:trPr>
          <w:cantSplit w:val="0"/>
          <w:trHeight w:val="279" w:hRule="atLeast"/>
          <w:tblHeader w:val="0"/>
        </w:trPr>
        <w:tc>
          <w:tcPr>
            <w:vMerge w:val="continue"/>
            <w:shd w:fill="999999"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999999" w:val="cle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32" w:lineRule="auto"/>
              <w:ind w:left="11" w:right="2"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¿Prueba de despliegue?</w:t>
            </w:r>
          </w:p>
        </w:tc>
        <w:tc>
          <w:tcPr>
            <w:shd w:fill="999999" w:val="cle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32" w:lineRule="auto"/>
              <w:ind w:left="16" w:right="4"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Si</w:t>
            </w:r>
          </w:p>
        </w:tc>
      </w:tr>
      <w:tr>
        <w:trPr>
          <w:cantSplit w:val="0"/>
          <w:trHeight w:val="992" w:hRule="atLeast"/>
          <w:tblHeader w:val="0"/>
        </w:trPr>
        <w:tc>
          <w:tcPr>
            <w:gridSpan w:val="3"/>
            <w:tcBorders>
              <w:top w:color="999999" w:space="0" w:sz="24" w:val="single"/>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Descripción: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Validar el flujo de confirmación de un evento, creación de un grupo privado e invocación del Intent nativo para compartir el código mediante aplicaciones externas (WhatsApp, Instagram).</w:t>
            </w:r>
          </w:p>
        </w:tc>
      </w:tr>
      <w:tr>
        <w:trPr>
          <w:cantSplit w:val="0"/>
          <w:trHeight w:val="769" w:hRule="atLeast"/>
          <w:tblHeader w:val="0"/>
        </w:trPr>
        <w:tc>
          <w:tcPr>
            <w:gridSpan w:val="3"/>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2.99999999999997"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Prerrequisitos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Usuario autenticado con JWT válido.</w:t>
            </w:r>
          </w:p>
        </w:tc>
      </w:tr>
      <w:tr>
        <w:trPr>
          <w:cantSplit w:val="0"/>
          <w:trHeight w:val="1744" w:hRule="atLeast"/>
          <w:tblHeader w:val="0"/>
        </w:trPr>
        <w:tc>
          <w:tcPr>
            <w:gridSpan w:val="3"/>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Pasos: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Marcar un evento como "Confirmado".</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482" w:lineRule="auto"/>
              <w:ind w:left="26" w:right="4428"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Ir a Mis Eventos -&gt; Unirse a un grupo -&gt; Crear. Presionar "Invitar" para capturar el invite_code.</w:t>
            </w:r>
          </w:p>
        </w:tc>
      </w:tr>
      <w:tr>
        <w:trPr>
          <w:cantSplit w:val="0"/>
          <w:trHeight w:val="1014" w:hRule="atLeast"/>
          <w:tblHeader w:val="0"/>
        </w:trPr>
        <w:tc>
          <w:tcPr>
            <w:gridSpan w:val="3"/>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2.99999999999997"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Resultado esperado:</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El backend genera un código único y la aplicación levanta el menú nativo de compartición del sistema operativo (Share.share) permitiendo enviar el texto a WhatsApp/IG.</w:t>
            </w:r>
          </w:p>
        </w:tc>
      </w:tr>
      <w:tr>
        <w:trPr>
          <w:cantSplit w:val="0"/>
          <w:trHeight w:val="524" w:hRule="atLeast"/>
          <w:tblHeader w:val="0"/>
        </w:trPr>
        <w:tc>
          <w:tcPr>
            <w:gridSpan w:val="3"/>
            <w:shd w:fill="e6e6e6"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Resultado obtenido:</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Código generado y enviado exitosamente a través de aplicaciones de terceros. (Pass)</w:t>
            </w:r>
          </w:p>
        </w:tc>
      </w:tr>
    </w:tbl>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u w:val="none"/>
          <w:shd w:fill="auto" w:val="clear"/>
          <w:vertAlign w:val="baseline"/>
        </w:rPr>
        <w:sectPr>
          <w:type w:val="nextPage"/>
          <w:pgSz w:h="16840" w:w="11910" w:orient="portrait"/>
          <w:pgMar w:bottom="880" w:top="1580" w:left="1417" w:right="992" w:header="1250" w:footer="692"/>
        </w:sectPr>
      </w:pPr>
      <w:r w:rsidDel="00000000" w:rsidR="00000000" w:rsidRPr="00000000">
        <w:rPr>
          <w:sz w:val="20"/>
          <w:szCs w:val="20"/>
          <w:rtl w:val="0"/>
        </w:rPr>
        <w:t xml:space="preserve">       </w:t>
      </w:r>
      <w:hyperlink w:anchor="_heading=h.a14uhhtngilz">
        <w:r w:rsidDel="00000000" w:rsidR="00000000" w:rsidRPr="00000000">
          <w:rPr>
            <w:b w:val="1"/>
            <w:bCs w:val="1"/>
            <w:sz w:val="20"/>
            <w:szCs w:val="20"/>
            <w:u w:val="single"/>
            <w:rtl w:val="0"/>
          </w:rPr>
          <w:t xml:space="preserve">Caso 4</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9045.0" w:type="dxa"/>
        <w:jc w:val="left"/>
        <w:tblInd w:w="31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358"/>
        <w:gridCol w:w="2290"/>
        <w:gridCol w:w="1397"/>
        <w:tblGridChange w:id="0">
          <w:tblGrid>
            <w:gridCol w:w="5358"/>
            <w:gridCol w:w="2290"/>
            <w:gridCol w:w="1397"/>
          </w:tblGrid>
        </w:tblGridChange>
      </w:tblGrid>
      <w:tr>
        <w:trPr>
          <w:cantSplit w:val="0"/>
          <w:trHeight w:val="264" w:hRule="atLeast"/>
          <w:tblHeader w:val="0"/>
        </w:trPr>
        <w:tc>
          <w:tcPr>
            <w:vMerge w:val="restart"/>
            <w:shd w:fill="999999"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107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Sincronización Concurrente de Estados</w:t>
            </w:r>
          </w:p>
        </w:tc>
        <w:tc>
          <w:tcPr>
            <w:shd w:fill="999999"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15" w:lineRule="auto"/>
              <w:ind w:left="11"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&lt;Código del CP&gt;</w:t>
            </w:r>
          </w:p>
        </w:tc>
        <w:tc>
          <w:tcPr>
            <w:tcBorders>
              <w:bottom w:color="999999" w:space="0" w:sz="24" w:val="single"/>
            </w:tcBorders>
            <w:shd w:fill="999999"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15" w:lineRule="auto"/>
              <w:ind w:left="16" w:right="2"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CP-05</w:t>
            </w:r>
          </w:p>
        </w:tc>
      </w:tr>
      <w:tr>
        <w:trPr>
          <w:cantSplit w:val="0"/>
          <w:trHeight w:val="296" w:hRule="atLeast"/>
          <w:tblHeader w:val="0"/>
        </w:trPr>
        <w:tc>
          <w:tcPr>
            <w:vMerge w:val="continue"/>
            <w:shd w:fill="999999"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999999"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1" w:right="2"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¿Prueba de despliegue?</w:t>
            </w:r>
          </w:p>
        </w:tc>
        <w:tc>
          <w:tcPr>
            <w:tcBorders>
              <w:top w:color="999999" w:space="0" w:sz="24" w:val="single"/>
            </w:tcBorders>
            <w:shd w:fill="999999"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6" w:right="3"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w:t>
            </w:r>
          </w:p>
        </w:tc>
      </w:tr>
      <w:tr>
        <w:trPr>
          <w:cantSplit w:val="0"/>
          <w:trHeight w:val="1011" w:hRule="atLeast"/>
          <w:tblHeader w:val="0"/>
        </w:trPr>
        <w:tc>
          <w:tcPr>
            <w:gridSpan w:val="3"/>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Descripción: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Confirmar que la actualización de estado ('en camino', 'llegué') de un participante del grupo impacte en la base de datos y sea visible para el resto de los integrantes.</w:t>
            </w:r>
          </w:p>
        </w:tc>
      </w:tr>
      <w:tr>
        <w:trPr>
          <w:cantSplit w:val="0"/>
          <w:trHeight w:val="769" w:hRule="atLeast"/>
          <w:tblHeader w:val="0"/>
        </w:trPr>
        <w:tc>
          <w:tcPr>
            <w:gridSpan w:val="3"/>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Prerrequisitos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Dos cuentas de prueba aisladas (Usuario A y Usuario B) pertenecientes al mismo grupo logístico.</w:t>
            </w:r>
          </w:p>
        </w:tc>
      </w:tr>
      <w:tr>
        <w:trPr>
          <w:cantSplit w:val="0"/>
          <w:trHeight w:val="1255" w:hRule="atLeast"/>
          <w:tblHeader w:val="0"/>
        </w:trPr>
        <w:tc>
          <w:tcPr>
            <w:gridSpan w:val="3"/>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Pasos: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 w:right="3254"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Usuario A cambia su estado a "En camino" desde el modal inferior. Usuario B refresca la vista del grupo.</w:t>
            </w:r>
          </w:p>
        </w:tc>
      </w:tr>
      <w:tr>
        <w:trPr>
          <w:cantSplit w:val="0"/>
          <w:trHeight w:val="1014" w:hRule="atLeast"/>
          <w:tblHeader w:val="0"/>
        </w:trPr>
        <w:tc>
          <w:tcPr>
            <w:gridSpan w:val="3"/>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Resultado esperado:</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El PATCH en la API actualiza el estado transaccional en AWS y el Usuario B percibe el cambio visual del ícono de estado del Usuario A.</w:t>
            </w:r>
          </w:p>
        </w:tc>
      </w:tr>
      <w:tr>
        <w:trPr>
          <w:cantSplit w:val="0"/>
          <w:trHeight w:val="769" w:hRule="atLeast"/>
          <w:tblHeader w:val="0"/>
        </w:trPr>
        <w:tc>
          <w:tcPr>
            <w:gridSpan w:val="3"/>
            <w:shd w:fill="e6e6e6"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Resultado obtenido:</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Persistencia de estado validada concurrentemente sin cruce de sesiones. (Pass).</w:t>
            </w:r>
          </w:p>
        </w:tc>
      </w:tr>
    </w:tbl>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4" w:line="240" w:lineRule="auto"/>
        <w:ind w:left="0" w:right="0" w:firstLine="0"/>
        <w:jc w:val="left"/>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       </w:t>
      </w:r>
      <w:hyperlink w:anchor="_heading=h.4r9doviua8mi">
        <w:r w:rsidDel="00000000" w:rsidR="00000000" w:rsidRPr="00000000">
          <w:rPr>
            <w:b w:val="1"/>
            <w:bCs w:val="1"/>
            <w:sz w:val="20"/>
            <w:szCs w:val="20"/>
            <w:u w:val="single"/>
            <w:rtl w:val="0"/>
          </w:rPr>
          <w:t xml:space="preserve">Caso 5</w:t>
        </w:r>
      </w:hyperlink>
      <w:r w:rsidDel="00000000" w:rsidR="00000000" w:rsidRPr="00000000">
        <w:rPr>
          <w:rtl w:val="0"/>
        </w:rPr>
      </w:r>
    </w:p>
    <w:tbl>
      <w:tblPr>
        <w:tblStyle w:val="Table10"/>
        <w:tblW w:w="9045.0" w:type="dxa"/>
        <w:jc w:val="left"/>
        <w:tblInd w:w="31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358"/>
        <w:gridCol w:w="2290"/>
        <w:gridCol w:w="1397"/>
        <w:tblGridChange w:id="0">
          <w:tblGrid>
            <w:gridCol w:w="5358"/>
            <w:gridCol w:w="2290"/>
            <w:gridCol w:w="1397"/>
          </w:tblGrid>
        </w:tblGridChange>
      </w:tblGrid>
      <w:tr>
        <w:trPr>
          <w:cantSplit w:val="0"/>
          <w:trHeight w:val="302" w:hRule="atLeast"/>
          <w:tblHeader w:val="1"/>
        </w:trPr>
        <w:tc>
          <w:tcPr>
            <w:vMerge w:val="restart"/>
            <w:shd w:fill="999999"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1501"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Ruteo Nativo (Google Maps)</w:t>
            </w:r>
          </w:p>
        </w:tc>
        <w:tc>
          <w:tcPr>
            <w:shd w:fill="999999"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1"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&lt;Código del CP&gt;</w:t>
            </w:r>
          </w:p>
        </w:tc>
        <w:tc>
          <w:tcPr>
            <w:shd w:fill="999999" w:val="cle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6" w:right="2"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CP-06</w:t>
            </w:r>
          </w:p>
        </w:tc>
      </w:tr>
      <w:tr>
        <w:trPr>
          <w:cantSplit w:val="0"/>
          <w:trHeight w:val="279" w:hRule="atLeast"/>
          <w:tblHeader w:val="1"/>
        </w:trPr>
        <w:tc>
          <w:tcPr>
            <w:vMerge w:val="continue"/>
            <w:shd w:fill="999999"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999999" w:val="cle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29" w:lineRule="auto"/>
              <w:ind w:left="11" w:right="2"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¿Prueba de despliegue?</w:t>
            </w:r>
          </w:p>
        </w:tc>
        <w:tc>
          <w:tcPr>
            <w:shd w:fill="999999"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29" w:lineRule="auto"/>
              <w:ind w:left="16" w:right="4"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Si</w:t>
            </w:r>
          </w:p>
        </w:tc>
      </w:tr>
      <w:tr>
        <w:trPr>
          <w:cantSplit w:val="0"/>
          <w:trHeight w:val="991" w:hRule="atLeast"/>
          <w:tblHeader w:val="0"/>
        </w:trPr>
        <w:tc>
          <w:tcPr>
            <w:gridSpan w:val="3"/>
            <w:tcBorders>
              <w:top w:color="999999" w:space="0" w:sz="24" w:val="single"/>
            </w:tcBorders>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Descripción: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Validar que al solicitar instrucciones de llegada, el sistema procese el origen y el destino para trazar la ruta geométrica visual en la interfaz.</w:t>
            </w:r>
          </w:p>
        </w:tc>
      </w:tr>
      <w:tr>
        <w:trPr>
          <w:cantSplit w:val="0"/>
          <w:trHeight w:val="769" w:hRule="atLeast"/>
          <w:tblHeader w:val="0"/>
        </w:trPr>
        <w:tc>
          <w:tcPr>
            <w:gridSpan w:val="3"/>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Prerrequisitos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GPS del dispositivo encendido. Permisos de ubicación otorgados.</w:t>
            </w:r>
          </w:p>
        </w:tc>
      </w:tr>
      <w:tr>
        <w:trPr>
          <w:cantSplit w:val="0"/>
          <w:trHeight w:val="1257" w:hRule="atLeast"/>
          <w:tblHeader w:val="0"/>
        </w:trPr>
        <w:tc>
          <w:tcPr>
            <w:gridSpan w:val="3"/>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Pasos: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2" w:lineRule="auto"/>
              <w:ind w:left="26" w:right="4428"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Seleccionar un marcador de evento en el mapa. Presionar el botón "Cómo llegar".</w:t>
            </w:r>
          </w:p>
        </w:tc>
      </w:tr>
      <w:tr>
        <w:trPr>
          <w:cantSplit w:val="0"/>
          <w:trHeight w:val="1012" w:hRule="atLeast"/>
          <w:tblHeader w:val="0"/>
        </w:trPr>
        <w:tc>
          <w:tcPr>
            <w:gridSpan w:val="3"/>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Resultado esperado:</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La aplicación consume la Directions API de Google Maps y dibuja una ruta exacta desde la ubicación del usuario hasta las coordenadas del evento.</w:t>
            </w:r>
          </w:p>
        </w:tc>
      </w:tr>
      <w:tr>
        <w:trPr>
          <w:cantSplit w:val="0"/>
          <w:trHeight w:val="769" w:hRule="atLeast"/>
          <w:tblHeader w:val="0"/>
        </w:trPr>
        <w:tc>
          <w:tcPr>
            <w:gridSpan w:val="3"/>
            <w:shd w:fill="e6e6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2.99999999999997" w:lineRule="auto"/>
              <w:ind w:left="2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Resultado obtenido:</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26"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Ruta calculada y trazada correctamente sobre el mapa base. (Pass).</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26" w:right="0" w:firstLine="0"/>
              <w:jc w:val="left"/>
              <w:rPr>
                <w:sz w:val="20"/>
                <w:szCs w:val="20"/>
              </w:rPr>
            </w:pPr>
            <w:r w:rsidDel="00000000" w:rsidR="00000000" w:rsidRPr="00000000">
              <w:rPr>
                <w:rtl w:val="0"/>
              </w:rPr>
            </w:r>
          </w:p>
        </w:tc>
      </w:tr>
    </w:tbl>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26" w:right="0" w:firstLine="0"/>
        <w:jc w:val="left"/>
        <w:rPr>
          <w:b w:val="1"/>
          <w:bCs w:val="1"/>
          <w:sz w:val="20"/>
          <w:szCs w:val="20"/>
        </w:rPr>
      </w:pPr>
      <w:r w:rsidDel="00000000" w:rsidR="00000000" w:rsidRPr="00000000">
        <w:rPr>
          <w:sz w:val="20"/>
          <w:szCs w:val="20"/>
          <w:rtl w:val="0"/>
        </w:rPr>
        <w:t xml:space="preserve">      </w:t>
      </w:r>
      <w:hyperlink w:anchor="_heading=h.rdo4hsthx6s3">
        <w:r w:rsidDel="00000000" w:rsidR="00000000" w:rsidRPr="00000000">
          <w:rPr>
            <w:b w:val="1"/>
            <w:bCs w:val="1"/>
            <w:sz w:val="20"/>
            <w:szCs w:val="20"/>
            <w:u w:val="single"/>
            <w:rtl w:val="0"/>
          </w:rPr>
          <w:t xml:space="preserve">Caso 6</w:t>
        </w:r>
      </w:hyperlink>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26" w:right="0" w:firstLine="0"/>
        <w:jc w:val="left"/>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6C">
      <w:pPr>
        <w:spacing w:after="1" w:before="144" w:lineRule="auto"/>
        <w:rPr>
          <w:b w:val="1"/>
          <w:bCs w:val="1"/>
          <w:sz w:val="20"/>
          <w:szCs w:val="20"/>
        </w:rPr>
      </w:pPr>
      <w:r w:rsidDel="00000000" w:rsidR="00000000" w:rsidRPr="00000000">
        <w:rPr>
          <w:rtl w:val="0"/>
        </w:rPr>
      </w:r>
    </w:p>
    <w:sdt>
      <w:sdtPr>
        <w:lock w:val="contentLocked"/>
        <w:id w:val="-2009171285"/>
        <w:tag w:val="goog_rdk_0"/>
      </w:sdtPr>
      <w:sdtContent>
        <w:tbl>
          <w:tblPr>
            <w:tblStyle w:val="Table11"/>
            <w:tblW w:w="9045.0" w:type="dxa"/>
            <w:jc w:val="left"/>
            <w:tblInd w:w="31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358"/>
            <w:gridCol w:w="2290"/>
            <w:gridCol w:w="1397"/>
            <w:tblGridChange w:id="0">
              <w:tblGrid>
                <w:gridCol w:w="5358"/>
                <w:gridCol w:w="2290"/>
                <w:gridCol w:w="1397"/>
              </w:tblGrid>
            </w:tblGridChange>
          </w:tblGrid>
          <w:tr>
            <w:trPr>
              <w:cantSplit w:val="0"/>
              <w:trHeight w:val="302" w:hRule="atLeast"/>
              <w:tblHeader w:val="1"/>
            </w:trPr>
            <w:tc>
              <w:tcPr>
                <w:vMerge w:val="restart"/>
                <w:shd w:fill="999999" w:val="clear"/>
              </w:tcPr>
              <w:p w:rsidR="00000000" w:rsidDel="00000000" w:rsidP="00000000" w:rsidRDefault="00000000" w:rsidRPr="00000000" w14:paraId="0000016D">
                <w:pPr>
                  <w:spacing w:before="191" w:lineRule="auto"/>
                  <w:ind w:left="0" w:firstLine="0"/>
                  <w:jc w:val="center"/>
                  <w:rPr>
                    <w:b w:val="1"/>
                    <w:bCs w:val="1"/>
                    <w:sz w:val="20"/>
                    <w:szCs w:val="20"/>
                  </w:rPr>
                </w:pPr>
                <w:r w:rsidDel="00000000" w:rsidR="00000000" w:rsidRPr="00000000">
                  <w:rPr>
                    <w:b w:val="1"/>
                    <w:bCs w:val="1"/>
                    <w:sz w:val="20"/>
                    <w:szCs w:val="20"/>
                    <w:rtl w:val="0"/>
                  </w:rPr>
                  <w:t xml:space="preserve">Gestión de Eventos Guardados y Confirmados</w:t>
                </w:r>
              </w:p>
            </w:tc>
            <w:tc>
              <w:tcPr>
                <w:shd w:fill="999999" w:val="clear"/>
              </w:tcPr>
              <w:p w:rsidR="00000000" w:rsidDel="00000000" w:rsidP="00000000" w:rsidRDefault="00000000" w:rsidRPr="00000000" w14:paraId="0000016E">
                <w:pPr>
                  <w:spacing w:before="30" w:lineRule="auto"/>
                  <w:ind w:left="11" w:firstLine="0"/>
                  <w:jc w:val="center"/>
                  <w:rPr>
                    <w:b w:val="1"/>
                    <w:bCs w:val="1"/>
                    <w:sz w:val="20"/>
                    <w:szCs w:val="20"/>
                  </w:rPr>
                </w:pPr>
                <w:r w:rsidDel="00000000" w:rsidR="00000000" w:rsidRPr="00000000">
                  <w:rPr>
                    <w:b w:val="1"/>
                    <w:bCs w:val="1"/>
                    <w:sz w:val="20"/>
                    <w:szCs w:val="20"/>
                    <w:rtl w:val="0"/>
                  </w:rPr>
                  <w:t xml:space="preserve">&lt;Código del CP&gt;</w:t>
                </w:r>
              </w:p>
            </w:tc>
            <w:tc>
              <w:tcPr>
                <w:shd w:fill="999999" w:val="clear"/>
              </w:tcPr>
              <w:p w:rsidR="00000000" w:rsidDel="00000000" w:rsidP="00000000" w:rsidRDefault="00000000" w:rsidRPr="00000000" w14:paraId="0000016F">
                <w:pPr>
                  <w:spacing w:before="30" w:lineRule="auto"/>
                  <w:ind w:left="16" w:right="2" w:firstLine="0"/>
                  <w:jc w:val="center"/>
                  <w:rPr>
                    <w:b w:val="1"/>
                    <w:bCs w:val="1"/>
                    <w:sz w:val="20"/>
                    <w:szCs w:val="20"/>
                  </w:rPr>
                </w:pPr>
                <w:r w:rsidDel="00000000" w:rsidR="00000000" w:rsidRPr="00000000">
                  <w:rPr>
                    <w:b w:val="1"/>
                    <w:bCs w:val="1"/>
                    <w:sz w:val="20"/>
                    <w:szCs w:val="20"/>
                    <w:rtl w:val="0"/>
                  </w:rPr>
                  <w:t xml:space="preserve">CP-07</w:t>
                </w:r>
              </w:p>
            </w:tc>
          </w:tr>
          <w:tr>
            <w:trPr>
              <w:cantSplit w:val="0"/>
              <w:trHeight w:val="279" w:hRule="atLeast"/>
              <w:tblHeader w:val="1"/>
            </w:trPr>
            <w:tc>
              <w:tcPr>
                <w:vMerge w:val="continue"/>
                <w:shd w:fill="999999" w:val="clear"/>
              </w:tcPr>
              <w:p w:rsidR="00000000" w:rsidDel="00000000" w:rsidP="00000000" w:rsidRDefault="00000000" w:rsidRPr="00000000" w14:paraId="00000170">
                <w:pPr>
                  <w:spacing w:line="276" w:lineRule="auto"/>
                  <w:rPr>
                    <w:b w:val="1"/>
                    <w:bCs w:val="1"/>
                    <w:sz w:val="20"/>
                    <w:szCs w:val="20"/>
                  </w:rPr>
                </w:pPr>
                <w:r w:rsidDel="00000000" w:rsidR="00000000" w:rsidRPr="00000000">
                  <w:rPr>
                    <w:rtl w:val="0"/>
                  </w:rPr>
                </w:r>
              </w:p>
            </w:tc>
            <w:tc>
              <w:tcPr>
                <w:shd w:fill="999999" w:val="clear"/>
              </w:tcPr>
              <w:p w:rsidR="00000000" w:rsidDel="00000000" w:rsidP="00000000" w:rsidRDefault="00000000" w:rsidRPr="00000000" w14:paraId="00000171">
                <w:pPr>
                  <w:spacing w:before="30" w:line="229" w:lineRule="auto"/>
                  <w:ind w:left="11" w:right="2" w:firstLine="0"/>
                  <w:jc w:val="center"/>
                  <w:rPr>
                    <w:b w:val="1"/>
                    <w:bCs w:val="1"/>
                    <w:sz w:val="20"/>
                    <w:szCs w:val="20"/>
                  </w:rPr>
                </w:pPr>
                <w:r w:rsidDel="00000000" w:rsidR="00000000" w:rsidRPr="00000000">
                  <w:rPr>
                    <w:b w:val="1"/>
                    <w:bCs w:val="1"/>
                    <w:sz w:val="20"/>
                    <w:szCs w:val="20"/>
                    <w:rtl w:val="0"/>
                  </w:rPr>
                  <w:t xml:space="preserve">¿Prueba de despliegue?</w:t>
                </w:r>
              </w:p>
            </w:tc>
            <w:tc>
              <w:tcPr>
                <w:shd w:fill="999999" w:val="clear"/>
              </w:tcPr>
              <w:p w:rsidR="00000000" w:rsidDel="00000000" w:rsidP="00000000" w:rsidRDefault="00000000" w:rsidRPr="00000000" w14:paraId="00000172">
                <w:pPr>
                  <w:spacing w:before="30" w:line="229" w:lineRule="auto"/>
                  <w:ind w:left="16" w:right="4" w:firstLine="0"/>
                  <w:jc w:val="center"/>
                  <w:rPr>
                    <w:b w:val="1"/>
                    <w:bCs w:val="1"/>
                    <w:sz w:val="20"/>
                    <w:szCs w:val="20"/>
                  </w:rPr>
                </w:pPr>
                <w:r w:rsidDel="00000000" w:rsidR="00000000" w:rsidRPr="00000000">
                  <w:rPr>
                    <w:b w:val="1"/>
                    <w:bCs w:val="1"/>
                    <w:sz w:val="20"/>
                    <w:szCs w:val="20"/>
                    <w:rtl w:val="0"/>
                  </w:rPr>
                  <w:t xml:space="preserve">No</w:t>
                </w:r>
              </w:p>
            </w:tc>
          </w:tr>
          <w:tr>
            <w:trPr>
              <w:cantSplit w:val="0"/>
              <w:trHeight w:val="991" w:hRule="atLeast"/>
              <w:tblHeader w:val="0"/>
            </w:trPr>
            <w:tc>
              <w:tcPr>
                <w:gridSpan w:val="3"/>
                <w:tcBorders>
                  <w:top w:color="999999" w:space="0" w:sz="24" w:val="single"/>
                </w:tcBorders>
              </w:tcPr>
              <w:p w:rsidR="00000000" w:rsidDel="00000000" w:rsidP="00000000" w:rsidRDefault="00000000" w:rsidRPr="00000000" w14:paraId="00000173">
                <w:pPr>
                  <w:spacing w:line="234" w:lineRule="auto"/>
                  <w:ind w:left="26" w:firstLine="0"/>
                  <w:rPr>
                    <w:b w:val="1"/>
                    <w:bCs w:val="1"/>
                    <w:sz w:val="20"/>
                    <w:szCs w:val="20"/>
                  </w:rPr>
                </w:pPr>
                <w:r w:rsidDel="00000000" w:rsidR="00000000" w:rsidRPr="00000000">
                  <w:rPr>
                    <w:b w:val="1"/>
                    <w:bCs w:val="1"/>
                    <w:sz w:val="20"/>
                    <w:szCs w:val="20"/>
                    <w:rtl w:val="0"/>
                  </w:rPr>
                  <w:t xml:space="preserve">Descripción:</w:t>
                </w:r>
              </w:p>
              <w:p w:rsidR="00000000" w:rsidDel="00000000" w:rsidP="00000000" w:rsidRDefault="00000000" w:rsidRPr="00000000" w14:paraId="00000174">
                <w:pPr>
                  <w:ind w:left="26" w:firstLine="0"/>
                  <w:rPr>
                    <w:sz w:val="20"/>
                    <w:szCs w:val="20"/>
                  </w:rPr>
                </w:pPr>
                <w:r w:rsidDel="00000000" w:rsidR="00000000" w:rsidRPr="00000000">
                  <w:rPr>
                    <w:sz w:val="20"/>
                    <w:szCs w:val="20"/>
                    <w:rtl w:val="0"/>
                  </w:rPr>
                  <w:t xml:space="preserve">Validar el flujo de gestión de listas personales del usuario (Guardar / Confirmar), incluyendo la transición entre estados sin duplicación de registros y la persistencia entre sesiones.</w:t>
                </w:r>
              </w:p>
            </w:tc>
          </w:tr>
          <w:tr>
            <w:trPr>
              <w:cantSplit w:val="0"/>
              <w:trHeight w:val="769" w:hRule="atLeast"/>
              <w:tblHeader w:val="0"/>
            </w:trPr>
            <w:tc>
              <w:tcPr>
                <w:gridSpan w:val="3"/>
              </w:tcPr>
              <w:p w:rsidR="00000000" w:rsidDel="00000000" w:rsidP="00000000" w:rsidRDefault="00000000" w:rsidRPr="00000000" w14:paraId="00000177">
                <w:pPr>
                  <w:spacing w:before="10" w:lineRule="auto"/>
                  <w:ind w:left="26" w:firstLine="0"/>
                  <w:rPr>
                    <w:b w:val="1"/>
                    <w:bCs w:val="1"/>
                    <w:sz w:val="20"/>
                    <w:szCs w:val="20"/>
                  </w:rPr>
                </w:pPr>
                <w:r w:rsidDel="00000000" w:rsidR="00000000" w:rsidRPr="00000000">
                  <w:rPr>
                    <w:b w:val="1"/>
                    <w:bCs w:val="1"/>
                    <w:sz w:val="20"/>
                    <w:szCs w:val="20"/>
                    <w:rtl w:val="0"/>
                  </w:rPr>
                  <w:t xml:space="preserve">Prerrequisitos</w:t>
                </w:r>
              </w:p>
              <w:p w:rsidR="00000000" w:rsidDel="00000000" w:rsidP="00000000" w:rsidRDefault="00000000" w:rsidRPr="00000000" w14:paraId="00000178">
                <w:pPr>
                  <w:spacing w:before="1" w:lineRule="auto"/>
                  <w:ind w:left="26" w:firstLine="0"/>
                  <w:rPr>
                    <w:b w:val="1"/>
                    <w:bCs w:val="1"/>
                    <w:sz w:val="20"/>
                    <w:szCs w:val="20"/>
                  </w:rPr>
                </w:pPr>
                <w:r w:rsidDel="00000000" w:rsidR="00000000" w:rsidRPr="00000000">
                  <w:rPr>
                    <w:b w:val="1"/>
                    <w:bCs w:val="1"/>
                    <w:sz w:val="20"/>
                    <w:szCs w:val="20"/>
                    <w:rtl w:val="0"/>
                  </w:rPr>
                  <w:t xml:space="preserve">Usuario autenticado con JWT válido. Aplicación con eventos disponibles en el mapa.</w:t>
                </w:r>
              </w:p>
            </w:tc>
          </w:tr>
          <w:tr>
            <w:trPr>
              <w:cantSplit w:val="0"/>
              <w:trHeight w:val="1257" w:hRule="atLeast"/>
              <w:tblHeader w:val="0"/>
            </w:trPr>
            <w:tc>
              <w:tcPr>
                <w:gridSpan w:val="3"/>
              </w:tcPr>
              <w:p w:rsidR="00000000" w:rsidDel="00000000" w:rsidP="00000000" w:rsidRDefault="00000000" w:rsidRPr="00000000" w14:paraId="0000017B">
                <w:pPr>
                  <w:spacing w:before="8" w:lineRule="auto"/>
                  <w:ind w:left="26" w:firstLine="0"/>
                  <w:rPr>
                    <w:b w:val="1"/>
                    <w:bCs w:val="1"/>
                    <w:sz w:val="20"/>
                    <w:szCs w:val="20"/>
                  </w:rPr>
                </w:pPr>
                <w:r w:rsidDel="00000000" w:rsidR="00000000" w:rsidRPr="00000000">
                  <w:rPr>
                    <w:b w:val="1"/>
                    <w:bCs w:val="1"/>
                    <w:sz w:val="20"/>
                    <w:szCs w:val="20"/>
                    <w:rtl w:val="0"/>
                  </w:rPr>
                  <w:t xml:space="preserve">Pasos:</w:t>
                </w:r>
              </w:p>
              <w:p w:rsidR="00000000" w:rsidDel="00000000" w:rsidP="00000000" w:rsidRDefault="00000000" w:rsidRPr="00000000" w14:paraId="0000017C">
                <w:pPr>
                  <w:spacing w:before="1" w:line="482" w:lineRule="auto"/>
                  <w:ind w:left="26" w:right="4428" w:firstLine="0"/>
                  <w:rPr>
                    <w:b w:val="1"/>
                    <w:bCs w:val="1"/>
                    <w:sz w:val="20"/>
                    <w:szCs w:val="20"/>
                  </w:rPr>
                </w:pPr>
                <w:r w:rsidDel="00000000" w:rsidR="00000000" w:rsidRPr="00000000">
                  <w:rPr>
                    <w:b w:val="1"/>
                    <w:bCs w:val="1"/>
                    <w:sz w:val="20"/>
                    <w:szCs w:val="20"/>
                    <w:rtl w:val="0"/>
                  </w:rPr>
                  <w:t xml:space="preserve">Guardar un evento desde EventDetailSheet. Confirmar un segundo evento desde EventDetailSheet. Verificar listas en la pestaña Mis Eventos. Cerrar y reabrir la app para validar recarga desde el backend.</w:t>
                </w:r>
              </w:p>
            </w:tc>
          </w:tr>
          <w:tr>
            <w:trPr>
              <w:cantSplit w:val="0"/>
              <w:trHeight w:val="1012" w:hRule="atLeast"/>
              <w:tblHeader w:val="0"/>
            </w:trPr>
            <w:tc>
              <w:tcPr>
                <w:gridSpan w:val="3"/>
              </w:tcPr>
              <w:p w:rsidR="00000000" w:rsidDel="00000000" w:rsidP="00000000" w:rsidRDefault="00000000" w:rsidRPr="00000000" w14:paraId="0000017F">
                <w:pPr>
                  <w:spacing w:before="8" w:lineRule="auto"/>
                  <w:ind w:left="26" w:firstLine="0"/>
                  <w:rPr>
                    <w:b w:val="1"/>
                    <w:bCs w:val="1"/>
                    <w:sz w:val="20"/>
                    <w:szCs w:val="20"/>
                  </w:rPr>
                </w:pPr>
                <w:r w:rsidDel="00000000" w:rsidR="00000000" w:rsidRPr="00000000">
                  <w:rPr>
                    <w:b w:val="1"/>
                    <w:bCs w:val="1"/>
                    <w:sz w:val="20"/>
                    <w:szCs w:val="20"/>
                    <w:rtl w:val="0"/>
                  </w:rPr>
                  <w:t xml:space="preserve">Resultado esperado:</w:t>
                </w:r>
              </w:p>
              <w:p w:rsidR="00000000" w:rsidDel="00000000" w:rsidP="00000000" w:rsidRDefault="00000000" w:rsidRPr="00000000" w14:paraId="00000180">
                <w:pPr>
                  <w:spacing w:before="1" w:lineRule="auto"/>
                  <w:ind w:left="26" w:firstLine="0"/>
                  <w:rPr>
                    <w:b w:val="1"/>
                    <w:bCs w:val="1"/>
                    <w:sz w:val="20"/>
                    <w:szCs w:val="20"/>
                  </w:rPr>
                </w:pPr>
                <w:r w:rsidDel="00000000" w:rsidR="00000000" w:rsidRPr="00000000">
                  <w:rPr>
                    <w:b w:val="1"/>
                    <w:bCs w:val="1"/>
                    <w:sz w:val="20"/>
                    <w:szCs w:val="20"/>
                    <w:rtl w:val="0"/>
                  </w:rPr>
                  <w:t xml:space="preserve">Los eventos se asignan a listas independientes (Guardados / Confirmados). Confirmar un evento previamente guardado lo mueve de lista sin duplicar registros. Las listas se restauran al reabrir la app.</w:t>
                </w:r>
              </w:p>
            </w:tc>
          </w:tr>
          <w:tr>
            <w:trPr>
              <w:cantSplit w:val="0"/>
              <w:trHeight w:val="769" w:hRule="atLeast"/>
              <w:tblHeader w:val="0"/>
            </w:trPr>
            <w:tc>
              <w:tcPr>
                <w:gridSpan w:val="3"/>
                <w:shd w:fill="e6e6e6" w:val="clear"/>
              </w:tcPr>
              <w:p w:rsidR="00000000" w:rsidDel="00000000" w:rsidP="00000000" w:rsidRDefault="00000000" w:rsidRPr="00000000" w14:paraId="00000183">
                <w:pPr>
                  <w:spacing w:before="10" w:line="242.99999999999997" w:lineRule="auto"/>
                  <w:ind w:left="26" w:firstLine="0"/>
                  <w:rPr>
                    <w:b w:val="1"/>
                    <w:bCs w:val="1"/>
                    <w:sz w:val="20"/>
                    <w:szCs w:val="20"/>
                  </w:rPr>
                </w:pPr>
                <w:r w:rsidDel="00000000" w:rsidR="00000000" w:rsidRPr="00000000">
                  <w:rPr>
                    <w:b w:val="1"/>
                    <w:bCs w:val="1"/>
                    <w:sz w:val="20"/>
                    <w:szCs w:val="20"/>
                    <w:rtl w:val="0"/>
                  </w:rPr>
                  <w:t xml:space="preserve">Resultado obtenido:</w:t>
                </w:r>
              </w:p>
              <w:p w:rsidR="00000000" w:rsidDel="00000000" w:rsidP="00000000" w:rsidRDefault="00000000" w:rsidRPr="00000000" w14:paraId="00000184">
                <w:pPr>
                  <w:spacing w:line="242.99999999999997" w:lineRule="auto"/>
                  <w:ind w:left="26" w:firstLine="0"/>
                  <w:rPr>
                    <w:sz w:val="20"/>
                    <w:szCs w:val="20"/>
                  </w:rPr>
                </w:pPr>
                <w:r w:rsidDel="00000000" w:rsidR="00000000" w:rsidRPr="00000000">
                  <w:rPr>
                    <w:sz w:val="20"/>
                    <w:szCs w:val="20"/>
                    <w:rtl w:val="0"/>
                  </w:rPr>
                  <w:t xml:space="preserve">Los eventos fueron asignados a sus listas correspondientes (Guardados / Confirmados) de forma completamente independiente y sin cruce de datos. (Pass).</w:t>
                </w:r>
              </w:p>
            </w:tc>
          </w:tr>
        </w:tbl>
      </w:sdtContent>
    </w:sdt>
    <w:p w:rsidR="00000000" w:rsidDel="00000000" w:rsidP="00000000" w:rsidRDefault="00000000" w:rsidRPr="00000000" w14:paraId="00000187">
      <w:pPr>
        <w:spacing w:line="242.99999999999997" w:lineRule="auto"/>
        <w:ind w:left="26" w:firstLine="0"/>
        <w:rPr>
          <w:b w:val="1"/>
          <w:bCs w:val="1"/>
          <w:sz w:val="20"/>
          <w:szCs w:val="20"/>
        </w:rPr>
      </w:pPr>
      <w:r w:rsidDel="00000000" w:rsidR="00000000" w:rsidRPr="00000000">
        <w:rPr>
          <w:b w:val="1"/>
          <w:bCs w:val="1"/>
          <w:sz w:val="20"/>
          <w:szCs w:val="20"/>
          <w:rtl w:val="0"/>
        </w:rPr>
        <w:t xml:space="preserve">      caso 7</w:t>
      </w:r>
    </w:p>
    <w:p w:rsidR="00000000" w:rsidDel="00000000" w:rsidP="00000000" w:rsidRDefault="00000000" w:rsidRPr="00000000" w14:paraId="00000188">
      <w:pPr>
        <w:spacing w:after="1" w:before="144" w:lineRule="auto"/>
        <w:rPr>
          <w:b w:val="1"/>
          <w:bCs w:val="1"/>
          <w:sz w:val="20"/>
          <w:szCs w:val="20"/>
        </w:rPr>
      </w:pPr>
      <w:r w:rsidDel="00000000" w:rsidR="00000000" w:rsidRPr="00000000">
        <w:rPr>
          <w:rtl w:val="0"/>
        </w:rPr>
      </w:r>
    </w:p>
    <w:sdt>
      <w:sdtPr>
        <w:lock w:val="contentLocked"/>
        <w:id w:val="489590572"/>
        <w:tag w:val="goog_rdk_1"/>
      </w:sdtPr>
      <w:sdtContent>
        <w:tbl>
          <w:tblPr>
            <w:tblStyle w:val="Table12"/>
            <w:tblW w:w="9045.0" w:type="dxa"/>
            <w:jc w:val="left"/>
            <w:tblInd w:w="31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358"/>
            <w:gridCol w:w="2290"/>
            <w:gridCol w:w="1397"/>
            <w:tblGridChange w:id="0">
              <w:tblGrid>
                <w:gridCol w:w="5358"/>
                <w:gridCol w:w="2290"/>
                <w:gridCol w:w="1397"/>
              </w:tblGrid>
            </w:tblGridChange>
          </w:tblGrid>
          <w:tr>
            <w:trPr>
              <w:cantSplit w:val="0"/>
              <w:trHeight w:val="302" w:hRule="atLeast"/>
              <w:tblHeader w:val="1"/>
            </w:trPr>
            <w:tc>
              <w:tcPr>
                <w:vMerge w:val="restart"/>
                <w:shd w:fill="999999" w:val="clear"/>
              </w:tcPr>
              <w:p w:rsidR="00000000" w:rsidDel="00000000" w:rsidP="00000000" w:rsidRDefault="00000000" w:rsidRPr="00000000" w14:paraId="00000189">
                <w:pPr>
                  <w:spacing w:before="191" w:lineRule="auto"/>
                  <w:ind w:left="0" w:firstLine="0"/>
                  <w:jc w:val="center"/>
                  <w:rPr>
                    <w:b w:val="1"/>
                    <w:bCs w:val="1"/>
                    <w:sz w:val="20"/>
                    <w:szCs w:val="20"/>
                  </w:rPr>
                </w:pPr>
                <w:r w:rsidDel="00000000" w:rsidR="00000000" w:rsidRPr="00000000">
                  <w:rPr>
                    <w:b w:val="1"/>
                    <w:bCs w:val="1"/>
                    <w:sz w:val="20"/>
                    <w:szCs w:val="20"/>
                    <w:rtl w:val="0"/>
                  </w:rPr>
                  <w:t xml:space="preserve">Pipeline de Sincronización de Datos (DataSeeder)</w:t>
                </w:r>
              </w:p>
            </w:tc>
            <w:tc>
              <w:tcPr>
                <w:shd w:fill="999999" w:val="clear"/>
              </w:tcPr>
              <w:p w:rsidR="00000000" w:rsidDel="00000000" w:rsidP="00000000" w:rsidRDefault="00000000" w:rsidRPr="00000000" w14:paraId="0000018A">
                <w:pPr>
                  <w:spacing w:before="30" w:lineRule="auto"/>
                  <w:ind w:left="11" w:firstLine="0"/>
                  <w:jc w:val="center"/>
                  <w:rPr>
                    <w:b w:val="1"/>
                    <w:bCs w:val="1"/>
                    <w:sz w:val="20"/>
                    <w:szCs w:val="20"/>
                  </w:rPr>
                </w:pPr>
                <w:r w:rsidDel="00000000" w:rsidR="00000000" w:rsidRPr="00000000">
                  <w:rPr>
                    <w:b w:val="1"/>
                    <w:bCs w:val="1"/>
                    <w:sz w:val="20"/>
                    <w:szCs w:val="20"/>
                    <w:rtl w:val="0"/>
                  </w:rPr>
                  <w:t xml:space="preserve">&lt;Código del CP&gt;</w:t>
                </w:r>
              </w:p>
            </w:tc>
            <w:tc>
              <w:tcPr>
                <w:shd w:fill="999999" w:val="clear"/>
              </w:tcPr>
              <w:p w:rsidR="00000000" w:rsidDel="00000000" w:rsidP="00000000" w:rsidRDefault="00000000" w:rsidRPr="00000000" w14:paraId="0000018B">
                <w:pPr>
                  <w:spacing w:before="30" w:lineRule="auto"/>
                  <w:ind w:left="16" w:right="2" w:firstLine="0"/>
                  <w:jc w:val="center"/>
                  <w:rPr>
                    <w:b w:val="1"/>
                    <w:bCs w:val="1"/>
                    <w:sz w:val="20"/>
                    <w:szCs w:val="20"/>
                  </w:rPr>
                </w:pPr>
                <w:r w:rsidDel="00000000" w:rsidR="00000000" w:rsidRPr="00000000">
                  <w:rPr>
                    <w:b w:val="1"/>
                    <w:bCs w:val="1"/>
                    <w:sz w:val="20"/>
                    <w:szCs w:val="20"/>
                    <w:rtl w:val="0"/>
                  </w:rPr>
                  <w:t xml:space="preserve">CP-08</w:t>
                </w:r>
              </w:p>
            </w:tc>
          </w:tr>
          <w:tr>
            <w:trPr>
              <w:cantSplit w:val="0"/>
              <w:trHeight w:val="279" w:hRule="atLeast"/>
              <w:tblHeader w:val="1"/>
            </w:trPr>
            <w:tc>
              <w:tcPr>
                <w:vMerge w:val="continue"/>
                <w:shd w:fill="999999" w:val="clear"/>
              </w:tcPr>
              <w:p w:rsidR="00000000" w:rsidDel="00000000" w:rsidP="00000000" w:rsidRDefault="00000000" w:rsidRPr="00000000" w14:paraId="0000018C">
                <w:pPr>
                  <w:spacing w:line="276" w:lineRule="auto"/>
                  <w:rPr>
                    <w:b w:val="1"/>
                    <w:bCs w:val="1"/>
                    <w:sz w:val="20"/>
                    <w:szCs w:val="20"/>
                  </w:rPr>
                </w:pPr>
                <w:r w:rsidDel="00000000" w:rsidR="00000000" w:rsidRPr="00000000">
                  <w:rPr>
                    <w:rtl w:val="0"/>
                  </w:rPr>
                </w:r>
              </w:p>
            </w:tc>
            <w:tc>
              <w:tcPr>
                <w:shd w:fill="999999" w:val="clear"/>
              </w:tcPr>
              <w:p w:rsidR="00000000" w:rsidDel="00000000" w:rsidP="00000000" w:rsidRDefault="00000000" w:rsidRPr="00000000" w14:paraId="0000018D">
                <w:pPr>
                  <w:spacing w:before="30" w:line="229" w:lineRule="auto"/>
                  <w:ind w:left="11" w:right="2" w:firstLine="0"/>
                  <w:jc w:val="center"/>
                  <w:rPr>
                    <w:b w:val="1"/>
                    <w:bCs w:val="1"/>
                    <w:sz w:val="20"/>
                    <w:szCs w:val="20"/>
                  </w:rPr>
                </w:pPr>
                <w:r w:rsidDel="00000000" w:rsidR="00000000" w:rsidRPr="00000000">
                  <w:rPr>
                    <w:b w:val="1"/>
                    <w:bCs w:val="1"/>
                    <w:sz w:val="20"/>
                    <w:szCs w:val="20"/>
                    <w:rtl w:val="0"/>
                  </w:rPr>
                  <w:t xml:space="preserve">¿Prueba de despliegue?</w:t>
                </w:r>
              </w:p>
            </w:tc>
            <w:tc>
              <w:tcPr>
                <w:shd w:fill="999999" w:val="clear"/>
              </w:tcPr>
              <w:p w:rsidR="00000000" w:rsidDel="00000000" w:rsidP="00000000" w:rsidRDefault="00000000" w:rsidRPr="00000000" w14:paraId="0000018E">
                <w:pPr>
                  <w:spacing w:before="30" w:line="229" w:lineRule="auto"/>
                  <w:ind w:left="16" w:right="4" w:firstLine="0"/>
                  <w:jc w:val="center"/>
                  <w:rPr>
                    <w:b w:val="1"/>
                    <w:bCs w:val="1"/>
                    <w:sz w:val="20"/>
                    <w:szCs w:val="20"/>
                  </w:rPr>
                </w:pPr>
                <w:r w:rsidDel="00000000" w:rsidR="00000000" w:rsidRPr="00000000">
                  <w:rPr>
                    <w:b w:val="1"/>
                    <w:bCs w:val="1"/>
                    <w:sz w:val="20"/>
                    <w:szCs w:val="20"/>
                    <w:rtl w:val="0"/>
                  </w:rPr>
                  <w:t xml:space="preserve">Si</w:t>
                </w:r>
              </w:p>
            </w:tc>
          </w:tr>
          <w:tr>
            <w:trPr>
              <w:cantSplit w:val="0"/>
              <w:trHeight w:val="991" w:hRule="atLeast"/>
              <w:tblHeader w:val="0"/>
            </w:trPr>
            <w:tc>
              <w:tcPr>
                <w:gridSpan w:val="3"/>
                <w:tcBorders>
                  <w:top w:color="999999" w:space="0" w:sz="24" w:val="single"/>
                </w:tcBorders>
              </w:tcPr>
              <w:p w:rsidR="00000000" w:rsidDel="00000000" w:rsidP="00000000" w:rsidRDefault="00000000" w:rsidRPr="00000000" w14:paraId="0000018F">
                <w:pPr>
                  <w:spacing w:line="234" w:lineRule="auto"/>
                  <w:ind w:left="26" w:firstLine="0"/>
                  <w:rPr>
                    <w:b w:val="1"/>
                    <w:bCs w:val="1"/>
                    <w:sz w:val="20"/>
                    <w:szCs w:val="20"/>
                  </w:rPr>
                </w:pPr>
                <w:r w:rsidDel="00000000" w:rsidR="00000000" w:rsidRPr="00000000">
                  <w:rPr>
                    <w:b w:val="1"/>
                    <w:bCs w:val="1"/>
                    <w:sz w:val="20"/>
                    <w:szCs w:val="20"/>
                    <w:rtl w:val="0"/>
                  </w:rPr>
                  <w:t xml:space="preserve">Descripción:</w:t>
                </w:r>
              </w:p>
              <w:p w:rsidR="00000000" w:rsidDel="00000000" w:rsidP="00000000" w:rsidRDefault="00000000" w:rsidRPr="00000000" w14:paraId="00000190">
                <w:pPr>
                  <w:ind w:left="26" w:firstLine="0"/>
                  <w:rPr>
                    <w:sz w:val="20"/>
                    <w:szCs w:val="20"/>
                  </w:rPr>
                </w:pPr>
                <w:r w:rsidDel="00000000" w:rsidR="00000000" w:rsidRPr="00000000">
                  <w:rPr>
                    <w:sz w:val="20"/>
                    <w:szCs w:val="20"/>
                    <w:rtl w:val="0"/>
                  </w:rPr>
                  <w:t xml:space="preserve">Verificar que el pipeline de ingesta procesa los eventos scrapeados, los persiste en PostgreSQL y genera embeddings vectoriales para la búsqueda semántica del Vambot.</w:t>
                </w:r>
              </w:p>
            </w:tc>
          </w:tr>
          <w:tr>
            <w:trPr>
              <w:cantSplit w:val="0"/>
              <w:trHeight w:val="769" w:hRule="atLeast"/>
              <w:tblHeader w:val="0"/>
            </w:trPr>
            <w:tc>
              <w:tcPr>
                <w:gridSpan w:val="3"/>
              </w:tcPr>
              <w:p w:rsidR="00000000" w:rsidDel="00000000" w:rsidP="00000000" w:rsidRDefault="00000000" w:rsidRPr="00000000" w14:paraId="00000193">
                <w:pPr>
                  <w:spacing w:before="10" w:lineRule="auto"/>
                  <w:ind w:left="26" w:firstLine="0"/>
                  <w:rPr>
                    <w:b w:val="1"/>
                    <w:bCs w:val="1"/>
                    <w:sz w:val="20"/>
                    <w:szCs w:val="20"/>
                  </w:rPr>
                </w:pPr>
                <w:r w:rsidDel="00000000" w:rsidR="00000000" w:rsidRPr="00000000">
                  <w:rPr>
                    <w:b w:val="1"/>
                    <w:bCs w:val="1"/>
                    <w:sz w:val="20"/>
                    <w:szCs w:val="20"/>
                    <w:rtl w:val="0"/>
                  </w:rPr>
                  <w:t xml:space="preserve">Prerrequisitos</w:t>
                </w:r>
              </w:p>
              <w:p w:rsidR="00000000" w:rsidDel="00000000" w:rsidP="00000000" w:rsidRDefault="00000000" w:rsidRPr="00000000" w14:paraId="00000194">
                <w:pPr>
                  <w:spacing w:before="1" w:lineRule="auto"/>
                  <w:ind w:left="26" w:firstLine="0"/>
                  <w:rPr>
                    <w:b w:val="1"/>
                    <w:bCs w:val="1"/>
                    <w:sz w:val="20"/>
                    <w:szCs w:val="20"/>
                  </w:rPr>
                </w:pPr>
                <w:r w:rsidDel="00000000" w:rsidR="00000000" w:rsidRPr="00000000">
                  <w:rPr>
                    <w:b w:val="1"/>
                    <w:bCs w:val="1"/>
                    <w:sz w:val="20"/>
                    <w:szCs w:val="20"/>
                    <w:rtl w:val="0"/>
                  </w:rPr>
                  <w:t xml:space="preserve">Docker activo en EC2. JSON de eventos scrapeados disponible. API Key de Gemini configurada.</w:t>
                </w:r>
              </w:p>
            </w:tc>
          </w:tr>
          <w:tr>
            <w:trPr>
              <w:cantSplit w:val="0"/>
              <w:trHeight w:val="1257" w:hRule="atLeast"/>
              <w:tblHeader w:val="0"/>
            </w:trPr>
            <w:tc>
              <w:tcPr>
                <w:gridSpan w:val="3"/>
              </w:tcPr>
              <w:p w:rsidR="00000000" w:rsidDel="00000000" w:rsidP="00000000" w:rsidRDefault="00000000" w:rsidRPr="00000000" w14:paraId="00000197">
                <w:pPr>
                  <w:spacing w:before="8" w:lineRule="auto"/>
                  <w:ind w:left="26" w:firstLine="0"/>
                  <w:rPr>
                    <w:b w:val="1"/>
                    <w:bCs w:val="1"/>
                    <w:sz w:val="20"/>
                    <w:szCs w:val="20"/>
                  </w:rPr>
                </w:pPr>
                <w:r w:rsidDel="00000000" w:rsidR="00000000" w:rsidRPr="00000000">
                  <w:rPr>
                    <w:b w:val="1"/>
                    <w:bCs w:val="1"/>
                    <w:sz w:val="20"/>
                    <w:szCs w:val="20"/>
                    <w:rtl w:val="0"/>
                  </w:rPr>
                  <w:t xml:space="preserve">Pasos:</w:t>
                </w:r>
              </w:p>
              <w:p w:rsidR="00000000" w:rsidDel="00000000" w:rsidP="00000000" w:rsidRDefault="00000000" w:rsidRPr="00000000" w14:paraId="00000198">
                <w:pPr>
                  <w:spacing w:before="1" w:line="482" w:lineRule="auto"/>
                  <w:ind w:left="26" w:right="4428" w:firstLine="0"/>
                  <w:rPr>
                    <w:b w:val="1"/>
                    <w:bCs w:val="1"/>
                    <w:sz w:val="20"/>
                    <w:szCs w:val="20"/>
                  </w:rPr>
                </w:pPr>
                <w:r w:rsidDel="00000000" w:rsidR="00000000" w:rsidRPr="00000000">
                  <w:rPr>
                    <w:b w:val="1"/>
                    <w:bCs w:val="1"/>
                    <w:sz w:val="20"/>
                    <w:szCs w:val="20"/>
                    <w:rtl w:val="0"/>
                  </w:rPr>
                  <w:t xml:space="preserve">Ejecutar python DataSeeder/sincronizador_bd.py. Verificar registros en la tabla vamos_eventos. Ejecutar python worker_embeddings.py para generar embeddings.</w:t>
                </w:r>
              </w:p>
            </w:tc>
          </w:tr>
          <w:tr>
            <w:trPr>
              <w:cantSplit w:val="0"/>
              <w:trHeight w:val="1012" w:hRule="atLeast"/>
              <w:tblHeader w:val="0"/>
            </w:trPr>
            <w:tc>
              <w:tcPr>
                <w:gridSpan w:val="3"/>
              </w:tcPr>
              <w:p w:rsidR="00000000" w:rsidDel="00000000" w:rsidP="00000000" w:rsidRDefault="00000000" w:rsidRPr="00000000" w14:paraId="0000019B">
                <w:pPr>
                  <w:spacing w:before="8" w:lineRule="auto"/>
                  <w:ind w:left="26" w:firstLine="0"/>
                  <w:rPr>
                    <w:b w:val="1"/>
                    <w:bCs w:val="1"/>
                    <w:sz w:val="20"/>
                    <w:szCs w:val="20"/>
                  </w:rPr>
                </w:pPr>
                <w:r w:rsidDel="00000000" w:rsidR="00000000" w:rsidRPr="00000000">
                  <w:rPr>
                    <w:b w:val="1"/>
                    <w:bCs w:val="1"/>
                    <w:sz w:val="20"/>
                    <w:szCs w:val="20"/>
                    <w:rtl w:val="0"/>
                  </w:rPr>
                  <w:t xml:space="preserve">Resultado esperado:</w:t>
                </w:r>
              </w:p>
              <w:p w:rsidR="00000000" w:rsidDel="00000000" w:rsidP="00000000" w:rsidRDefault="00000000" w:rsidRPr="00000000" w14:paraId="0000019C">
                <w:pPr>
                  <w:spacing w:before="1" w:lineRule="auto"/>
                  <w:ind w:left="26" w:firstLine="0"/>
                  <w:rPr>
                    <w:b w:val="1"/>
                    <w:bCs w:val="1"/>
                    <w:sz w:val="20"/>
                    <w:szCs w:val="20"/>
                  </w:rPr>
                </w:pPr>
                <w:r w:rsidDel="00000000" w:rsidR="00000000" w:rsidRPr="00000000">
                  <w:rPr>
                    <w:b w:val="1"/>
                    <w:bCs w:val="1"/>
                    <w:sz w:val="20"/>
                    <w:szCs w:val="20"/>
                    <w:rtl w:val="0"/>
                  </w:rPr>
                  <w:t xml:space="preserve">El sincronizador ejecuta DROP/CREATE + INSERT correctamente. El worker procesa eventos en batches de 20, generando embeddings de 768 dimensiones con gemini-embedding-001 y persistiéndolos en la columna embedding.</w:t>
                </w:r>
              </w:p>
            </w:tc>
          </w:tr>
          <w:tr>
            <w:trPr>
              <w:cantSplit w:val="0"/>
              <w:trHeight w:val="769" w:hRule="atLeast"/>
              <w:tblHeader w:val="0"/>
            </w:trPr>
            <w:tc>
              <w:tcPr>
                <w:gridSpan w:val="3"/>
                <w:shd w:fill="e6e6e6" w:val="clear"/>
              </w:tcPr>
              <w:p w:rsidR="00000000" w:rsidDel="00000000" w:rsidP="00000000" w:rsidRDefault="00000000" w:rsidRPr="00000000" w14:paraId="0000019F">
                <w:pPr>
                  <w:spacing w:before="10" w:line="242.99999999999997" w:lineRule="auto"/>
                  <w:ind w:left="26" w:firstLine="0"/>
                  <w:rPr>
                    <w:b w:val="1"/>
                    <w:bCs w:val="1"/>
                    <w:sz w:val="20"/>
                    <w:szCs w:val="20"/>
                  </w:rPr>
                </w:pPr>
                <w:r w:rsidDel="00000000" w:rsidR="00000000" w:rsidRPr="00000000">
                  <w:rPr>
                    <w:b w:val="1"/>
                    <w:bCs w:val="1"/>
                    <w:sz w:val="20"/>
                    <w:szCs w:val="20"/>
                    <w:rtl w:val="0"/>
                  </w:rPr>
                  <w:t xml:space="preserve">Resultado obtenido:</w:t>
                </w:r>
              </w:p>
              <w:p w:rsidR="00000000" w:rsidDel="00000000" w:rsidP="00000000" w:rsidRDefault="00000000" w:rsidRPr="00000000" w14:paraId="000001A0">
                <w:pPr>
                  <w:spacing w:line="242.99999999999997" w:lineRule="auto"/>
                  <w:ind w:left="26" w:firstLine="0"/>
                  <w:rPr>
                    <w:sz w:val="20"/>
                    <w:szCs w:val="20"/>
                  </w:rPr>
                </w:pPr>
                <w:r w:rsidDel="00000000" w:rsidR="00000000" w:rsidRPr="00000000">
                  <w:rPr>
                    <w:sz w:val="20"/>
                    <w:szCs w:val="20"/>
                    <w:rtl w:val="0"/>
                  </w:rPr>
                  <w:t xml:space="preserve">Funcionó correctamente Pero al no haber nuevos eventos el worker se suspendió hasta detectar nuevos eventos</w:t>
                </w:r>
              </w:p>
            </w:tc>
          </w:tr>
        </w:tbl>
      </w:sdtContent>
    </w:sdt>
    <w:p w:rsidR="00000000" w:rsidDel="00000000" w:rsidP="00000000" w:rsidRDefault="00000000" w:rsidRPr="00000000" w14:paraId="000001A3">
      <w:pPr>
        <w:spacing w:line="242.99999999999997" w:lineRule="auto"/>
        <w:ind w:left="26" w:firstLine="0"/>
        <w:rPr>
          <w:b w:val="1"/>
          <w:bCs w:val="1"/>
          <w:sz w:val="20"/>
          <w:szCs w:val="20"/>
        </w:rPr>
        <w:sectPr>
          <w:type w:val="nextPage"/>
          <w:pgSz w:h="16840" w:w="11910" w:orient="portrait"/>
          <w:pgMar w:bottom="940" w:top="1580" w:left="1417" w:right="992" w:header="1250" w:footer="692"/>
        </w:sectPr>
      </w:pPr>
      <w:r w:rsidDel="00000000" w:rsidR="00000000" w:rsidRPr="00000000">
        <w:rPr>
          <w:b w:val="1"/>
          <w:bCs w:val="1"/>
          <w:sz w:val="20"/>
          <w:szCs w:val="20"/>
          <w:rtl w:val="0"/>
        </w:rPr>
        <w:t xml:space="preserve">      Caso 8</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5">
      <w:pPr>
        <w:pStyle w:val="Heading1"/>
        <w:numPr>
          <w:ilvl w:val="0"/>
          <w:numId w:val="1"/>
        </w:numPr>
        <w:tabs>
          <w:tab w:val="left" w:leader="none" w:pos="716"/>
        </w:tabs>
        <w:ind w:left="716" w:hanging="431"/>
        <w:rPr/>
      </w:pPr>
      <w:bookmarkStart w:colFirst="0" w:colLast="0" w:name="_heading=h.b1uma8h24mr5" w:id="5"/>
      <w:bookmarkEnd w:id="5"/>
      <w:r w:rsidDel="00000000" w:rsidR="00000000" w:rsidRPr="00000000">
        <w:rPr>
          <w:rtl w:val="0"/>
        </w:rPr>
        <w:t xml:space="preserve">ESTRATEGIA DE EJECUCIÓN DE PRUEBAS</w:t>
      </w:r>
    </w:p>
    <w:p w:rsidR="00000000" w:rsidDel="00000000" w:rsidP="00000000" w:rsidRDefault="00000000" w:rsidRPr="00000000" w14:paraId="000001A6">
      <w:pPr>
        <w:pStyle w:val="Heading2"/>
        <w:numPr>
          <w:ilvl w:val="1"/>
          <w:numId w:val="1"/>
        </w:numPr>
        <w:tabs>
          <w:tab w:val="left" w:leader="none" w:pos="860"/>
        </w:tabs>
        <w:spacing w:before="239" w:lineRule="auto"/>
        <w:ind w:left="860" w:hanging="575"/>
        <w:rPr/>
      </w:pPr>
      <w:bookmarkStart w:colFirst="0" w:colLast="0" w:name="_heading=h.3mfmvvwt0i4a" w:id="6"/>
      <w:bookmarkEnd w:id="6"/>
      <w:r w:rsidDel="00000000" w:rsidR="00000000" w:rsidRPr="00000000">
        <w:rPr>
          <w:rtl w:val="0"/>
        </w:rPr>
        <w:t xml:space="preserve">Entorno y Base de Datos de Pruebas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la ejecución de los casos de prueba descritos, se empleó un entorno de base de datos relacional alojado directamente en la infraestructura en la nube (AWS EC2). El motor utilizado es PostgreSQL operando bajo contenedores de Docker, el cual incorpora la extensión pgvector para habilitar el procesamiento de similitud semántica requerido por el módulo de IA (Vambot).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entorno de datos se estructuró bajo los siguientes parámetros: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Poblado de Datos (Data Seeding): La información transaccional de los eventos no fue insertada manualmente. Se utilizó la base de datos resultante de la ingesta automatizada del script en Python, el cual extrajo, procesó e insertó mediante lógica Upsert la cartelera real y vigente de la Municipalidad de Providencia.</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Usuarios de Prueba: Para auditar los módulos logísticos de interacción grupal y el tracking de estados (RF-04 y RF-05), se generaron cuentas de prueba aisladas (ej. test_user_A, test_user_B). Esto garantizó un entorno aséptico para validar la concurrencia de transacciones en la base de datos sin colisión de sesiones ni sobrescritura de estados.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Integridad y Resiliencia: Se configuró un entorno paritario local para el respaldo de contingencia (backup_produccion.sql) y se asignó memoria SWAP a la instancia en la nube para garantizar que el motor de la base de datos no sufriera caídas (Out Of Memory) durante las pruebas de estrés.</w:t>
      </w:r>
    </w:p>
    <w:p w:rsidR="00000000" w:rsidDel="00000000" w:rsidP="00000000" w:rsidRDefault="00000000" w:rsidRPr="00000000" w14:paraId="000001AE">
      <w:pPr>
        <w:pStyle w:val="Heading1"/>
        <w:tabs>
          <w:tab w:val="left" w:leader="none" w:pos="716"/>
        </w:tabs>
        <w:ind w:firstLine="0"/>
        <w:rPr/>
      </w:pPr>
      <w:r w:rsidDel="00000000" w:rsidR="00000000" w:rsidRPr="00000000">
        <w:rPr>
          <w:rtl w:val="0"/>
        </w:rPr>
      </w:r>
    </w:p>
    <w:p w:rsidR="00000000" w:rsidDel="00000000" w:rsidP="00000000" w:rsidRDefault="00000000" w:rsidRPr="00000000" w14:paraId="000001AF">
      <w:pPr>
        <w:spacing w:before="120" w:lineRule="auto"/>
        <w:ind w:right="202"/>
        <w:rPr>
          <w:sz w:val="20"/>
          <w:szCs w:val="20"/>
        </w:rPr>
      </w:pPr>
      <w:r w:rsidDel="00000000" w:rsidR="00000000" w:rsidRPr="00000000">
        <w:rPr>
          <w:sz w:val="20"/>
          <w:szCs w:val="20"/>
          <w:rtl w:val="0"/>
        </w:rPr>
        <w:t xml:space="preserve">La estrategia se basó en un enfoque incremental alineado a los Sprints del proyecto, asegurando paridad entre el entorno local y el despliegue en contenedores Docker en AWS.</w:t>
      </w:r>
    </w:p>
    <w:p w:rsidR="00000000" w:rsidDel="00000000" w:rsidP="00000000" w:rsidRDefault="00000000" w:rsidRPr="00000000" w14:paraId="000001B0">
      <w:pPr>
        <w:spacing w:line="242.99999999999997" w:lineRule="auto"/>
        <w:ind w:left="285" w:firstLine="0"/>
        <w:rPr>
          <w:sz w:val="20"/>
          <w:szCs w:val="20"/>
        </w:rPr>
      </w:pPr>
      <w:r w:rsidDel="00000000" w:rsidR="00000000" w:rsidRPr="00000000">
        <w:rPr>
          <w:sz w:val="20"/>
          <w:szCs w:val="20"/>
          <w:rtl w:val="0"/>
        </w:rPr>
        <w:t xml:space="preserve">.</w:t>
      </w:r>
    </w:p>
    <w:tbl>
      <w:tblPr>
        <w:tblStyle w:val="Table13"/>
        <w:tblW w:w="4680.0" w:type="dxa"/>
        <w:jc w:val="left"/>
        <w:tblInd w:w="2553.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1133"/>
        <w:gridCol w:w="1133"/>
        <w:gridCol w:w="1135"/>
        <w:gridCol w:w="1279"/>
        <w:tblGridChange w:id="0">
          <w:tblGrid>
            <w:gridCol w:w="1133"/>
            <w:gridCol w:w="1133"/>
            <w:gridCol w:w="1135"/>
            <w:gridCol w:w="1279"/>
          </w:tblGrid>
        </w:tblGridChange>
      </w:tblGrid>
      <w:tr>
        <w:trPr>
          <w:cantSplit w:val="0"/>
          <w:trHeight w:val="1331" w:hRule="atLeast"/>
          <w:tblHeader w:val="0"/>
        </w:trPr>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2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Ciclo 1</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14"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(Unitarias API)</w:t>
            </w:r>
          </w:p>
        </w:tc>
        <w:tc>
          <w:tcPr>
            <w:tcBorders>
              <w:right w:color="000000" w:space="0" w:sz="4" w:val="single"/>
            </w:tcBorders>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1"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Ciclo 2</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(Integración App/Mapa)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6" w:right="15"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Ciclo 3</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15"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(Regresión, Scraper y</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15"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Concurrencia)</w:t>
            </w:r>
          </w:p>
        </w:tc>
      </w:tr>
      <w:tr>
        <w:trPr>
          <w:cantSplit w:val="0"/>
          <w:trHeight w:val="354" w:hRule="atLeast"/>
          <w:tblHeader w:val="0"/>
        </w:trPr>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&lt;CP-1&gt;</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X</w:t>
            </w:r>
          </w:p>
        </w:tc>
        <w:tc>
          <w:tcPr>
            <w:tcBorders>
              <w:right w:color="000000" w:space="0" w:sz="4" w:val="single"/>
            </w:tcBorders>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X</w:t>
            </w:r>
          </w:p>
        </w:tc>
      </w:tr>
      <w:tr>
        <w:trPr>
          <w:cantSplit w:val="0"/>
          <w:trHeight w:val="352" w:hRule="atLeast"/>
          <w:tblHeader w:val="0"/>
        </w:trPr>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&lt;CP-2&gt;</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X</w:t>
            </w:r>
          </w:p>
        </w:tc>
        <w:tc>
          <w:tcPr>
            <w:tcBorders>
              <w:right w:color="000000" w:space="0" w:sz="4" w:val="single"/>
            </w:tcBorders>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X</w:t>
            </w:r>
          </w:p>
        </w:tc>
      </w:tr>
      <w:tr>
        <w:trPr>
          <w:cantSplit w:val="0"/>
          <w:trHeight w:val="354" w:hRule="atLeast"/>
          <w:tblHeader w:val="0"/>
        </w:trPr>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&lt;CP-3&gt;</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X</w:t>
            </w:r>
          </w:p>
        </w:tc>
      </w:tr>
      <w:tr>
        <w:trPr>
          <w:cantSplit w:val="0"/>
          <w:trHeight w:val="354" w:hRule="atLeast"/>
          <w:tblHeader w:val="0"/>
        </w:trPr>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&lt;CP-4&gt;</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X</w:t>
            </w:r>
          </w:p>
        </w:tc>
      </w:tr>
      <w:tr>
        <w:trPr>
          <w:cantSplit w:val="0"/>
          <w:trHeight w:val="354" w:hRule="atLeast"/>
          <w:tblHeader w:val="0"/>
        </w:trPr>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&lt;CP-5&gt;</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X</w:t>
            </w:r>
          </w:p>
        </w:tc>
      </w:tr>
      <w:tr>
        <w:trPr>
          <w:cantSplit w:val="0"/>
          <w:trHeight w:val="352" w:hRule="atLeast"/>
          <w:tblHeader w:val="0"/>
        </w:trPr>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&lt;CP-6&gt;</w:t>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X</w:t>
            </w:r>
          </w:p>
        </w:tc>
      </w:tr>
    </w:tbl>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0">
      <w:pPr>
        <w:pStyle w:val="Heading1"/>
        <w:numPr>
          <w:ilvl w:val="0"/>
          <w:numId w:val="1"/>
        </w:numPr>
        <w:tabs>
          <w:tab w:val="left" w:leader="none" w:pos="716"/>
        </w:tabs>
        <w:ind w:left="716" w:hanging="431"/>
        <w:rPr/>
      </w:pPr>
      <w:bookmarkStart w:colFirst="0" w:colLast="0" w:name="_heading=h.zfw4zbnxjrc7" w:id="7"/>
      <w:bookmarkEnd w:id="7"/>
      <w:r w:rsidDel="00000000" w:rsidR="00000000" w:rsidRPr="00000000">
        <w:rPr>
          <w:rtl w:val="0"/>
        </w:rPr>
        <w:t xml:space="preserve">ANEXOS</w:t>
      </w:r>
    </w:p>
    <w:p w:rsidR="00000000" w:rsidDel="00000000" w:rsidP="00000000" w:rsidRDefault="00000000" w:rsidRPr="00000000" w14:paraId="000001E1">
      <w:pPr>
        <w:pStyle w:val="Heading1"/>
        <w:tabs>
          <w:tab w:val="left" w:leader="none" w:pos="716"/>
        </w:tabs>
        <w:ind w:firstLine="0"/>
        <w:rPr/>
      </w:pPr>
      <w:r w:rsidDel="00000000" w:rsidR="00000000" w:rsidRPr="00000000">
        <w:rPr>
          <w:rtl w:val="0"/>
        </w:rPr>
      </w:r>
    </w:p>
    <w:p w:rsidR="00000000" w:rsidDel="00000000" w:rsidP="00000000" w:rsidRDefault="00000000" w:rsidRPr="00000000" w14:paraId="000001E2">
      <w:pPr>
        <w:pStyle w:val="Heading1"/>
        <w:numPr>
          <w:ilvl w:val="1"/>
          <w:numId w:val="1"/>
        </w:numPr>
        <w:tabs>
          <w:tab w:val="left" w:leader="none" w:pos="716"/>
        </w:tabs>
        <w:ind w:left="861" w:hanging="576"/>
        <w:rPr/>
      </w:pPr>
      <w:bookmarkStart w:colFirst="0" w:colLast="0" w:name="_heading=h.pjpmx5396cc1" w:id="8"/>
      <w:bookmarkEnd w:id="8"/>
      <w:r w:rsidDel="00000000" w:rsidR="00000000" w:rsidRPr="00000000">
        <w:rPr>
          <w:rtl w:val="0"/>
        </w:rPr>
        <w:t xml:space="preserve">Evidencias de ejecución</w:t>
      </w:r>
    </w:p>
    <w:p w:rsidR="00000000" w:rsidDel="00000000" w:rsidP="00000000" w:rsidRDefault="00000000" w:rsidRPr="00000000" w14:paraId="000001E3">
      <w:pPr>
        <w:tabs>
          <w:tab w:val="left" w:leader="none" w:pos="716"/>
        </w:tabs>
        <w:ind w:left="861" w:firstLine="0"/>
        <w:rPr/>
      </w:pPr>
      <w:r w:rsidDel="00000000" w:rsidR="00000000" w:rsidRPr="00000000">
        <w:rPr>
          <w:rtl w:val="0"/>
        </w:rPr>
      </w:r>
    </w:p>
    <w:p w:rsidR="00000000" w:rsidDel="00000000" w:rsidP="00000000" w:rsidRDefault="00000000" w:rsidRPr="00000000" w14:paraId="000001E4">
      <w:pPr>
        <w:pStyle w:val="Heading3"/>
        <w:tabs>
          <w:tab w:val="left" w:leader="none" w:pos="716"/>
        </w:tabs>
        <w:ind w:left="861" w:firstLine="0"/>
        <w:rPr>
          <w:b w:val="1"/>
          <w:bCs w:val="1"/>
        </w:rPr>
      </w:pPr>
      <w:bookmarkStart w:colFirst="0" w:colLast="0" w:name="_heading=h.d1galh71amku" w:id="9"/>
      <w:bookmarkEnd w:id="9"/>
      <w:r w:rsidDel="00000000" w:rsidR="00000000" w:rsidRPr="00000000">
        <w:rPr>
          <w:b w:val="1"/>
          <w:bCs w:val="1"/>
          <w:rtl w:val="0"/>
        </w:rPr>
        <w:t xml:space="preserve">Caso 1</w:t>
      </w:r>
    </w:p>
    <w:p w:rsidR="00000000" w:rsidDel="00000000" w:rsidP="00000000" w:rsidRDefault="00000000" w:rsidRPr="00000000" w14:paraId="000001E5">
      <w:pPr>
        <w:tabs>
          <w:tab w:val="left" w:leader="none" w:pos="716"/>
        </w:tabs>
        <w:rPr/>
      </w:pPr>
      <w:r w:rsidDel="00000000" w:rsidR="00000000" w:rsidRPr="00000000">
        <w:rPr>
          <w:rtl w:val="0"/>
        </w:rPr>
        <w:tab/>
      </w:r>
      <w:r w:rsidDel="00000000" w:rsidR="00000000" w:rsidRPr="00000000">
        <w:rPr>
          <w:rtl w:val="0"/>
        </w:rPr>
        <w:t xml:space="preserve"> </w:t>
      </w:r>
      <w:r w:rsidDel="00000000" w:rsidR="00000000" w:rsidRPr="00000000">
        <w:rPr/>
        <w:drawing>
          <wp:inline distB="114300" distT="114300" distL="114300" distR="114300">
            <wp:extent cx="1323975" cy="2826420"/>
            <wp:effectExtent b="0" l="0" r="0" t="0"/>
            <wp:docPr id="5" name="image1.jpg"/>
            <a:graphic>
              <a:graphicData uri="http://schemas.openxmlformats.org/drawingml/2006/picture">
                <pic:pic>
                  <pic:nvPicPr>
                    <pic:cNvPr id="0" name="image1.jpg"/>
                    <pic:cNvPicPr preferRelativeResize="0"/>
                  </pic:nvPicPr>
                  <pic:blipFill>
                    <a:blip r:embed="rId14"/>
                    <a:srcRect b="0" l="0" r="0" t="3657"/>
                    <a:stretch>
                      <a:fillRect/>
                    </a:stretch>
                  </pic:blipFill>
                  <pic:spPr>
                    <a:xfrm>
                      <a:off x="0" y="0"/>
                      <a:ext cx="1323975" cy="2826420"/>
                    </a:xfrm>
                    <a:prstGeom prst="rect"/>
                    <a:ln/>
                  </pic:spPr>
                </pic:pic>
              </a:graphicData>
            </a:graphic>
          </wp:inline>
        </w:drawing>
      </w:r>
      <w:r w:rsidDel="00000000" w:rsidR="00000000" w:rsidRPr="00000000">
        <w:rPr>
          <w:rtl w:val="0"/>
        </w:rPr>
        <w:t xml:space="preserve"> Paso-1 Prueba Flujo exitoso                     </w:t>
      </w:r>
    </w:p>
    <w:p w:rsidR="00000000" w:rsidDel="00000000" w:rsidP="00000000" w:rsidRDefault="00000000" w:rsidRPr="00000000" w14:paraId="000001E6">
      <w:pPr>
        <w:pStyle w:val="Heading3"/>
        <w:tabs>
          <w:tab w:val="left" w:leader="none" w:pos="716"/>
        </w:tabs>
        <w:ind w:left="861" w:firstLine="0"/>
        <w:rPr/>
      </w:pPr>
      <w:bookmarkStart w:colFirst="0" w:colLast="0" w:name="_heading=h.qtgza08jtgbg" w:id="10"/>
      <w:bookmarkEnd w:id="10"/>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E7">
      <w:pPr>
        <w:tabs>
          <w:tab w:val="left" w:leader="none" w:pos="716"/>
        </w:tabs>
        <w:rPr/>
      </w:pPr>
      <w:r w:rsidDel="00000000" w:rsidR="00000000" w:rsidRPr="00000000">
        <w:rPr>
          <w:rtl w:val="0"/>
        </w:rPr>
        <w:t xml:space="preserve">                </w:t>
      </w:r>
      <w:r w:rsidDel="00000000" w:rsidR="00000000" w:rsidRPr="00000000">
        <w:rPr/>
        <w:drawing>
          <wp:inline distB="114300" distT="114300" distL="114300" distR="114300">
            <wp:extent cx="2624455" cy="257175"/>
            <wp:effectExtent b="0" l="0" r="0" t="0"/>
            <wp:docPr id="17"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2624455" cy="257175"/>
                    </a:xfrm>
                    <a:prstGeom prst="rect"/>
                    <a:ln/>
                  </pic:spPr>
                </pic:pic>
              </a:graphicData>
            </a:graphic>
          </wp:inline>
        </w:drawing>
      </w:r>
      <w:r w:rsidDel="00000000" w:rsidR="00000000" w:rsidRPr="00000000">
        <w:rPr>
          <w:rtl w:val="0"/>
        </w:rPr>
        <w:t xml:space="preserve"> Paso-2 confirmación Dentro de BD                  </w:t>
      </w:r>
    </w:p>
    <w:p w:rsidR="00000000" w:rsidDel="00000000" w:rsidP="00000000" w:rsidRDefault="00000000" w:rsidRPr="00000000" w14:paraId="000001E8">
      <w:pPr>
        <w:tabs>
          <w:tab w:val="left" w:leader="none" w:pos="716"/>
        </w:tabs>
        <w:rPr/>
      </w:pPr>
      <w:r w:rsidDel="00000000" w:rsidR="00000000" w:rsidRPr="00000000">
        <w:rPr>
          <w:rtl w:val="0"/>
        </w:rPr>
      </w:r>
    </w:p>
    <w:p w:rsidR="00000000" w:rsidDel="00000000" w:rsidP="00000000" w:rsidRDefault="00000000" w:rsidRPr="00000000" w14:paraId="000001E9">
      <w:pPr>
        <w:tabs>
          <w:tab w:val="left" w:leader="none" w:pos="716"/>
        </w:tabs>
        <w:ind w:firstLine="720"/>
        <w:rPr/>
      </w:pPr>
      <w:r w:rsidDel="00000000" w:rsidR="00000000" w:rsidRPr="00000000">
        <w:rPr/>
        <w:drawing>
          <wp:inline distB="114300" distT="114300" distL="114300" distR="114300">
            <wp:extent cx="1361976" cy="2880395"/>
            <wp:effectExtent b="0" l="0" r="0" t="0"/>
            <wp:docPr id="7" name="image6.jpg"/>
            <a:graphic>
              <a:graphicData uri="http://schemas.openxmlformats.org/drawingml/2006/picture">
                <pic:pic>
                  <pic:nvPicPr>
                    <pic:cNvPr id="0" name="image6.jpg"/>
                    <pic:cNvPicPr preferRelativeResize="0"/>
                  </pic:nvPicPr>
                  <pic:blipFill>
                    <a:blip r:embed="rId16"/>
                    <a:srcRect b="0" l="0" r="0" t="4130"/>
                    <a:stretch>
                      <a:fillRect/>
                    </a:stretch>
                  </pic:blipFill>
                  <pic:spPr>
                    <a:xfrm>
                      <a:off x="0" y="0"/>
                      <a:ext cx="1361976" cy="2880395"/>
                    </a:xfrm>
                    <a:prstGeom prst="rect"/>
                    <a:ln/>
                  </pic:spPr>
                </pic:pic>
              </a:graphicData>
            </a:graphic>
          </wp:inline>
        </w:drawing>
      </w:r>
      <w:r w:rsidDel="00000000" w:rsidR="00000000" w:rsidRPr="00000000">
        <w:rPr>
          <w:rtl w:val="0"/>
        </w:rPr>
        <w:t xml:space="preserve"> Paso 3 Pruebas de flujo erroneo </w:t>
      </w:r>
    </w:p>
    <w:p w:rsidR="00000000" w:rsidDel="00000000" w:rsidP="00000000" w:rsidRDefault="00000000" w:rsidRPr="00000000" w14:paraId="000001EA">
      <w:pPr>
        <w:pStyle w:val="Heading3"/>
        <w:tabs>
          <w:tab w:val="left" w:leader="none" w:pos="716"/>
        </w:tabs>
        <w:ind w:left="861" w:firstLine="0"/>
        <w:rPr>
          <w:b w:val="1"/>
          <w:bCs w:val="1"/>
        </w:rPr>
      </w:pPr>
      <w:bookmarkStart w:colFirst="0" w:colLast="0" w:name="_heading=h.v2ggkyjhem6o" w:id="11"/>
      <w:bookmarkEnd w:id="11"/>
      <w:r w:rsidDel="00000000" w:rsidR="00000000" w:rsidRPr="00000000">
        <w:rPr>
          <w:rtl w:val="0"/>
        </w:rPr>
      </w:r>
    </w:p>
    <w:p w:rsidR="00000000" w:rsidDel="00000000" w:rsidP="00000000" w:rsidRDefault="00000000" w:rsidRPr="00000000" w14:paraId="000001EB">
      <w:pPr>
        <w:pStyle w:val="Heading3"/>
        <w:tabs>
          <w:tab w:val="left" w:leader="none" w:pos="716"/>
        </w:tabs>
        <w:ind w:left="861" w:firstLine="0"/>
        <w:rPr>
          <w:b w:val="1"/>
          <w:bCs w:val="1"/>
        </w:rPr>
      </w:pPr>
      <w:bookmarkStart w:colFirst="0" w:colLast="0" w:name="_heading=h.rdwlo29wjhj3" w:id="12"/>
      <w:bookmarkEnd w:id="12"/>
      <w:r w:rsidDel="00000000" w:rsidR="00000000" w:rsidRPr="00000000">
        <w:rPr>
          <w:rtl w:val="0"/>
        </w:rPr>
      </w:r>
    </w:p>
    <w:p w:rsidR="00000000" w:rsidDel="00000000" w:rsidP="00000000" w:rsidRDefault="00000000" w:rsidRPr="00000000" w14:paraId="000001EC">
      <w:pPr>
        <w:pStyle w:val="Heading3"/>
        <w:tabs>
          <w:tab w:val="left" w:leader="none" w:pos="716"/>
        </w:tabs>
        <w:ind w:left="861" w:firstLine="0"/>
        <w:rPr>
          <w:b w:val="1"/>
          <w:bCs w:val="1"/>
        </w:rPr>
      </w:pPr>
      <w:bookmarkStart w:colFirst="0" w:colLast="0" w:name="_heading=h.seldlahtzx1t" w:id="13"/>
      <w:bookmarkEnd w:id="13"/>
      <w:r w:rsidDel="00000000" w:rsidR="00000000" w:rsidRPr="00000000">
        <w:rPr>
          <w:rtl w:val="0"/>
        </w:rPr>
      </w:r>
    </w:p>
    <w:p w:rsidR="00000000" w:rsidDel="00000000" w:rsidP="00000000" w:rsidRDefault="00000000" w:rsidRPr="00000000" w14:paraId="000001ED">
      <w:pPr>
        <w:pStyle w:val="Heading3"/>
        <w:tabs>
          <w:tab w:val="left" w:leader="none" w:pos="716"/>
        </w:tabs>
        <w:ind w:left="861" w:firstLine="0"/>
        <w:rPr>
          <w:b w:val="1"/>
          <w:bCs w:val="1"/>
        </w:rPr>
      </w:pPr>
      <w:bookmarkStart w:colFirst="0" w:colLast="0" w:name="_heading=h.55fvasef2vcz" w:id="14"/>
      <w:bookmarkEnd w:id="14"/>
      <w:r w:rsidDel="00000000" w:rsidR="00000000" w:rsidRPr="00000000">
        <w:rPr>
          <w:rtl w:val="0"/>
        </w:rPr>
      </w:r>
    </w:p>
    <w:p w:rsidR="00000000" w:rsidDel="00000000" w:rsidP="00000000" w:rsidRDefault="00000000" w:rsidRPr="00000000" w14:paraId="000001EE">
      <w:pPr>
        <w:pStyle w:val="Heading3"/>
        <w:tabs>
          <w:tab w:val="left" w:leader="none" w:pos="716"/>
        </w:tabs>
        <w:ind w:left="861" w:firstLine="0"/>
        <w:rPr>
          <w:b w:val="1"/>
          <w:bCs w:val="1"/>
        </w:rPr>
      </w:pPr>
      <w:bookmarkStart w:colFirst="0" w:colLast="0" w:name="_heading=h.go0bpzmyu4dv" w:id="15"/>
      <w:bookmarkEnd w:id="15"/>
      <w:r w:rsidDel="00000000" w:rsidR="00000000" w:rsidRPr="00000000">
        <w:rPr>
          <w:rtl w:val="0"/>
        </w:rPr>
      </w:r>
    </w:p>
    <w:p w:rsidR="00000000" w:rsidDel="00000000" w:rsidP="00000000" w:rsidRDefault="00000000" w:rsidRPr="00000000" w14:paraId="000001EF">
      <w:pPr>
        <w:pStyle w:val="Heading3"/>
        <w:tabs>
          <w:tab w:val="left" w:leader="none" w:pos="716"/>
        </w:tabs>
        <w:ind w:left="861" w:firstLine="0"/>
        <w:rPr>
          <w:b w:val="1"/>
          <w:bCs w:val="1"/>
        </w:rPr>
      </w:pPr>
      <w:bookmarkStart w:colFirst="0" w:colLast="0" w:name="_heading=h.b4fh6edt78m0" w:id="16"/>
      <w:bookmarkEnd w:id="16"/>
      <w:r w:rsidDel="00000000" w:rsidR="00000000" w:rsidRPr="00000000">
        <w:rPr>
          <w:rtl w:val="0"/>
        </w:rPr>
      </w:r>
    </w:p>
    <w:p w:rsidR="00000000" w:rsidDel="00000000" w:rsidP="00000000" w:rsidRDefault="00000000" w:rsidRPr="00000000" w14:paraId="000001F0">
      <w:pPr>
        <w:pStyle w:val="Heading3"/>
        <w:tabs>
          <w:tab w:val="left" w:leader="none" w:pos="716"/>
        </w:tabs>
        <w:ind w:left="861" w:firstLine="0"/>
        <w:rPr>
          <w:b w:val="1"/>
          <w:bCs w:val="1"/>
        </w:rPr>
      </w:pPr>
      <w:bookmarkStart w:colFirst="0" w:colLast="0" w:name="_heading=h.loqnjguq50nz" w:id="17"/>
      <w:bookmarkEnd w:id="17"/>
      <w:r w:rsidDel="00000000" w:rsidR="00000000" w:rsidRPr="00000000">
        <w:rPr>
          <w:rtl w:val="0"/>
        </w:rPr>
      </w:r>
    </w:p>
    <w:p w:rsidR="00000000" w:rsidDel="00000000" w:rsidP="00000000" w:rsidRDefault="00000000" w:rsidRPr="00000000" w14:paraId="000001F1">
      <w:pPr>
        <w:pStyle w:val="Heading3"/>
        <w:tabs>
          <w:tab w:val="left" w:leader="none" w:pos="716"/>
        </w:tabs>
        <w:ind w:left="861" w:firstLine="0"/>
        <w:rPr>
          <w:b w:val="1"/>
          <w:bCs w:val="1"/>
        </w:rPr>
      </w:pPr>
      <w:bookmarkStart w:colFirst="0" w:colLast="0" w:name="_heading=h.hmcho1a49zvl" w:id="18"/>
      <w:bookmarkEnd w:id="18"/>
      <w:r w:rsidDel="00000000" w:rsidR="00000000" w:rsidRPr="00000000">
        <w:rPr>
          <w:b w:val="1"/>
          <w:bCs w:val="1"/>
          <w:rtl w:val="0"/>
        </w:rPr>
        <w:br w:type="textWrapping"/>
        <w:t xml:space="preserve">Caso 2</w:t>
      </w:r>
    </w:p>
    <w:p w:rsidR="00000000" w:rsidDel="00000000" w:rsidP="00000000" w:rsidRDefault="00000000" w:rsidRPr="00000000" w14:paraId="000001F2">
      <w:pPr>
        <w:tabs>
          <w:tab w:val="left" w:leader="none" w:pos="716"/>
        </w:tabs>
        <w:rPr/>
      </w:pPr>
      <w:r w:rsidDel="00000000" w:rsidR="00000000" w:rsidRPr="00000000">
        <w:rPr>
          <w:rtl w:val="0"/>
        </w:rPr>
      </w:r>
    </w:p>
    <w:p w:rsidR="00000000" w:rsidDel="00000000" w:rsidP="00000000" w:rsidRDefault="00000000" w:rsidRPr="00000000" w14:paraId="000001F3">
      <w:pPr>
        <w:pStyle w:val="Heading3"/>
        <w:tabs>
          <w:tab w:val="left" w:leader="none" w:pos="716"/>
        </w:tabs>
        <w:ind w:left="861" w:firstLine="0"/>
        <w:rPr>
          <w:b w:val="1"/>
          <w:bCs w:val="1"/>
        </w:rPr>
      </w:pPr>
      <w:bookmarkStart w:colFirst="0" w:colLast="0" w:name="_heading=h.xuuuluz6ga43" w:id="19"/>
      <w:bookmarkEnd w:id="19"/>
      <w:r w:rsidDel="00000000" w:rsidR="00000000" w:rsidRPr="00000000">
        <w:rPr>
          <w:b w:val="1"/>
          <w:bCs w:val="1"/>
        </w:rPr>
        <w:drawing>
          <wp:inline distB="114300" distT="114300" distL="114300" distR="114300">
            <wp:extent cx="5413962" cy="605706"/>
            <wp:effectExtent b="0" l="0" r="0" t="0"/>
            <wp:docPr id="13" name="image14.jpg"/>
            <a:graphic>
              <a:graphicData uri="http://schemas.openxmlformats.org/drawingml/2006/picture">
                <pic:pic>
                  <pic:nvPicPr>
                    <pic:cNvPr id="0" name="image14.jpg"/>
                    <pic:cNvPicPr preferRelativeResize="0"/>
                  </pic:nvPicPr>
                  <pic:blipFill>
                    <a:blip r:embed="rId17"/>
                    <a:srcRect b="0" l="0" r="0" t="0"/>
                    <a:stretch>
                      <a:fillRect/>
                    </a:stretch>
                  </pic:blipFill>
                  <pic:spPr>
                    <a:xfrm>
                      <a:off x="0" y="0"/>
                      <a:ext cx="5413962" cy="605706"/>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tabs>
          <w:tab w:val="left" w:leader="none" w:pos="716"/>
        </w:tabs>
        <w:ind w:left="861" w:firstLine="0"/>
        <w:rPr/>
      </w:pPr>
      <w:r w:rsidDel="00000000" w:rsidR="00000000" w:rsidRPr="00000000">
        <w:rPr>
          <w:rtl w:val="0"/>
        </w:rPr>
        <w:t xml:space="preserve">Correcto llenado de BD</w:t>
      </w:r>
    </w:p>
    <w:p w:rsidR="00000000" w:rsidDel="00000000" w:rsidP="00000000" w:rsidRDefault="00000000" w:rsidRPr="00000000" w14:paraId="000001F5">
      <w:pPr>
        <w:tabs>
          <w:tab w:val="left" w:leader="none" w:pos="716"/>
        </w:tabs>
        <w:rPr/>
      </w:pPr>
      <w:r w:rsidDel="00000000" w:rsidR="00000000" w:rsidRPr="00000000">
        <w:rPr>
          <w:rtl w:val="0"/>
        </w:rPr>
      </w:r>
    </w:p>
    <w:p w:rsidR="00000000" w:rsidDel="00000000" w:rsidP="00000000" w:rsidRDefault="00000000" w:rsidRPr="00000000" w14:paraId="000001F6">
      <w:pPr>
        <w:tabs>
          <w:tab w:val="left" w:leader="none" w:pos="716"/>
        </w:tabs>
        <w:ind w:left="861" w:firstLine="0"/>
        <w:rPr>
          <w:sz w:val="22"/>
          <w:szCs w:val="22"/>
        </w:rPr>
      </w:pPr>
      <w:r w:rsidDel="00000000" w:rsidR="00000000" w:rsidRPr="00000000">
        <w:rPr>
          <w:b w:val="1"/>
          <w:bCs w:val="1"/>
        </w:rPr>
        <w:drawing>
          <wp:inline distB="114300" distT="114300" distL="114300" distR="114300">
            <wp:extent cx="2864315" cy="2338040"/>
            <wp:effectExtent b="0" l="0" r="0" t="0"/>
            <wp:docPr id="21" name="image19.jpg"/>
            <a:graphic>
              <a:graphicData uri="http://schemas.openxmlformats.org/drawingml/2006/picture">
                <pic:pic>
                  <pic:nvPicPr>
                    <pic:cNvPr id="0" name="image19.jpg"/>
                    <pic:cNvPicPr preferRelativeResize="0"/>
                  </pic:nvPicPr>
                  <pic:blipFill>
                    <a:blip r:embed="rId18"/>
                    <a:srcRect b="0" l="0" r="0" t="0"/>
                    <a:stretch>
                      <a:fillRect/>
                    </a:stretch>
                  </pic:blipFill>
                  <pic:spPr>
                    <a:xfrm>
                      <a:off x="0" y="0"/>
                      <a:ext cx="2864315" cy="2338040"/>
                    </a:xfrm>
                    <a:prstGeom prst="rect"/>
                    <a:ln/>
                  </pic:spPr>
                </pic:pic>
              </a:graphicData>
            </a:graphic>
          </wp:inline>
        </w:drawing>
      </w:r>
      <w:r w:rsidDel="00000000" w:rsidR="00000000" w:rsidRPr="00000000">
        <w:rPr>
          <w:rtl w:val="0"/>
        </w:rPr>
        <w:t xml:space="preserve">Conf</w:t>
      </w:r>
      <w:r w:rsidDel="00000000" w:rsidR="00000000" w:rsidRPr="00000000">
        <w:rPr>
          <w:sz w:val="22"/>
          <w:szCs w:val="22"/>
          <w:rtl w:val="0"/>
        </w:rPr>
        <w:t xml:space="preserve">irmación de datos guardados en la BD</w:t>
      </w:r>
    </w:p>
    <w:p w:rsidR="00000000" w:rsidDel="00000000" w:rsidP="00000000" w:rsidRDefault="00000000" w:rsidRPr="00000000" w14:paraId="000001F7">
      <w:pPr>
        <w:pStyle w:val="Heading3"/>
        <w:tabs>
          <w:tab w:val="left" w:leader="none" w:pos="716"/>
        </w:tabs>
        <w:ind w:left="861" w:firstLine="0"/>
        <w:rPr>
          <w:b w:val="1"/>
          <w:bCs w:val="1"/>
        </w:rPr>
      </w:pPr>
      <w:bookmarkStart w:colFirst="0" w:colLast="0" w:name="_heading=h.o8oxzknyp4cl" w:id="20"/>
      <w:bookmarkEnd w:id="20"/>
      <w:r w:rsidDel="00000000" w:rsidR="00000000" w:rsidRPr="00000000">
        <w:rPr>
          <w:b w:val="1"/>
          <w:bCs w:val="1"/>
          <w:rtl w:val="0"/>
        </w:rPr>
        <w:br w:type="textWrapping"/>
        <w:t xml:space="preserve">Caso 3</w:t>
      </w:r>
    </w:p>
    <w:p w:rsidR="00000000" w:rsidDel="00000000" w:rsidP="00000000" w:rsidRDefault="00000000" w:rsidRPr="00000000" w14:paraId="000001F8">
      <w:pPr>
        <w:tabs>
          <w:tab w:val="left" w:leader="none" w:pos="716"/>
        </w:tabs>
        <w:rPr/>
      </w:pPr>
      <w:r w:rsidDel="00000000" w:rsidR="00000000" w:rsidRPr="00000000">
        <w:rPr>
          <w:rtl w:val="0"/>
        </w:rPr>
      </w:r>
    </w:p>
    <w:p w:rsidR="00000000" w:rsidDel="00000000" w:rsidP="00000000" w:rsidRDefault="00000000" w:rsidRPr="00000000" w14:paraId="000001F9">
      <w:pPr>
        <w:tabs>
          <w:tab w:val="left" w:leader="none" w:pos="716"/>
        </w:tabs>
        <w:ind w:left="861" w:firstLine="0"/>
        <w:rPr/>
      </w:pPr>
      <w:r w:rsidDel="00000000" w:rsidR="00000000" w:rsidRPr="00000000">
        <w:rPr/>
        <w:drawing>
          <wp:inline distB="114300" distT="114300" distL="114300" distR="114300">
            <wp:extent cx="1465580" cy="3271993"/>
            <wp:effectExtent b="0" l="0" r="0" t="0"/>
            <wp:docPr id="20"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1465580" cy="3271993"/>
                    </a:xfrm>
                    <a:prstGeom prst="rect"/>
                    <a:ln/>
                  </pic:spPr>
                </pic:pic>
              </a:graphicData>
            </a:graphic>
          </wp:inline>
        </w:drawing>
      </w:r>
      <w:r w:rsidDel="00000000" w:rsidR="00000000" w:rsidRPr="00000000">
        <w:rPr>
          <w:rtl w:val="0"/>
        </w:rPr>
        <w:t xml:space="preserve">Prueba Consulta    </w:t>
      </w:r>
      <w:r w:rsidDel="00000000" w:rsidR="00000000" w:rsidRPr="00000000">
        <w:rPr/>
        <w:drawing>
          <wp:inline distB="114300" distT="114300" distL="114300" distR="114300">
            <wp:extent cx="1483151" cy="3303017"/>
            <wp:effectExtent b="0" l="0" r="0" t="0"/>
            <wp:docPr id="22" name="image15.jpg"/>
            <a:graphic>
              <a:graphicData uri="http://schemas.openxmlformats.org/drawingml/2006/picture">
                <pic:pic>
                  <pic:nvPicPr>
                    <pic:cNvPr id="0" name="image15.jpg"/>
                    <pic:cNvPicPr preferRelativeResize="0"/>
                  </pic:nvPicPr>
                  <pic:blipFill>
                    <a:blip r:embed="rId20"/>
                    <a:srcRect b="0" l="0" r="0" t="0"/>
                    <a:stretch>
                      <a:fillRect/>
                    </a:stretch>
                  </pic:blipFill>
                  <pic:spPr>
                    <a:xfrm>
                      <a:off x="0" y="0"/>
                      <a:ext cx="1483151" cy="3303017"/>
                    </a:xfrm>
                    <a:prstGeom prst="rect"/>
                    <a:ln/>
                  </pic:spPr>
                </pic:pic>
              </a:graphicData>
            </a:graphic>
          </wp:inline>
        </w:drawing>
      </w:r>
      <w:r w:rsidDel="00000000" w:rsidR="00000000" w:rsidRPr="00000000">
        <w:rPr>
          <w:rtl w:val="0"/>
        </w:rPr>
        <w:t xml:space="preserve"> Respuesta de Vambot</w:t>
      </w:r>
    </w:p>
    <w:p w:rsidR="00000000" w:rsidDel="00000000" w:rsidP="00000000" w:rsidRDefault="00000000" w:rsidRPr="00000000" w14:paraId="000001FA">
      <w:pPr>
        <w:tabs>
          <w:tab w:val="left" w:leader="none" w:pos="716"/>
        </w:tabs>
        <w:rPr/>
      </w:pPr>
      <w:r w:rsidDel="00000000" w:rsidR="00000000" w:rsidRPr="00000000">
        <w:rPr>
          <w:rtl w:val="0"/>
        </w:rPr>
      </w:r>
    </w:p>
    <w:p w:rsidR="00000000" w:rsidDel="00000000" w:rsidP="00000000" w:rsidRDefault="00000000" w:rsidRPr="00000000" w14:paraId="000001FB">
      <w:pPr>
        <w:tabs>
          <w:tab w:val="left" w:leader="none" w:pos="716"/>
        </w:tabs>
        <w:rPr/>
      </w:pPr>
      <w:r w:rsidDel="00000000" w:rsidR="00000000" w:rsidRPr="00000000">
        <w:rPr>
          <w:rtl w:val="0"/>
        </w:rPr>
      </w:r>
    </w:p>
    <w:p w:rsidR="00000000" w:rsidDel="00000000" w:rsidP="00000000" w:rsidRDefault="00000000" w:rsidRPr="00000000" w14:paraId="000001FC">
      <w:pPr>
        <w:tabs>
          <w:tab w:val="left" w:leader="none" w:pos="716"/>
        </w:tabs>
        <w:rPr/>
      </w:pPr>
      <w:r w:rsidDel="00000000" w:rsidR="00000000" w:rsidRPr="00000000">
        <w:rPr>
          <w:rtl w:val="0"/>
        </w:rPr>
      </w:r>
    </w:p>
    <w:p w:rsidR="00000000" w:rsidDel="00000000" w:rsidP="00000000" w:rsidRDefault="00000000" w:rsidRPr="00000000" w14:paraId="000001FD">
      <w:pPr>
        <w:tabs>
          <w:tab w:val="left" w:leader="none" w:pos="716"/>
        </w:tabs>
        <w:rPr/>
      </w:pPr>
      <w:r w:rsidDel="00000000" w:rsidR="00000000" w:rsidRPr="00000000">
        <w:rPr>
          <w:rtl w:val="0"/>
        </w:rPr>
      </w:r>
    </w:p>
    <w:p w:rsidR="00000000" w:rsidDel="00000000" w:rsidP="00000000" w:rsidRDefault="00000000" w:rsidRPr="00000000" w14:paraId="000001FE">
      <w:pPr>
        <w:tabs>
          <w:tab w:val="left" w:leader="none" w:pos="716"/>
        </w:tabs>
        <w:rPr/>
      </w:pPr>
      <w:r w:rsidDel="00000000" w:rsidR="00000000" w:rsidRPr="00000000">
        <w:rPr>
          <w:rtl w:val="0"/>
        </w:rPr>
      </w:r>
    </w:p>
    <w:p w:rsidR="00000000" w:rsidDel="00000000" w:rsidP="00000000" w:rsidRDefault="00000000" w:rsidRPr="00000000" w14:paraId="000001FF">
      <w:pPr>
        <w:tabs>
          <w:tab w:val="left" w:leader="none" w:pos="716"/>
        </w:tabs>
        <w:rPr/>
      </w:pPr>
      <w:r w:rsidDel="00000000" w:rsidR="00000000" w:rsidRPr="00000000">
        <w:rPr>
          <w:rtl w:val="0"/>
        </w:rPr>
      </w:r>
    </w:p>
    <w:p w:rsidR="00000000" w:rsidDel="00000000" w:rsidP="00000000" w:rsidRDefault="00000000" w:rsidRPr="00000000" w14:paraId="00000200">
      <w:pPr>
        <w:pStyle w:val="Heading3"/>
        <w:tabs>
          <w:tab w:val="left" w:leader="none" w:pos="716"/>
        </w:tabs>
        <w:ind w:left="861" w:firstLine="0"/>
        <w:rPr>
          <w:b w:val="1"/>
          <w:bCs w:val="1"/>
        </w:rPr>
      </w:pPr>
      <w:bookmarkStart w:colFirst="0" w:colLast="0" w:name="_heading=h.a14uhhtngilz" w:id="21"/>
      <w:bookmarkEnd w:id="21"/>
      <w:r w:rsidDel="00000000" w:rsidR="00000000" w:rsidRPr="00000000">
        <w:rPr>
          <w:b w:val="1"/>
          <w:bCs w:val="1"/>
          <w:rtl w:val="0"/>
        </w:rPr>
        <w:br w:type="textWrapping"/>
        <w:t xml:space="preserve">Caso 4</w:t>
      </w:r>
    </w:p>
    <w:p w:rsidR="00000000" w:rsidDel="00000000" w:rsidP="00000000" w:rsidRDefault="00000000" w:rsidRPr="00000000" w14:paraId="00000201">
      <w:pPr>
        <w:tabs>
          <w:tab w:val="left" w:leader="none" w:pos="716"/>
        </w:tabs>
        <w:rPr/>
      </w:pPr>
      <w:r w:rsidDel="00000000" w:rsidR="00000000" w:rsidRPr="00000000">
        <w:rPr>
          <w:rtl w:val="0"/>
        </w:rPr>
      </w:r>
    </w:p>
    <w:p w:rsidR="00000000" w:rsidDel="00000000" w:rsidP="00000000" w:rsidRDefault="00000000" w:rsidRPr="00000000" w14:paraId="00000202">
      <w:pPr>
        <w:tabs>
          <w:tab w:val="left" w:leader="none" w:pos="716"/>
        </w:tabs>
        <w:ind w:left="861" w:firstLine="0"/>
        <w:rPr>
          <w:sz w:val="22"/>
          <w:szCs w:val="22"/>
        </w:rPr>
      </w:pPr>
      <w:r w:rsidDel="00000000" w:rsidR="00000000" w:rsidRPr="00000000">
        <w:rPr>
          <w:b w:val="1"/>
          <w:bCs w:val="1"/>
        </w:rPr>
        <w:drawing>
          <wp:inline distB="114300" distT="114300" distL="114300" distR="114300">
            <wp:extent cx="1447266" cy="2024633"/>
            <wp:effectExtent b="0" l="0" r="0" t="0"/>
            <wp:docPr id="16" name="image11.jpg"/>
            <a:graphic>
              <a:graphicData uri="http://schemas.openxmlformats.org/drawingml/2006/picture">
                <pic:pic>
                  <pic:nvPicPr>
                    <pic:cNvPr id="0" name="image11.jpg"/>
                    <pic:cNvPicPr preferRelativeResize="0"/>
                  </pic:nvPicPr>
                  <pic:blipFill>
                    <a:blip r:embed="rId21"/>
                    <a:srcRect b="0" l="0" r="0" t="0"/>
                    <a:stretch>
                      <a:fillRect/>
                    </a:stretch>
                  </pic:blipFill>
                  <pic:spPr>
                    <a:xfrm>
                      <a:off x="0" y="0"/>
                      <a:ext cx="1447266" cy="2024633"/>
                    </a:xfrm>
                    <a:prstGeom prst="rect"/>
                    <a:ln/>
                  </pic:spPr>
                </pic:pic>
              </a:graphicData>
            </a:graphic>
          </wp:inline>
        </w:drawing>
      </w:r>
      <w:r w:rsidDel="00000000" w:rsidR="00000000" w:rsidRPr="00000000">
        <w:rPr>
          <w:b w:val="1"/>
          <w:bCs w:val="1"/>
          <w:rtl w:val="0"/>
        </w:rPr>
        <w:t xml:space="preserve"> </w:t>
      </w:r>
      <w:r w:rsidDel="00000000" w:rsidR="00000000" w:rsidRPr="00000000">
        <w:rPr>
          <w:sz w:val="22"/>
          <w:szCs w:val="22"/>
          <w:rtl w:val="0"/>
        </w:rPr>
        <w:t xml:space="preserve">Creación de invitación</w:t>
      </w:r>
    </w:p>
    <w:p w:rsidR="00000000" w:rsidDel="00000000" w:rsidP="00000000" w:rsidRDefault="00000000" w:rsidRPr="00000000" w14:paraId="00000203">
      <w:pPr>
        <w:pStyle w:val="Heading3"/>
        <w:tabs>
          <w:tab w:val="left" w:leader="none" w:pos="716"/>
        </w:tabs>
        <w:ind w:left="861" w:firstLine="0"/>
        <w:rPr>
          <w:b w:val="1"/>
          <w:bCs w:val="1"/>
        </w:rPr>
      </w:pPr>
      <w:bookmarkStart w:colFirst="0" w:colLast="0" w:name="_heading=h.4r9doviua8mi" w:id="22"/>
      <w:bookmarkEnd w:id="22"/>
      <w:r w:rsidDel="00000000" w:rsidR="00000000" w:rsidRPr="00000000">
        <w:rPr>
          <w:b w:val="1"/>
          <w:bCs w:val="1"/>
          <w:rtl w:val="0"/>
        </w:rPr>
        <w:br w:type="textWrapping"/>
        <w:t xml:space="preserve">Caso 5</w:t>
      </w:r>
    </w:p>
    <w:p w:rsidR="00000000" w:rsidDel="00000000" w:rsidP="00000000" w:rsidRDefault="00000000" w:rsidRPr="00000000" w14:paraId="00000204">
      <w:pPr>
        <w:tabs>
          <w:tab w:val="left" w:leader="none" w:pos="716"/>
        </w:tabs>
        <w:rPr/>
      </w:pPr>
      <w:r w:rsidDel="00000000" w:rsidR="00000000" w:rsidRPr="00000000">
        <w:rPr>
          <w:rtl w:val="0"/>
        </w:rPr>
      </w:r>
    </w:p>
    <w:p w:rsidR="00000000" w:rsidDel="00000000" w:rsidP="00000000" w:rsidRDefault="00000000" w:rsidRPr="00000000" w14:paraId="00000205">
      <w:pPr>
        <w:tabs>
          <w:tab w:val="left" w:leader="none" w:pos="716"/>
        </w:tabs>
        <w:ind w:left="861" w:firstLine="0"/>
        <w:rPr>
          <w:sz w:val="22"/>
          <w:szCs w:val="22"/>
        </w:rPr>
      </w:pPr>
      <w:r w:rsidDel="00000000" w:rsidR="00000000" w:rsidRPr="00000000">
        <w:rPr>
          <w:b w:val="1"/>
          <w:bCs w:val="1"/>
        </w:rPr>
        <w:drawing>
          <wp:inline distB="114300" distT="114300" distL="114300" distR="114300">
            <wp:extent cx="1266994" cy="2679005"/>
            <wp:effectExtent b="0" l="0" r="0" t="0"/>
            <wp:docPr id="10" name="image9.jpg"/>
            <a:graphic>
              <a:graphicData uri="http://schemas.openxmlformats.org/drawingml/2006/picture">
                <pic:pic>
                  <pic:nvPicPr>
                    <pic:cNvPr id="0" name="image9.jpg"/>
                    <pic:cNvPicPr preferRelativeResize="0"/>
                  </pic:nvPicPr>
                  <pic:blipFill>
                    <a:blip r:embed="rId22"/>
                    <a:srcRect b="0" l="0" r="0" t="4416"/>
                    <a:stretch>
                      <a:fillRect/>
                    </a:stretch>
                  </pic:blipFill>
                  <pic:spPr>
                    <a:xfrm>
                      <a:off x="0" y="0"/>
                      <a:ext cx="1266994" cy="2679005"/>
                    </a:xfrm>
                    <a:prstGeom prst="rect"/>
                    <a:ln/>
                  </pic:spPr>
                </pic:pic>
              </a:graphicData>
            </a:graphic>
          </wp:inline>
        </w:drawing>
      </w:r>
      <w:r w:rsidDel="00000000" w:rsidR="00000000" w:rsidRPr="00000000">
        <w:rPr>
          <w:sz w:val="22"/>
          <w:szCs w:val="22"/>
          <w:rtl w:val="0"/>
        </w:rPr>
        <w:t xml:space="preserve">Vista persona A                </w:t>
      </w:r>
      <w:r w:rsidDel="00000000" w:rsidR="00000000" w:rsidRPr="00000000">
        <w:rPr>
          <w:b w:val="1"/>
          <w:bCs w:val="1"/>
        </w:rPr>
        <w:drawing>
          <wp:inline distB="114300" distT="114300" distL="114300" distR="114300">
            <wp:extent cx="1252934" cy="2666305"/>
            <wp:effectExtent b="0" l="0" r="0" t="0"/>
            <wp:docPr id="15" name="image4.jpg"/>
            <a:graphic>
              <a:graphicData uri="http://schemas.openxmlformats.org/drawingml/2006/picture">
                <pic:pic>
                  <pic:nvPicPr>
                    <pic:cNvPr id="0" name="image4.jpg"/>
                    <pic:cNvPicPr preferRelativeResize="0"/>
                  </pic:nvPicPr>
                  <pic:blipFill>
                    <a:blip r:embed="rId23"/>
                    <a:srcRect b="0" l="0" r="0" t="4520"/>
                    <a:stretch>
                      <a:fillRect/>
                    </a:stretch>
                  </pic:blipFill>
                  <pic:spPr>
                    <a:xfrm>
                      <a:off x="0" y="0"/>
                      <a:ext cx="1252934" cy="2666305"/>
                    </a:xfrm>
                    <a:prstGeom prst="rect"/>
                    <a:ln/>
                  </pic:spPr>
                </pic:pic>
              </a:graphicData>
            </a:graphic>
          </wp:inline>
        </w:drawing>
      </w:r>
      <w:r w:rsidDel="00000000" w:rsidR="00000000" w:rsidRPr="00000000">
        <w:rPr>
          <w:sz w:val="22"/>
          <w:szCs w:val="22"/>
          <w:rtl w:val="0"/>
        </w:rPr>
        <w:t xml:space="preserve">Vista Persona B</w:t>
      </w:r>
    </w:p>
    <w:p w:rsidR="00000000" w:rsidDel="00000000" w:rsidP="00000000" w:rsidRDefault="00000000" w:rsidRPr="00000000" w14:paraId="00000206">
      <w:pPr>
        <w:tabs>
          <w:tab w:val="left" w:leader="none" w:pos="716"/>
        </w:tabs>
        <w:ind w:left="861" w:firstLine="0"/>
        <w:rPr/>
      </w:pPr>
      <w:r w:rsidDel="00000000" w:rsidR="00000000" w:rsidRPr="00000000">
        <w:rPr/>
        <w:drawing>
          <wp:inline distB="19050" distT="19050" distL="19050" distR="19050">
            <wp:extent cx="1381442" cy="2998242"/>
            <wp:effectExtent b="0" l="0" r="0" t="0"/>
            <wp:docPr id="14"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1381442" cy="2998242"/>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pStyle w:val="Heading3"/>
        <w:tabs>
          <w:tab w:val="left" w:leader="none" w:pos="716"/>
        </w:tabs>
        <w:ind w:left="861" w:firstLine="0"/>
        <w:rPr>
          <w:b w:val="1"/>
          <w:bCs w:val="1"/>
        </w:rPr>
      </w:pPr>
      <w:bookmarkStart w:colFirst="0" w:colLast="0" w:name="_heading=h.rdo4hsthx6s3" w:id="23"/>
      <w:bookmarkEnd w:id="23"/>
      <w:r w:rsidDel="00000000" w:rsidR="00000000" w:rsidRPr="00000000">
        <w:rPr>
          <w:b w:val="1"/>
          <w:bCs w:val="1"/>
          <w:rtl w:val="0"/>
        </w:rPr>
        <w:br w:type="textWrapping"/>
        <w:t xml:space="preserve">Caso 6</w:t>
      </w:r>
    </w:p>
    <w:p w:rsidR="00000000" w:rsidDel="00000000" w:rsidP="00000000" w:rsidRDefault="00000000" w:rsidRPr="00000000" w14:paraId="00000208">
      <w:pPr>
        <w:tabs>
          <w:tab w:val="left" w:leader="none" w:pos="716"/>
        </w:tabs>
        <w:rPr/>
      </w:pPr>
      <w:r w:rsidDel="00000000" w:rsidR="00000000" w:rsidRPr="00000000">
        <w:rPr>
          <w:rtl w:val="0"/>
        </w:rPr>
      </w:r>
    </w:p>
    <w:p w:rsidR="00000000" w:rsidDel="00000000" w:rsidP="00000000" w:rsidRDefault="00000000" w:rsidRPr="00000000" w14:paraId="00000209">
      <w:pPr>
        <w:tabs>
          <w:tab w:val="left" w:leader="none" w:pos="716"/>
        </w:tabs>
        <w:ind w:left="861" w:firstLine="0"/>
        <w:rPr>
          <w:sz w:val="22"/>
          <w:szCs w:val="22"/>
        </w:rPr>
      </w:pPr>
      <w:r w:rsidDel="00000000" w:rsidR="00000000" w:rsidRPr="00000000">
        <w:rPr/>
        <w:drawing>
          <wp:inline distB="114300" distT="114300" distL="114300" distR="114300">
            <wp:extent cx="1329055" cy="2255036"/>
            <wp:effectExtent b="0" l="0" r="0" t="0"/>
            <wp:docPr id="6" name="image5.jpg"/>
            <a:graphic>
              <a:graphicData uri="http://schemas.openxmlformats.org/drawingml/2006/picture">
                <pic:pic>
                  <pic:nvPicPr>
                    <pic:cNvPr id="0" name="image5.jpg"/>
                    <pic:cNvPicPr preferRelativeResize="0"/>
                  </pic:nvPicPr>
                  <pic:blipFill>
                    <a:blip r:embed="rId25"/>
                    <a:srcRect b="0" l="0" r="0" t="0"/>
                    <a:stretch>
                      <a:fillRect/>
                    </a:stretch>
                  </pic:blipFill>
                  <pic:spPr>
                    <a:xfrm>
                      <a:off x="0" y="0"/>
                      <a:ext cx="1329055" cy="2255036"/>
                    </a:xfrm>
                    <a:prstGeom prst="rect"/>
                    <a:ln/>
                  </pic:spPr>
                </pic:pic>
              </a:graphicData>
            </a:graphic>
          </wp:inline>
        </w:drawing>
      </w:r>
      <w:r w:rsidDel="00000000" w:rsidR="00000000" w:rsidRPr="00000000">
        <w:rPr>
          <w:sz w:val="22"/>
          <w:szCs w:val="22"/>
          <w:rtl w:val="0"/>
        </w:rPr>
        <w:t xml:space="preserve">Correcto Funcionamiento de Ruteo Nativo</w:t>
      </w:r>
    </w:p>
    <w:p w:rsidR="00000000" w:rsidDel="00000000" w:rsidP="00000000" w:rsidRDefault="00000000" w:rsidRPr="00000000" w14:paraId="0000020A">
      <w:pPr>
        <w:tabs>
          <w:tab w:val="left" w:leader="none" w:pos="716"/>
        </w:tabs>
        <w:rPr/>
      </w:pPr>
      <w:r w:rsidDel="00000000" w:rsidR="00000000" w:rsidRPr="00000000">
        <w:rPr>
          <w:rtl w:val="0"/>
        </w:rPr>
        <w:t xml:space="preserve">                 </w:t>
      </w:r>
      <w:r w:rsidDel="00000000" w:rsidR="00000000" w:rsidRPr="00000000">
        <w:rPr/>
        <w:drawing>
          <wp:inline distB="19050" distT="19050" distL="19050" distR="19050">
            <wp:extent cx="1416373" cy="3077195"/>
            <wp:effectExtent b="0" l="0" r="0" t="0"/>
            <wp:docPr id="23"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1416373" cy="3077195"/>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1429067" cy="3103423"/>
            <wp:effectExtent b="0" l="0" r="0" t="0"/>
            <wp:docPr id="4"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1429067" cy="3103423"/>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pStyle w:val="Heading3"/>
        <w:tabs>
          <w:tab w:val="left" w:leader="none" w:pos="716"/>
        </w:tabs>
        <w:ind w:left="861" w:firstLine="0"/>
        <w:rPr>
          <w:b w:val="1"/>
          <w:bCs w:val="1"/>
        </w:rPr>
      </w:pPr>
      <w:bookmarkStart w:colFirst="0" w:colLast="0" w:name="_heading=h.muu2jzu30yb1" w:id="24"/>
      <w:bookmarkEnd w:id="24"/>
      <w:r w:rsidDel="00000000" w:rsidR="00000000" w:rsidRPr="00000000">
        <w:rPr>
          <w:rtl w:val="0"/>
        </w:rPr>
      </w:r>
    </w:p>
    <w:p w:rsidR="00000000" w:rsidDel="00000000" w:rsidP="00000000" w:rsidRDefault="00000000" w:rsidRPr="00000000" w14:paraId="0000020C">
      <w:pPr>
        <w:pStyle w:val="Heading3"/>
        <w:tabs>
          <w:tab w:val="left" w:leader="none" w:pos="716"/>
        </w:tabs>
        <w:ind w:left="861" w:firstLine="0"/>
        <w:rPr>
          <w:b w:val="1"/>
          <w:bCs w:val="1"/>
          <w:sz w:val="144"/>
          <w:szCs w:val="144"/>
        </w:rPr>
      </w:pPr>
      <w:bookmarkStart w:colFirst="0" w:colLast="0" w:name="_heading=h.j8lgu1k45vie" w:id="25"/>
      <w:bookmarkEnd w:id="25"/>
      <w:r w:rsidDel="00000000" w:rsidR="00000000" w:rsidRPr="00000000">
        <w:rPr>
          <w:b w:val="1"/>
          <w:bCs w:val="1"/>
          <w:rtl w:val="0"/>
        </w:rPr>
        <w:t xml:space="preserve">Caso 7 </w:t>
      </w:r>
      <w:r w:rsidDel="00000000" w:rsidR="00000000" w:rsidRPr="00000000">
        <w:rPr>
          <w:rtl w:val="0"/>
        </w:rPr>
      </w:r>
    </w:p>
    <w:p w:rsidR="00000000" w:rsidDel="00000000" w:rsidP="00000000" w:rsidRDefault="00000000" w:rsidRPr="00000000" w14:paraId="0000020D">
      <w:pPr>
        <w:tabs>
          <w:tab w:val="left" w:leader="none" w:pos="716"/>
        </w:tabs>
        <w:rPr/>
      </w:pPr>
      <w:r w:rsidDel="00000000" w:rsidR="00000000" w:rsidRPr="00000000">
        <w:rPr>
          <w:rtl w:val="0"/>
        </w:rPr>
      </w:r>
    </w:p>
    <w:p w:rsidR="00000000" w:rsidDel="00000000" w:rsidP="00000000" w:rsidRDefault="00000000" w:rsidRPr="00000000" w14:paraId="0000020E">
      <w:pPr>
        <w:tabs>
          <w:tab w:val="left" w:leader="none" w:pos="716"/>
        </w:tabs>
        <w:rPr/>
      </w:pPr>
      <w:r w:rsidDel="00000000" w:rsidR="00000000" w:rsidRPr="00000000">
        <w:rPr/>
        <w:drawing>
          <wp:inline distB="114300" distT="114300" distL="114300" distR="114300">
            <wp:extent cx="1142728" cy="2484438"/>
            <wp:effectExtent b="0" l="0" r="0" t="0"/>
            <wp:docPr id="8"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1142728" cy="2484438"/>
                    </a:xfrm>
                    <a:prstGeom prst="rect"/>
                    <a:ln/>
                  </pic:spPr>
                </pic:pic>
              </a:graphicData>
            </a:graphic>
          </wp:inline>
        </w:drawing>
      </w:r>
      <w:r w:rsidDel="00000000" w:rsidR="00000000" w:rsidRPr="00000000">
        <w:rPr/>
        <w:drawing>
          <wp:inline distB="114300" distT="114300" distL="114300" distR="114300">
            <wp:extent cx="1143317" cy="2482792"/>
            <wp:effectExtent b="0" l="0" r="0" t="0"/>
            <wp:docPr id="11"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1143317" cy="2482792"/>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tabs>
          <w:tab w:val="left" w:leader="none" w:pos="716"/>
        </w:tabs>
        <w:rPr/>
      </w:pPr>
      <w:r w:rsidDel="00000000" w:rsidR="00000000" w:rsidRPr="00000000">
        <w:rPr>
          <w:rtl w:val="0"/>
        </w:rPr>
      </w:r>
    </w:p>
    <w:p w:rsidR="00000000" w:rsidDel="00000000" w:rsidP="00000000" w:rsidRDefault="00000000" w:rsidRPr="00000000" w14:paraId="00000210">
      <w:pPr>
        <w:pStyle w:val="Heading4"/>
        <w:tabs>
          <w:tab w:val="left" w:leader="none" w:pos="716"/>
        </w:tabs>
        <w:rPr/>
      </w:pPr>
      <w:bookmarkStart w:colFirst="0" w:colLast="0" w:name="_heading=h.4c1ob3bdaaj" w:id="26"/>
      <w:bookmarkEnd w:id="26"/>
      <w:r w:rsidDel="00000000" w:rsidR="00000000" w:rsidRPr="00000000">
        <w:rPr>
          <w:rtl w:val="0"/>
        </w:rPr>
        <w:tab/>
        <w:t xml:space="preserve">CASO 8</w:t>
      </w:r>
    </w:p>
    <w:p w:rsidR="00000000" w:rsidDel="00000000" w:rsidP="00000000" w:rsidRDefault="00000000" w:rsidRPr="00000000" w14:paraId="00000211">
      <w:pPr>
        <w:tabs>
          <w:tab w:val="left" w:leader="none" w:pos="716"/>
        </w:tabs>
        <w:rPr/>
      </w:pPr>
      <w:r w:rsidDel="00000000" w:rsidR="00000000" w:rsidRPr="00000000">
        <w:rPr>
          <w:rtl w:val="0"/>
        </w:rPr>
      </w:r>
    </w:p>
    <w:p w:rsidR="00000000" w:rsidDel="00000000" w:rsidP="00000000" w:rsidRDefault="00000000" w:rsidRPr="00000000" w14:paraId="00000212">
      <w:pPr>
        <w:tabs>
          <w:tab w:val="left" w:leader="none" w:pos="716"/>
        </w:tabs>
        <w:ind w:firstLine="720"/>
        <w:rPr/>
      </w:pPr>
      <w:r w:rsidDel="00000000" w:rsidR="00000000" w:rsidRPr="00000000">
        <w:rPr/>
        <w:drawing>
          <wp:inline distB="114300" distT="114300" distL="114300" distR="114300">
            <wp:extent cx="5410518" cy="276225"/>
            <wp:effectExtent b="0" l="0" r="0" t="0"/>
            <wp:docPr id="19"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410518" cy="276225"/>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pStyle w:val="Heading3"/>
        <w:tabs>
          <w:tab w:val="left" w:leader="none" w:pos="716"/>
        </w:tabs>
        <w:ind w:left="861" w:firstLine="0"/>
        <w:rPr>
          <w:sz w:val="22"/>
          <w:szCs w:val="22"/>
        </w:rPr>
      </w:pPr>
      <w:bookmarkStart w:colFirst="0" w:colLast="0" w:name="_heading=h.oxsourhykuc5" w:id="27"/>
      <w:bookmarkEnd w:id="27"/>
      <w:r w:rsidDel="00000000" w:rsidR="00000000" w:rsidRPr="00000000">
        <w:rPr>
          <w:sz w:val="22"/>
          <w:szCs w:val="22"/>
          <w:rtl w:val="0"/>
        </w:rPr>
        <w:t xml:space="preserve">Al no detectar nuevos eventos se suspende Para esperar la integración de eventos nuevos </w:t>
      </w:r>
    </w:p>
    <w:p w:rsidR="00000000" w:rsidDel="00000000" w:rsidP="00000000" w:rsidRDefault="00000000" w:rsidRPr="00000000" w14:paraId="00000214">
      <w:pPr>
        <w:tabs>
          <w:tab w:val="left" w:leader="none" w:pos="716"/>
        </w:tabs>
        <w:rPr>
          <w:sz w:val="24"/>
          <w:szCs w:val="24"/>
        </w:rPr>
      </w:pPr>
      <w:r w:rsidDel="00000000" w:rsidR="00000000" w:rsidRPr="00000000">
        <w:rPr>
          <w:sz w:val="24"/>
          <w:szCs w:val="24"/>
          <w:rtl w:val="0"/>
        </w:rPr>
        <w:tab/>
      </w:r>
    </w:p>
    <w:p w:rsidR="00000000" w:rsidDel="00000000" w:rsidP="00000000" w:rsidRDefault="00000000" w:rsidRPr="00000000" w14:paraId="00000215">
      <w:pPr>
        <w:tabs>
          <w:tab w:val="left" w:leader="none" w:pos="716"/>
        </w:tabs>
        <w:rPr/>
      </w:pPr>
      <w:r w:rsidDel="00000000" w:rsidR="00000000" w:rsidRPr="00000000">
        <w:rPr>
          <w:rtl w:val="0"/>
        </w:rPr>
      </w:r>
    </w:p>
    <w:p w:rsidR="00000000" w:rsidDel="00000000" w:rsidP="00000000" w:rsidRDefault="00000000" w:rsidRPr="00000000" w14:paraId="00000216">
      <w:pPr>
        <w:pStyle w:val="Heading1"/>
        <w:tabs>
          <w:tab w:val="left" w:leader="none" w:pos="716"/>
        </w:tabs>
        <w:rPr/>
      </w:pPr>
      <w:bookmarkStart w:colFirst="0" w:colLast="0" w:name="_heading=h.wsmb67nfnt03" w:id="28"/>
      <w:bookmarkEnd w:id="28"/>
      <w:r w:rsidDel="00000000" w:rsidR="00000000" w:rsidRPr="00000000">
        <w:rPr>
          <w:rtl w:val="0"/>
        </w:rPr>
        <w:t xml:space="preserve">5.2 Extras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285" w:right="139"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Durante los ciclos de pruebas se detectaron comportamientos sistémicos que derivaron en refactorizaciones clave para garantizar los más altos estándares de calidad de la industria (Disponibilidad y Tolerancia a Fallos):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8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Mitigación de OOM (Out Of Memory) en AWS: Tras pruebas de estrés iniciales, se detectó lentitud y caídas abruptas en la capa gratuita de EC2 debido al consumo de RAM de los contenedores simultáneos. Mejora: Se configuró un archivo de memoria virtual temporal (SWAP) directamente en la capa del sistema operativo Linux para expandir la capacidad y mantener la API siempre disponible, respaldando esto con copias de imágenes en Amazon ECR.</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13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Refactorización a Scraper Dinámico (Completitud): En los primeros ciclos (abril/mayo) el script semilla requería ajustes manuales de URL. Mejora: Se refactorizó el código Python para que la extracción se adapte dinámicamente al mes en curso, previniendo caídas silenciosas en el abastecimiento de datos del mapa y del LLM.</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13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Ambientes Aislados (Concurrencia): Para certificar la trazabilidad y separación de datos, las pruebas del Módulo Logístico se ejecutaron creando cuentas de prueba aisladas. Esto permitió simular interacciones reales entre amigos (cruces de peticiones HTTP) confirmando que no existen fugas de información ni sobrescritura de estados de sesión.</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137"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880" w:top="1580" w:left="1417" w:right="992" w:header="1250" w:footer="692"/>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Sugerencias de Usuarios (Feedback): Durante las sesiones de prueba y observación, los usuarios manifestaron el deseo de poder subir fotografías de los eventos a los que asisten, además de contar con un chat integrado dentro de los grupos logísticos. Si bien se aclaró que estas características no se implementarán por el momento, el equipo documentó este feedback para tenerlo en cuenta como posibles requerimientos en futuras versiones del proyecto.</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1">
      <w:pPr>
        <w:pStyle w:val="Heading1"/>
        <w:numPr>
          <w:ilvl w:val="0"/>
          <w:numId w:val="1"/>
        </w:numPr>
        <w:tabs>
          <w:tab w:val="left" w:leader="none" w:pos="716"/>
        </w:tabs>
        <w:ind w:left="716" w:hanging="431"/>
        <w:rPr/>
      </w:pPr>
      <w:bookmarkStart w:colFirst="0" w:colLast="0" w:name="_heading=h.syoh9tgux93z" w:id="29"/>
      <w:bookmarkEnd w:id="29"/>
      <w:r w:rsidDel="00000000" w:rsidR="00000000" w:rsidRPr="00000000">
        <w:rPr>
          <w:rtl w:val="0"/>
        </w:rPr>
        <w:t xml:space="preserve">GLOSARIO</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9052.0" w:type="dxa"/>
        <w:jc w:val="left"/>
        <w:tblInd w:w="316.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3128"/>
        <w:gridCol w:w="5924"/>
        <w:tblGridChange w:id="0">
          <w:tblGrid>
            <w:gridCol w:w="3128"/>
            <w:gridCol w:w="5924"/>
          </w:tblGrid>
        </w:tblGridChange>
      </w:tblGrid>
      <w:tr>
        <w:trPr>
          <w:cantSplit w:val="0"/>
          <w:trHeight w:val="510" w:hRule="atLeast"/>
          <w:tblHeader w:val="0"/>
        </w:trPr>
        <w:tc>
          <w:tcPr>
            <w:tcBorders>
              <w:bottom w:color="c0c0c0" w:space="0" w:sz="4" w:val="single"/>
              <w:right w:color="c0c0c0" w:space="0" w:sz="4" w:val="single"/>
            </w:tcBorders>
            <w:shd w:fill="e6e6e6" w:val="cle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Término</w:t>
            </w:r>
          </w:p>
        </w:tc>
        <w:tc>
          <w:tcPr>
            <w:tcBorders>
              <w:left w:color="c0c0c0" w:space="0" w:sz="4" w:val="single"/>
              <w:bottom w:color="c0c0c0" w:space="0" w:sz="4" w:val="single"/>
            </w:tcBorders>
            <w:shd w:fill="e6e6e6" w:val="cle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Descripción</w:t>
            </w:r>
          </w:p>
        </w:tc>
      </w:tr>
      <w:tr>
        <w:trPr>
          <w:cantSplit w:val="0"/>
          <w:trHeight w:val="508" w:hRule="atLeast"/>
          <w:tblHeader w:val="0"/>
        </w:trPr>
        <w:tc>
          <w:tcPr>
            <w:tcBorders>
              <w:top w:color="c0c0c0" w:space="0" w:sz="4" w:val="single"/>
              <w:bottom w:color="c0c0c0" w:space="0" w:sz="4" w:val="single"/>
              <w:right w:color="c0c0c0" w:space="0" w:sz="4" w:val="single"/>
            </w:tcBorders>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OAuth 2.0</w:t>
            </w:r>
          </w:p>
        </w:tc>
        <w:tc>
          <w:tcPr>
            <w:tcBorders>
              <w:top w:color="c0c0c0" w:space="0" w:sz="4" w:val="single"/>
              <w:left w:color="c0c0c0" w:space="0" w:sz="4" w:val="single"/>
              <w:bottom w:color="c0c0c0" w:space="0" w:sz="4" w:val="single"/>
            </w:tcBorders>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Protocolo estándar utilizado para la delegación segura de autenticación (Google Sign-In).</w:t>
            </w:r>
          </w:p>
        </w:tc>
      </w:tr>
      <w:tr>
        <w:trPr>
          <w:cantSplit w:val="0"/>
          <w:trHeight w:val="510" w:hRule="atLeast"/>
          <w:tblHeader w:val="0"/>
        </w:trPr>
        <w:tc>
          <w:tcPr>
            <w:tcBorders>
              <w:top w:color="c0c0c0" w:space="0" w:sz="4" w:val="single"/>
              <w:bottom w:color="c0c0c0" w:space="0" w:sz="4" w:val="single"/>
              <w:right w:color="c0c0c0" w:space="0" w:sz="4" w:val="single"/>
            </w:tcBorders>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SWAP</w:t>
            </w:r>
          </w:p>
        </w:tc>
        <w:tc>
          <w:tcPr>
            <w:tcBorders>
              <w:top w:color="c0c0c0" w:space="0" w:sz="4" w:val="single"/>
              <w:left w:color="c0c0c0" w:space="0" w:sz="4" w:val="single"/>
              <w:bottom w:color="c0c0c0" w:space="0" w:sz="4" w:val="single"/>
            </w:tcBorders>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Espacio en el disco duro utilizado como memoria RAM virtual para prevenir caídas de servidor por sobrecarga.</w:t>
            </w:r>
          </w:p>
        </w:tc>
      </w:tr>
      <w:tr>
        <w:trPr>
          <w:cantSplit w:val="0"/>
          <w:trHeight w:val="510" w:hRule="atLeast"/>
          <w:tblHeader w:val="0"/>
        </w:trPr>
        <w:tc>
          <w:tcPr>
            <w:tcBorders>
              <w:top w:color="c0c0c0" w:space="0" w:sz="4" w:val="single"/>
              <w:bottom w:color="c0c0c0" w:space="0" w:sz="4" w:val="single"/>
              <w:right w:color="c0c0c0" w:space="0" w:sz="4" w:val="single"/>
            </w:tcBorders>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ECR (Elastic Container Registry)</w:t>
            </w:r>
          </w:p>
        </w:tc>
        <w:tc>
          <w:tcPr>
            <w:tcBorders>
              <w:top w:color="c0c0c0" w:space="0" w:sz="4" w:val="single"/>
              <w:left w:color="c0c0c0" w:space="0" w:sz="4" w:val="single"/>
              <w:bottom w:color="c0c0c0" w:space="0" w:sz="4" w:val="single"/>
            </w:tcBorders>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Servicio de Amazon para almacenar y recuperar imágenes de contenedores Docker de forma segura.</w:t>
            </w:r>
          </w:p>
        </w:tc>
      </w:tr>
      <w:tr>
        <w:trPr>
          <w:cantSplit w:val="0"/>
          <w:trHeight w:val="510" w:hRule="atLeast"/>
          <w:tblHeader w:val="0"/>
        </w:trPr>
        <w:tc>
          <w:tcPr>
            <w:tcBorders>
              <w:top w:color="c0c0c0" w:space="0" w:sz="4" w:val="single"/>
              <w:bottom w:color="c0c0c0" w:space="0" w:sz="4" w:val="single"/>
              <w:right w:color="c0c0c0" w:space="0" w:sz="4" w:val="single"/>
            </w:tcBorders>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JWT (JSON Web Token)</w:t>
            </w:r>
          </w:p>
        </w:tc>
        <w:tc>
          <w:tcPr>
            <w:tcBorders>
              <w:top w:color="c0c0c0" w:space="0" w:sz="4" w:val="single"/>
              <w:left w:color="c0c0c0" w:space="0" w:sz="4" w:val="single"/>
              <w:bottom w:color="c0c0c0" w:space="0" w:sz="4" w:val="single"/>
            </w:tcBorders>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Estándar para transmitir información de sesión entre cliente y servidor de forma segura, sin almacenar estado en el servidor.</w:t>
            </w:r>
          </w:p>
        </w:tc>
      </w:tr>
      <w:tr>
        <w:trPr>
          <w:cantSplit w:val="0"/>
          <w:trHeight w:val="510" w:hRule="atLeast"/>
          <w:tblHeader w:val="0"/>
        </w:trPr>
        <w:tc>
          <w:tcPr>
            <w:tcBorders>
              <w:top w:color="c0c0c0" w:space="0" w:sz="4" w:val="single"/>
              <w:bottom w:color="c0c0c0" w:space="0" w:sz="4" w:val="single"/>
              <w:right w:color="c0c0c0" w:space="0" w:sz="4" w:val="single"/>
            </w:tcBorders>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IdToken</w:t>
            </w:r>
          </w:p>
        </w:tc>
        <w:tc>
          <w:tcPr>
            <w:tcBorders>
              <w:top w:color="c0c0c0" w:space="0" w:sz="4" w:val="single"/>
              <w:left w:color="c0c0c0" w:space="0" w:sz="4" w:val="single"/>
              <w:bottom w:color="c0c0c0" w:space="0" w:sz="4" w:val="single"/>
            </w:tcBorders>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Token de identidad retornado por Google tras autenticar al usuario; contiene correo, nombre y foto de perfil.</w:t>
            </w:r>
          </w:p>
        </w:tc>
      </w:tr>
      <w:tr>
        <w:trPr>
          <w:cantSplit w:val="0"/>
          <w:trHeight w:val="510" w:hRule="atLeast"/>
          <w:tblHeader w:val="0"/>
        </w:trPr>
        <w:tc>
          <w:tcPr>
            <w:tcBorders>
              <w:top w:color="c0c0c0" w:space="0" w:sz="4" w:val="single"/>
              <w:bottom w:color="c0c0c0" w:space="0" w:sz="4" w:val="single"/>
              <w:right w:color="c0c0c0" w:space="0" w:sz="4" w:val="single"/>
            </w:tcBorders>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API REST</w:t>
            </w:r>
          </w:p>
        </w:tc>
        <w:tc>
          <w:tcPr>
            <w:tcBorders>
              <w:top w:color="c0c0c0" w:space="0" w:sz="4" w:val="single"/>
              <w:left w:color="c0c0c0" w:space="0" w:sz="4" w:val="single"/>
              <w:bottom w:color="c0c0c0" w:space="0" w:sz="4" w:val="single"/>
            </w:tcBorders>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Interfaz de comunicación entre cliente y servidor mediante peticiones HTTP estándar (GET, POST, PATCH, DELETE) con respuestas en JSON.</w:t>
            </w:r>
          </w:p>
        </w:tc>
      </w:tr>
      <w:tr>
        <w:trPr>
          <w:cantSplit w:val="0"/>
          <w:trHeight w:val="510" w:hRule="atLeast"/>
          <w:tblHeader w:val="0"/>
        </w:trPr>
        <w:tc>
          <w:tcPr>
            <w:tcBorders>
              <w:top w:color="c0c0c0" w:space="0" w:sz="4" w:val="single"/>
              <w:bottom w:color="c0c0c0" w:space="0" w:sz="4" w:val="single"/>
              <w:right w:color="c0c0c0" w:space="0" w:sz="4" w:val="single"/>
            </w:tcBorders>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FastAPI</w:t>
            </w:r>
          </w:p>
        </w:tc>
        <w:tc>
          <w:tcPr>
            <w:tcBorders>
              <w:top w:color="c0c0c0" w:space="0" w:sz="4" w:val="single"/>
              <w:left w:color="c0c0c0" w:space="0" w:sz="4" w:val="single"/>
              <w:bottom w:color="c0c0c0" w:space="0" w:sz="4" w:val="single"/>
            </w:tcBorders>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Framework web Python de alto rendimiento utilizado para el microservicio de Vambot, por su soporte asíncrono y velocidad.</w:t>
            </w:r>
          </w:p>
        </w:tc>
      </w:tr>
      <w:tr>
        <w:trPr>
          <w:cantSplit w:val="0"/>
          <w:trHeight w:val="510" w:hRule="atLeast"/>
          <w:tblHeader w:val="0"/>
        </w:trPr>
        <w:tc>
          <w:tcPr>
            <w:tcBorders>
              <w:top w:color="c0c0c0" w:space="0" w:sz="4" w:val="single"/>
              <w:bottom w:color="c0c0c0" w:space="0" w:sz="4" w:val="single"/>
              <w:right w:color="c0c0c0" w:space="0" w:sz="4" w:val="single"/>
            </w:tcBorders>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BottomSheet</w:t>
            </w:r>
          </w:p>
        </w:tc>
        <w:tc>
          <w:tcPr>
            <w:tcBorders>
              <w:top w:color="c0c0c0" w:space="0" w:sz="4" w:val="single"/>
              <w:left w:color="c0c0c0" w:space="0" w:sz="4" w:val="single"/>
              <w:bottom w:color="c0c0c0" w:space="0" w:sz="4" w:val="single"/>
            </w:tcBorders>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Componente de UI móvil que emerge desde la parte inferior de la pantalla para mostrar detalles sin perder el contexto visual.</w:t>
            </w:r>
          </w:p>
        </w:tc>
      </w:tr>
      <w:tr>
        <w:trPr>
          <w:cantSplit w:val="0"/>
          <w:trHeight w:val="510" w:hRule="atLeast"/>
          <w:tblHeader w:val="0"/>
        </w:trPr>
        <w:tc>
          <w:tcPr>
            <w:tcBorders>
              <w:top w:color="c0c0c0" w:space="0" w:sz="4" w:val="single"/>
              <w:bottom w:color="c0c0c0" w:space="0" w:sz="4" w:val="single"/>
              <w:right w:color="c0c0c0" w:space="0" w:sz="4" w:val="single"/>
            </w:tcBorders>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CronJob</w:t>
            </w:r>
          </w:p>
        </w:tc>
        <w:tc>
          <w:tcPr>
            <w:tcBorders>
              <w:top w:color="c0c0c0" w:space="0" w:sz="4" w:val="single"/>
              <w:left w:color="c0c0c0" w:space="0" w:sz="4" w:val="single"/>
              <w:bottom w:color="c0c0c0" w:space="0" w:sz="4" w:val="single"/>
            </w:tcBorders>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Tarea programada que se ejecuta automáticamente en intervalos definidos</w:t>
            </w:r>
          </w:p>
        </w:tc>
      </w:tr>
      <w:tr>
        <w:trPr>
          <w:cantSplit w:val="0"/>
          <w:trHeight w:val="510" w:hRule="atLeast"/>
          <w:tblHeader w:val="0"/>
        </w:trPr>
        <w:tc>
          <w:tcPr>
            <w:tcBorders>
              <w:top w:color="c0c0c0" w:space="0" w:sz="4" w:val="single"/>
              <w:bottom w:color="c0c0c0" w:space="0" w:sz="4" w:val="single"/>
              <w:right w:color="c0c0c0" w:space="0" w:sz="4" w:val="single"/>
            </w:tcBorders>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 Seeder</w:t>
            </w:r>
          </w:p>
        </w:tc>
        <w:tc>
          <w:tcPr>
            <w:tcBorders>
              <w:top w:color="c0c0c0" w:space="0" w:sz="4" w:val="single"/>
              <w:left w:color="c0c0c0" w:space="0" w:sz="4" w:val="single"/>
              <w:bottom w:color="c0c0c0" w:space="0" w:sz="4" w:val="single"/>
            </w:tcBorders>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Proceso que transforma los datos y los inserta o actualiza en la base de datos mediante lógica Upsert.</w:t>
            </w:r>
          </w:p>
        </w:tc>
      </w:tr>
      <w:tr>
        <w:trPr>
          <w:cantSplit w:val="0"/>
          <w:trHeight w:val="510" w:hRule="atLeast"/>
          <w:tblHeader w:val="0"/>
        </w:trPr>
        <w:tc>
          <w:tcPr>
            <w:tcBorders>
              <w:top w:color="c0c0c0" w:space="0" w:sz="4" w:val="single"/>
              <w:bottom w:color="c0c0c0" w:space="0" w:sz="4" w:val="single"/>
              <w:right w:color="c0c0c0" w:space="0" w:sz="4" w:val="single"/>
            </w:tcBorders>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Upsert</w:t>
            </w:r>
          </w:p>
        </w:tc>
        <w:tc>
          <w:tcPr>
            <w:tcBorders>
              <w:top w:color="c0c0c0" w:space="0" w:sz="4" w:val="single"/>
              <w:left w:color="c0c0c0" w:space="0" w:sz="4" w:val="single"/>
              <w:bottom w:color="c0c0c0" w:space="0" w:sz="4" w:val="single"/>
            </w:tcBorders>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Operación de base de datos que inserta un registro si no existe, o lo actualiza si ya existe, evitando duplicados.</w:t>
            </w:r>
          </w:p>
        </w:tc>
      </w:tr>
      <w:tr>
        <w:trPr>
          <w:cantSplit w:val="0"/>
          <w:trHeight w:val="510" w:hRule="atLeast"/>
          <w:tblHeader w:val="0"/>
        </w:trPr>
        <w:tc>
          <w:tcPr>
            <w:tcBorders>
              <w:top w:color="c0c0c0" w:space="0" w:sz="4" w:val="single"/>
              <w:bottom w:color="c0c0c0" w:space="0" w:sz="4" w:val="single"/>
              <w:right w:color="c0c0c0" w:space="0" w:sz="4" w:val="single"/>
            </w:tcBorders>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Embedding</w:t>
            </w:r>
          </w:p>
        </w:tc>
        <w:tc>
          <w:tcPr>
            <w:tcBorders>
              <w:top w:color="c0c0c0" w:space="0" w:sz="4" w:val="single"/>
              <w:left w:color="c0c0c0" w:space="0" w:sz="4" w:val="single"/>
              <w:bottom w:color="c0c0c0" w:space="0" w:sz="4" w:val="single"/>
            </w:tcBorders>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Representación matemática vectorial de un texto que captura su significado semántico, permitiendo comparar similitud entre frases.</w:t>
            </w:r>
          </w:p>
        </w:tc>
      </w:tr>
      <w:tr>
        <w:trPr>
          <w:cantSplit w:val="0"/>
          <w:trHeight w:val="510" w:hRule="atLeast"/>
          <w:tblHeader w:val="0"/>
        </w:trPr>
        <w:tc>
          <w:tcPr>
            <w:tcBorders>
              <w:top w:color="c0c0c0" w:space="0" w:sz="4" w:val="single"/>
              <w:bottom w:color="c0c0c0" w:space="0" w:sz="4" w:val="single"/>
              <w:right w:color="c0c0c0" w:space="0" w:sz="4" w:val="single"/>
            </w:tcBorders>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LLM (Large Language Model)</w:t>
            </w:r>
          </w:p>
        </w:tc>
        <w:tc>
          <w:tcPr>
            <w:tcBorders>
              <w:top w:color="c0c0c0" w:space="0" w:sz="4" w:val="single"/>
              <w:left w:color="c0c0c0" w:space="0" w:sz="4" w:val="single"/>
              <w:bottom w:color="c0c0c0" w:space="0" w:sz="4" w:val="single"/>
            </w:tcBorders>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Modelo de lenguaje de gran escala entrenado para procesar y generar texto natural; en este proyecto se usa Google Gemini.</w:t>
            </w:r>
          </w:p>
        </w:tc>
      </w:tr>
      <w:tr>
        <w:trPr>
          <w:cantSplit w:val="0"/>
          <w:trHeight w:val="510" w:hRule="atLeast"/>
          <w:tblHeader w:val="0"/>
        </w:trPr>
        <w:tc>
          <w:tcPr>
            <w:tcBorders>
              <w:top w:color="c0c0c0" w:space="0" w:sz="4" w:val="single"/>
              <w:bottom w:color="c0c0c0" w:space="0" w:sz="4" w:val="single"/>
              <w:right w:color="c0c0c0" w:space="0" w:sz="4" w:val="single"/>
            </w:tcBorders>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Vambot</w:t>
            </w:r>
          </w:p>
        </w:tc>
        <w:tc>
          <w:tcPr>
            <w:tcBorders>
              <w:top w:color="c0c0c0" w:space="0" w:sz="4" w:val="single"/>
              <w:left w:color="c0c0c0" w:space="0" w:sz="4" w:val="single"/>
              <w:bottom w:color="c0c0c0" w:space="0" w:sz="4" w:val="single"/>
            </w:tcBorders>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Asistente virtual conversacional de VAMOS App, basado en IA, que recomienda eventos a partir de las consultas del usuario.</w:t>
            </w:r>
          </w:p>
        </w:tc>
      </w:tr>
      <w:tr>
        <w:trPr>
          <w:cantSplit w:val="0"/>
          <w:trHeight w:val="510" w:hRule="atLeast"/>
          <w:tblHeader w:val="0"/>
        </w:trPr>
        <w:tc>
          <w:tcPr>
            <w:tcBorders>
              <w:top w:color="c0c0c0" w:space="0" w:sz="4" w:val="single"/>
              <w:bottom w:color="c0c0c0" w:space="0" w:sz="4" w:val="single"/>
              <w:right w:color="c0c0c0" w:space="0" w:sz="4" w:val="single"/>
            </w:tcBorders>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Prompt</w:t>
            </w:r>
          </w:p>
        </w:tc>
        <w:tc>
          <w:tcPr>
            <w:tcBorders>
              <w:top w:color="c0c0c0" w:space="0" w:sz="4" w:val="single"/>
              <w:left w:color="c0c0c0" w:space="0" w:sz="4" w:val="single"/>
              <w:bottom w:color="c0c0c0" w:space="0" w:sz="4" w:val="single"/>
            </w:tcBorders>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Texto ingresado por el usuario al agente Vambot para solicitar una recomendación de eventos.</w:t>
            </w:r>
          </w:p>
        </w:tc>
      </w:tr>
      <w:tr>
        <w:trPr>
          <w:cantSplit w:val="0"/>
          <w:trHeight w:val="510" w:hRule="atLeast"/>
          <w:tblHeader w:val="0"/>
        </w:trPr>
        <w:tc>
          <w:tcPr>
            <w:tcBorders>
              <w:top w:color="c0c0c0" w:space="0" w:sz="4" w:val="single"/>
              <w:bottom w:color="c0c0c0" w:space="0" w:sz="4" w:val="single"/>
              <w:right w:color="c0c0c0" w:space="0" w:sz="4" w:val="single"/>
            </w:tcBorders>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AWS EC2</w:t>
            </w:r>
          </w:p>
        </w:tc>
        <w:tc>
          <w:tcPr>
            <w:tcBorders>
              <w:top w:color="c0c0c0" w:space="0" w:sz="4" w:val="single"/>
              <w:left w:color="c0c0c0" w:space="0" w:sz="4" w:val="single"/>
              <w:bottom w:color="c0c0c0" w:space="0" w:sz="4" w:val="single"/>
            </w:tcBorders>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Servicio de Amazon Web Services que provee instancias de servidores virtuales en la nube; usado para alojar el backend.</w:t>
            </w:r>
          </w:p>
        </w:tc>
      </w:tr>
      <w:tr>
        <w:trPr>
          <w:cantSplit w:val="0"/>
          <w:trHeight w:val="510" w:hRule="atLeast"/>
          <w:tblHeader w:val="0"/>
        </w:trPr>
        <w:tc>
          <w:tcPr>
            <w:tcBorders>
              <w:top w:color="c0c0c0" w:space="0" w:sz="4" w:val="single"/>
              <w:bottom w:color="c0c0c0" w:space="0" w:sz="4" w:val="single"/>
              <w:right w:color="c0c0c0" w:space="0" w:sz="4" w:val="single"/>
            </w:tcBorders>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Docker / Docker Compose</w:t>
            </w:r>
          </w:p>
        </w:tc>
        <w:tc>
          <w:tcPr>
            <w:tcBorders>
              <w:top w:color="c0c0c0" w:space="0" w:sz="4" w:val="single"/>
              <w:left w:color="c0c0c0" w:space="0" w:sz="4" w:val="single"/>
              <w:bottom w:color="c0c0c0" w:space="0" w:sz="4" w:val="single"/>
            </w:tcBorders>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Tecnología de contenerización que empaqueta aplicaciones con sus dependencias; Docker Compose orquesta múltiples contenedores como un sistema.</w:t>
            </w:r>
          </w:p>
        </w:tc>
      </w:tr>
      <w:tr>
        <w:trPr>
          <w:cantSplit w:val="0"/>
          <w:trHeight w:val="510" w:hRule="atLeast"/>
          <w:tblHeader w:val="0"/>
        </w:trPr>
        <w:tc>
          <w:tcPr>
            <w:tcBorders>
              <w:top w:color="c0c0c0" w:space="0" w:sz="4" w:val="single"/>
              <w:bottom w:color="c0c0c0" w:space="0" w:sz="4" w:val="single"/>
              <w:right w:color="c0c0c0" w:space="0" w:sz="4" w:val="single"/>
            </w:tcBorders>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invite_code</w:t>
            </w:r>
          </w:p>
        </w:tc>
        <w:tc>
          <w:tcPr>
            <w:tcBorders>
              <w:top w:color="c0c0c0" w:space="0" w:sz="4" w:val="single"/>
              <w:left w:color="c0c0c0" w:space="0" w:sz="4" w:val="single"/>
              <w:bottom w:color="c0c0c0" w:space="0" w:sz="4" w:val="single"/>
            </w:tcBorders>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Código alfanumérico único generado por el backend al crear un grupo logístico; permite a otros usuarios unirse al grupo.</w:t>
            </w:r>
          </w:p>
        </w:tc>
      </w:tr>
      <w:tr>
        <w:trPr>
          <w:cantSplit w:val="0"/>
          <w:trHeight w:val="510" w:hRule="atLeast"/>
          <w:tblHeader w:val="0"/>
        </w:trPr>
        <w:tc>
          <w:tcPr>
            <w:tcBorders>
              <w:top w:color="c0c0c0" w:space="0" w:sz="4" w:val="single"/>
              <w:bottom w:color="c0c0c0" w:space="0" w:sz="4" w:val="single"/>
              <w:right w:color="c0c0c0" w:space="0" w:sz="4" w:val="single"/>
            </w:tcBorders>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Share.share (expo-sharing)</w:t>
            </w:r>
          </w:p>
        </w:tc>
        <w:tc>
          <w:tcPr>
            <w:tcBorders>
              <w:top w:color="c0c0c0" w:space="0" w:sz="4" w:val="single"/>
              <w:left w:color="c0c0c0" w:space="0" w:sz="4" w:val="single"/>
              <w:bottom w:color="c0c0c0" w:space="0" w:sz="4" w:val="single"/>
            </w:tcBorders>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Método nativo de Expo que invoca el menú de compartición del sistema operativo Android para enviar texto a apps externas.</w:t>
            </w:r>
          </w:p>
        </w:tc>
      </w:tr>
      <w:tr>
        <w:trPr>
          <w:cantSplit w:val="0"/>
          <w:trHeight w:val="510" w:hRule="atLeast"/>
          <w:tblHeader w:val="0"/>
        </w:trPr>
        <w:tc>
          <w:tcPr>
            <w:tcBorders>
              <w:top w:color="c0c0c0" w:space="0" w:sz="4" w:val="single"/>
              <w:bottom w:color="c0c0c0" w:space="0" w:sz="4" w:val="single"/>
              <w:right w:color="c0c0c0" w:space="0" w:sz="4" w:val="single"/>
            </w:tcBorders>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Free Tier</w:t>
            </w:r>
          </w:p>
        </w:tc>
        <w:tc>
          <w:tcPr>
            <w:tcBorders>
              <w:top w:color="c0c0c0" w:space="0" w:sz="4" w:val="single"/>
              <w:left w:color="c0c0c0" w:space="0" w:sz="4" w:val="single"/>
              <w:bottom w:color="c0c0c0" w:space="0" w:sz="4" w:val="single"/>
            </w:tcBorders>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Capa gratuita de servicios en la nube (AWS, Google) con límites de uso mensual sin costo.</w:t>
            </w:r>
          </w:p>
        </w:tc>
      </w:tr>
    </w:tbl>
    <w:p w:rsidR="00000000" w:rsidDel="00000000" w:rsidP="00000000" w:rsidRDefault="00000000" w:rsidRPr="00000000" w14:paraId="0000024E">
      <w:pPr>
        <w:rPr/>
      </w:pPr>
      <w:r w:rsidDel="00000000" w:rsidR="00000000" w:rsidRPr="00000000">
        <w:rPr>
          <w:rtl w:val="0"/>
        </w:rPr>
        <w:tab/>
      </w:r>
    </w:p>
    <w:sectPr>
      <w:type w:val="nextPage"/>
      <w:pgSz w:h="16840" w:w="11910" w:orient="portrait"/>
      <w:pgMar w:bottom="880" w:top="1580" w:left="1417" w:right="992" w:header="1250" w:footer="6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154927</wp:posOffset>
              </wp:positionH>
              <wp:positionV relativeFrom="paragraph">
                <wp:posOffset>10070109</wp:posOffset>
              </wp:positionV>
              <wp:extent cx="5814060" cy="171450"/>
              <wp:effectExtent b="0" l="0" r="0" t="0"/>
              <wp:wrapNone/>
              <wp:docPr id="3" name=""/>
              <a:graphic>
                <a:graphicData uri="http://schemas.microsoft.com/office/word/2010/wordprocessingShape">
                  <wps:wsp>
                    <wps:cNvSpPr/>
                    <wps:cNvPr id="12" name="Shape 12"/>
                    <wps:spPr>
                      <a:xfrm>
                        <a:off x="2443733" y="3699038"/>
                        <a:ext cx="5804535" cy="161925"/>
                      </a:xfrm>
                      <a:custGeom>
                        <a:rect b="b" l="l" r="r" t="t"/>
                        <a:pathLst>
                          <a:path extrusionOk="0" h="161925" w="5804535">
                            <a:moveTo>
                              <a:pt x="5801233" y="158800"/>
                            </a:moveTo>
                            <a:lnTo>
                              <a:pt x="3048" y="158800"/>
                            </a:lnTo>
                            <a:lnTo>
                              <a:pt x="0" y="158800"/>
                            </a:lnTo>
                            <a:lnTo>
                              <a:pt x="0" y="161836"/>
                            </a:lnTo>
                            <a:lnTo>
                              <a:pt x="3048" y="161836"/>
                            </a:lnTo>
                            <a:lnTo>
                              <a:pt x="5801233" y="161836"/>
                            </a:lnTo>
                            <a:lnTo>
                              <a:pt x="5801233" y="158800"/>
                            </a:lnTo>
                            <a:close/>
                          </a:path>
                          <a:path extrusionOk="0" h="161925" w="5804535">
                            <a:moveTo>
                              <a:pt x="5801233" y="0"/>
                            </a:moveTo>
                            <a:lnTo>
                              <a:pt x="3048" y="0"/>
                            </a:lnTo>
                            <a:lnTo>
                              <a:pt x="0" y="0"/>
                            </a:lnTo>
                            <a:lnTo>
                              <a:pt x="0" y="3035"/>
                            </a:lnTo>
                            <a:lnTo>
                              <a:pt x="0" y="158788"/>
                            </a:lnTo>
                            <a:lnTo>
                              <a:pt x="3048" y="158788"/>
                            </a:lnTo>
                            <a:lnTo>
                              <a:pt x="3048" y="3035"/>
                            </a:lnTo>
                            <a:lnTo>
                              <a:pt x="5801233" y="3035"/>
                            </a:lnTo>
                            <a:lnTo>
                              <a:pt x="5801233" y="0"/>
                            </a:lnTo>
                            <a:close/>
                          </a:path>
                          <a:path extrusionOk="0" h="161925" w="5804535">
                            <a:moveTo>
                              <a:pt x="5804344" y="158800"/>
                            </a:moveTo>
                            <a:lnTo>
                              <a:pt x="5801309" y="158800"/>
                            </a:lnTo>
                            <a:lnTo>
                              <a:pt x="5801309" y="161836"/>
                            </a:lnTo>
                            <a:lnTo>
                              <a:pt x="5804344" y="161836"/>
                            </a:lnTo>
                            <a:lnTo>
                              <a:pt x="5804344" y="158800"/>
                            </a:lnTo>
                            <a:close/>
                          </a:path>
                          <a:path extrusionOk="0" h="161925" w="5804535">
                            <a:moveTo>
                              <a:pt x="5804344" y="0"/>
                            </a:moveTo>
                            <a:lnTo>
                              <a:pt x="5801309" y="0"/>
                            </a:lnTo>
                            <a:lnTo>
                              <a:pt x="5801309" y="3035"/>
                            </a:lnTo>
                            <a:lnTo>
                              <a:pt x="5801309" y="158788"/>
                            </a:lnTo>
                            <a:lnTo>
                              <a:pt x="5804344" y="158788"/>
                            </a:lnTo>
                            <a:lnTo>
                              <a:pt x="5804344" y="3035"/>
                            </a:lnTo>
                            <a:lnTo>
                              <a:pt x="5804344" y="0"/>
                            </a:lnTo>
                            <a:close/>
                          </a:path>
                        </a:pathLst>
                      </a:custGeom>
                      <a:solidFill>
                        <a:srgbClr val="80808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154927</wp:posOffset>
              </wp:positionH>
              <wp:positionV relativeFrom="paragraph">
                <wp:posOffset>10070109</wp:posOffset>
              </wp:positionV>
              <wp:extent cx="5814060" cy="171450"/>
              <wp:effectExtent b="0" l="0" r="0" t="0"/>
              <wp:wrapNone/>
              <wp:docPr id="3"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5814060" cy="1714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5111433</wp:posOffset>
              </wp:positionH>
              <wp:positionV relativeFrom="paragraph">
                <wp:posOffset>10087801</wp:posOffset>
              </wp:positionV>
              <wp:extent cx="847725" cy="161925"/>
              <wp:effectExtent b="0" l="0" r="0" t="0"/>
              <wp:wrapNone/>
              <wp:docPr id="1" name=""/>
              <a:graphic>
                <a:graphicData uri="http://schemas.microsoft.com/office/word/2010/wordprocessingShape">
                  <wps:wsp>
                    <wps:cNvSpPr/>
                    <wps:cNvPr id="2" name="Shape 2"/>
                    <wps:spPr>
                      <a:xfrm>
                        <a:off x="4926900" y="3703800"/>
                        <a:ext cx="838200" cy="15240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Página 10 de 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5111433</wp:posOffset>
              </wp:positionH>
              <wp:positionV relativeFrom="paragraph">
                <wp:posOffset>10087801</wp:posOffset>
              </wp:positionV>
              <wp:extent cx="847725" cy="161925"/>
              <wp:effectExtent b="0" l="0" r="0" t="0"/>
              <wp:wrapNone/>
              <wp:docPr id="1"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847725" cy="1619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1212857</wp:posOffset>
          </wp:positionH>
          <wp:positionV relativeFrom="page">
            <wp:posOffset>793733</wp:posOffset>
          </wp:positionV>
          <wp:extent cx="1464533" cy="221121"/>
          <wp:effectExtent b="0" l="0" r="0" t="0"/>
          <wp:wrapNone/>
          <wp:docPr id="18" name="image16.jpg"/>
          <a:graphic>
            <a:graphicData uri="http://schemas.openxmlformats.org/drawingml/2006/picture">
              <pic:pic>
                <pic:nvPicPr>
                  <pic:cNvPr id="0" name="image16.jpg"/>
                  <pic:cNvPicPr preferRelativeResize="0"/>
                </pic:nvPicPr>
                <pic:blipFill>
                  <a:blip r:embed="rId1"/>
                  <a:srcRect b="0" l="0" r="0" t="0"/>
                  <a:stretch>
                    <a:fillRect/>
                  </a:stretch>
                </pic:blipFill>
                <pic:spPr>
                  <a:xfrm>
                    <a:off x="0" y="0"/>
                    <a:ext cx="1464533" cy="221121"/>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17" w:hanging="432"/>
      </w:pPr>
      <w:rPr>
        <w:rFonts w:ascii="Calibri" w:cs="Calibri" w:eastAsia="Calibri" w:hAnsi="Calibri"/>
        <w:b w:val="1"/>
        <w:bCs w:val="1"/>
        <w:i w:val="0"/>
        <w:iCs w:val="0"/>
        <w:sz w:val="28"/>
        <w:szCs w:val="28"/>
      </w:rPr>
    </w:lvl>
    <w:lvl w:ilvl="1">
      <w:start w:val="1"/>
      <w:numFmt w:val="decimal"/>
      <w:lvlText w:val="%1.%2"/>
      <w:lvlJc w:val="left"/>
      <w:pPr>
        <w:ind w:left="861" w:hanging="576"/>
      </w:pPr>
      <w:rPr>
        <w:rFonts w:ascii="Calibri" w:cs="Calibri" w:eastAsia="Calibri" w:hAnsi="Calibri"/>
        <w:b w:val="1"/>
        <w:bCs w:val="1"/>
        <w:i w:val="1"/>
        <w:iCs w:val="1"/>
        <w:sz w:val="28"/>
        <w:szCs w:val="28"/>
      </w:rPr>
    </w:lvl>
    <w:lvl w:ilvl="2">
      <w:start w:val="0"/>
      <w:numFmt w:val="bullet"/>
      <w:lvlText w:val="•"/>
      <w:lvlJc w:val="left"/>
      <w:pPr>
        <w:ind w:left="1819" w:hanging="576"/>
      </w:pPr>
      <w:rPr/>
    </w:lvl>
    <w:lvl w:ilvl="3">
      <w:start w:val="0"/>
      <w:numFmt w:val="bullet"/>
      <w:lvlText w:val="•"/>
      <w:lvlJc w:val="left"/>
      <w:pPr>
        <w:ind w:left="2779" w:hanging="576"/>
      </w:pPr>
      <w:rPr/>
    </w:lvl>
    <w:lvl w:ilvl="4">
      <w:start w:val="0"/>
      <w:numFmt w:val="bullet"/>
      <w:lvlText w:val="•"/>
      <w:lvlJc w:val="left"/>
      <w:pPr>
        <w:ind w:left="3739" w:hanging="576.0000000000005"/>
      </w:pPr>
      <w:rPr/>
    </w:lvl>
    <w:lvl w:ilvl="5">
      <w:start w:val="0"/>
      <w:numFmt w:val="bullet"/>
      <w:lvlText w:val="•"/>
      <w:lvlJc w:val="left"/>
      <w:pPr>
        <w:ind w:left="4698" w:hanging="576"/>
      </w:pPr>
      <w:rPr/>
    </w:lvl>
    <w:lvl w:ilvl="6">
      <w:start w:val="0"/>
      <w:numFmt w:val="bullet"/>
      <w:lvlText w:val="•"/>
      <w:lvlJc w:val="left"/>
      <w:pPr>
        <w:ind w:left="5658" w:hanging="576.0000000000009"/>
      </w:pPr>
      <w:rPr/>
    </w:lvl>
    <w:lvl w:ilvl="7">
      <w:start w:val="0"/>
      <w:numFmt w:val="bullet"/>
      <w:lvlText w:val="•"/>
      <w:lvlJc w:val="left"/>
      <w:pPr>
        <w:ind w:left="6618" w:hanging="576.0000000000009"/>
      </w:pPr>
      <w:rPr/>
    </w:lvl>
    <w:lvl w:ilvl="8">
      <w:start w:val="0"/>
      <w:numFmt w:val="bullet"/>
      <w:lvlText w:val="•"/>
      <w:lvlJc w:val="left"/>
      <w:pPr>
        <w:ind w:left="7577" w:hanging="5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16" w:hanging="431"/>
    </w:pPr>
    <w:rPr>
      <w:b w:val="1"/>
      <w:bCs w:val="1"/>
      <w:sz w:val="28"/>
      <w:szCs w:val="28"/>
    </w:rPr>
  </w:style>
  <w:style w:type="paragraph" w:styleId="Heading2">
    <w:name w:val="heading 2"/>
    <w:basedOn w:val="Normal"/>
    <w:next w:val="Normal"/>
    <w:pPr>
      <w:ind w:left="860" w:hanging="575"/>
    </w:pPr>
    <w:rPr>
      <w:b w:val="1"/>
      <w:bCs w:val="1"/>
      <w:i w:val="1"/>
      <w:iCs w:val="1"/>
      <w:sz w:val="28"/>
      <w:szCs w:val="28"/>
    </w:rPr>
  </w:style>
  <w:style w:type="paragraph" w:styleId="Heading3">
    <w:name w:val="heading 3"/>
    <w:basedOn w:val="Normal"/>
    <w:next w:val="Normal"/>
    <w:pPr>
      <w:ind w:left="285"/>
    </w:pPr>
    <w:rPr>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72" w:line="439" w:lineRule="auto"/>
      <w:ind w:left="4780"/>
    </w:pPr>
    <w:rPr>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jpg"/><Relationship Id="rId22" Type="http://schemas.openxmlformats.org/officeDocument/2006/relationships/image" Target="media/image9.jpg"/><Relationship Id="rId21" Type="http://schemas.openxmlformats.org/officeDocument/2006/relationships/image" Target="media/image11.jpg"/><Relationship Id="rId24" Type="http://schemas.openxmlformats.org/officeDocument/2006/relationships/image" Target="media/image13.pn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18.png"/><Relationship Id="rId25" Type="http://schemas.openxmlformats.org/officeDocument/2006/relationships/image" Target="media/image5.jpg"/><Relationship Id="rId28" Type="http://schemas.openxmlformats.org/officeDocument/2006/relationships/image" Target="media/image8.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0.png"/><Relationship Id="rId7" Type="http://schemas.openxmlformats.org/officeDocument/2006/relationships/image" Target="media/image16.jpg"/><Relationship Id="rId8" Type="http://schemas.openxmlformats.org/officeDocument/2006/relationships/image" Target="media/image7.jpg"/><Relationship Id="rId30" Type="http://schemas.openxmlformats.org/officeDocument/2006/relationships/image" Target="media/image17.png"/><Relationship Id="rId11" Type="http://schemas.openxmlformats.org/officeDocument/2006/relationships/header" Target="header1.xml"/><Relationship Id="rId10" Type="http://schemas.openxmlformats.org/officeDocument/2006/relationships/footer" Target="footer2.xml"/><Relationship Id="rId13" Type="http://schemas.openxmlformats.org/officeDocument/2006/relationships/image" Target="media/image22.png"/><Relationship Id="rId12" Type="http://schemas.openxmlformats.org/officeDocument/2006/relationships/footer" Target="footer1.xml"/><Relationship Id="rId15" Type="http://schemas.openxmlformats.org/officeDocument/2006/relationships/image" Target="media/image3.jpg"/><Relationship Id="rId14" Type="http://schemas.openxmlformats.org/officeDocument/2006/relationships/image" Target="media/image1.jpg"/><Relationship Id="rId17" Type="http://schemas.openxmlformats.org/officeDocument/2006/relationships/image" Target="media/image14.jpg"/><Relationship Id="rId16" Type="http://schemas.openxmlformats.org/officeDocument/2006/relationships/image" Target="media/image6.jpg"/><Relationship Id="rId19" Type="http://schemas.openxmlformats.org/officeDocument/2006/relationships/image" Target="media/image2.jpg"/><Relationship Id="rId18" Type="http://schemas.openxmlformats.org/officeDocument/2006/relationships/image" Target="media/image19.jpg"/></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l9twmSPQz96NDyICk5FyDEw4fg==">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2026-06-21T00:00:00Z</vt:lpwstr>
  </property>
  <property fmtid="{D5CDD505-2E9C-101B-9397-08002B2CF9AE}" pid="4" name="Creator">
    <vt:lpwstr>Microsoft® Word for Microsoft 365</vt:lpwstr>
  </property>
  <property fmtid="{D5CDD505-2E9C-101B-9397-08002B2CF9AE}" pid="5" name="LastSaved">
    <vt:lpwstr>2026-06-21T00:00:00Z</vt:lpwstr>
  </property>
  <property fmtid="{D5CDD505-2E9C-101B-9397-08002B2CF9AE}" pid="6" name="Producer">
    <vt:lpwstr>Microsoft® Word for Microsoft 365</vt:lpwstr>
  </property>
</Properties>
</file>