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%%%%%%%%%%%%%%%%%%%%%%%%%%%%%%%%%%%%%%%%%%%%%%%%%%%%%%%%%%%%%%%%%%%%%%%%%%%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                  TEORÍA DE LA COMUNICACIÓN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  PRÁCTICA 2. Procesos Estocásticos y Sistemas de Telecomunicación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           HITO 1. FILTRADO DE UN P.E. MEDIANTE UN FILTRO LTI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%%%%%%%%%%%%%%%%%%%%%%%%%%%%%%%%%%%%%%%%%%%%%%%%%%%%%%%%%%%%%%%%%%%%%%%%%%%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clear</w:t>
      </w:r>
      <w:proofErr w:type="spellEnd"/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all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;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Parámetros de la simulación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Nt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 = 10000;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Nr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 = 100;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Nfiltro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 = 100;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Genero una matriz, cuyas filas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 serán realizaciones del proceso (una fila, una realización). Genero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Nr</w:t>
      </w:r>
      <w:proofErr w:type="spellEnd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 realizaciones, cada ellas de longitud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Nt</w:t>
      </w:r>
      <w:proofErr w:type="spellEnd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.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En este caso, la distribución de X es una uniforme entre -0.5 y 0.5.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X = 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rand(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Nr,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Nt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) - 0.5;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X_filt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zeros(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size(X));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filtro</w:t>
      </w:r>
      <w:proofErr w:type="spellEnd"/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= zeros(Nr, 1</w:t>
      </w:r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filtro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1) = 1;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for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n = 1:size(X,1),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Realizacion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 = X(n, :); 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realización n (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i.i.d</w:t>
      </w:r>
      <w:proofErr w:type="spellEnd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)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sz w:val="16"/>
          <w:szCs w:val="16"/>
        </w:rPr>
        <w:t xml:space="preserve">    b = </w:t>
      </w: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ones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>Nfiltro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, 1); 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Filtro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R_filt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filter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 xml:space="preserve">b, 1,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Realizacion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); 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realización filtrada.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ED2534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R_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1:length(b)) =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R_filt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(length(b) + 1:2*length(b)); 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%Para evitar el efecto bordes. Un poco trampa, pero funciona.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ED2534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X_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n,:) =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R_filt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proofErr w:type="gramEnd"/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X_filt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X_filt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- 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mean(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mean(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X_filt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)); 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% 1. Potencias del proceso X y del proceso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X_filt</w:t>
      </w:r>
      <w:proofErr w:type="spellEnd"/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  <w:lang w:val="en-US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  <w:lang w:val="en-US"/>
        </w:rPr>
        <w:t>%------------------------------------------------------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for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k = 1:Nr,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p_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k) = 1/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Nt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* sum(abs(X(k, :)).^2); 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p_x_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k) = 1/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Nt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* sum(abs(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X_filt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(k, :)).^2);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proofErr w:type="gramEnd"/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Px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mean(</w:t>
      </w:r>
      <w:proofErr w:type="spellStart"/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p_x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);             %%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Px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= 0.0834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Pxfilt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mean(</w:t>
      </w:r>
      <w:proofErr w:type="spellStart"/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p_x_filt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);    %%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Pxfilt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= 8.3187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% 2.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Autocorrelación</w:t>
      </w:r>
      <w:proofErr w:type="spellEnd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 del proceso X y del proceso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X_filt</w:t>
      </w:r>
      <w:proofErr w:type="spellEnd"/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%-----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------------------------------------------------------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% Calcular la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rxx</w:t>
      </w:r>
      <w:proofErr w:type="spellEnd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 para cada realización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 xml:space="preserve"> k = 1:Nr,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rxx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 xml:space="preserve">k,:) =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xcorr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(X(k,:),'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biased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'); 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%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Autocorrelación</w:t>
      </w:r>
      <w:proofErr w:type="spellEnd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 de cada realización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rxfilt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 xml:space="preserve">k,:) =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xcorr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X_filt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(k,:),'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biased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'); 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%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Autocorrelación</w:t>
      </w:r>
      <w:proofErr w:type="spellEnd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 de 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cada realización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end</w:t>
      </w:r>
      <w:proofErr w:type="spellEnd"/>
      <w:proofErr w:type="gramEnd"/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% Calculo la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autocorrelación</w:t>
      </w:r>
      <w:proofErr w:type="spellEnd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 del proceso como la media de las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% </w:t>
      </w:r>
      <w:proofErr w:type="spellStart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autocorrelaciones</w:t>
      </w:r>
      <w:proofErr w:type="spellEnd"/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 xml:space="preserve"> de cada realización.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Rxx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mean(</w:t>
      </w:r>
      <w:proofErr w:type="spellStart"/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>rxx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); 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%Ojo, la media se realiza para cada instante, es decir, en vertical.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Rxfilt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mean(</w:t>
      </w:r>
      <w:proofErr w:type="spellStart"/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>rxfilt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); </w:t>
      </w: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%Ojo, la media se realiza para cada instante, es decir, en vertical.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Rxb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xcorr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>b);</w:t>
      </w:r>
    </w:p>
    <w:p w:rsidR="00C66724" w:rsidRPr="00ED2534" w:rsidRDefault="00C6672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ED2534">
        <w:rPr>
          <w:rFonts w:ascii="Courier New" w:eastAsia="Courier New" w:hAnsi="Courier New" w:cs="Courier New"/>
          <w:color w:val="00B050"/>
          <w:sz w:val="16"/>
          <w:szCs w:val="16"/>
        </w:rPr>
        <w:t>% Dibujo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tau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 xml:space="preserve"> = -(Nt-1):Nt-1;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tau2 = </w:t>
      </w: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-(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Nfiltro-1):Nfiltro-1;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subplot(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311);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stem(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tau,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Rxx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title</w:t>
      </w:r>
      <w:proofErr w:type="spellEnd"/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>('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Autocorrelación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 xml:space="preserve"> de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Rxx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');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ED2534">
        <w:rPr>
          <w:rFonts w:ascii="Courier New" w:eastAsia="Courier New" w:hAnsi="Courier New" w:cs="Courier New"/>
          <w:sz w:val="16"/>
          <w:szCs w:val="16"/>
        </w:rPr>
        <w:t>subplot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</w:rPr>
        <w:t>312);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stem(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tau,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Rxfilt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title(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'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Autocor</w:t>
      </w:r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relación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 de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Rxfilt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');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subplot(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313);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gram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stem(</w:t>
      </w:r>
      <w:proofErr w:type="gram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 xml:space="preserve">tau2, </w:t>
      </w:r>
      <w:proofErr w:type="spellStart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Rxb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:rsidR="00C66724" w:rsidRPr="00ED2534" w:rsidRDefault="00ED2534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ED2534">
        <w:rPr>
          <w:rFonts w:ascii="Courier New" w:eastAsia="Courier New" w:hAnsi="Courier New" w:cs="Courier New"/>
          <w:sz w:val="16"/>
          <w:szCs w:val="16"/>
        </w:rPr>
        <w:t>title</w:t>
      </w:r>
      <w:proofErr w:type="spellEnd"/>
      <w:r w:rsidRPr="00ED2534">
        <w:rPr>
          <w:rFonts w:ascii="Courier New" w:eastAsia="Courier New" w:hAnsi="Courier New" w:cs="Courier New"/>
          <w:sz w:val="16"/>
          <w:szCs w:val="16"/>
        </w:rPr>
        <w:t>('Respuesta al Impulso del canal')</w:t>
      </w:r>
      <w:bookmarkStart w:id="0" w:name="_GoBack"/>
      <w:bookmarkEnd w:id="0"/>
      <w:r w:rsidRPr="00ED2534">
        <w:rPr>
          <w:rFonts w:ascii="Courier New" w:eastAsia="Courier New" w:hAnsi="Courier New" w:cs="Courier New"/>
          <w:sz w:val="16"/>
          <w:szCs w:val="16"/>
        </w:rPr>
        <w:t xml:space="preserve"> </w:t>
      </w:r>
    </w:p>
    <w:sectPr w:rsidR="00C66724" w:rsidRPr="00ED2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6724"/>
    <w:rsid w:val="00C66724"/>
    <w:rsid w:val="00E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2</cp:revision>
  <dcterms:created xsi:type="dcterms:W3CDTF">2015-04-14T21:41:00Z</dcterms:created>
  <dcterms:modified xsi:type="dcterms:W3CDTF">2015-04-14T21:42:00Z</dcterms:modified>
</cp:coreProperties>
</file>