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3E8B" w14:textId="77777777" w:rsidR="00167961" w:rsidRDefault="00167961" w:rsidP="00167961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Capítulo 5 – problemas de satisfacción de restricciones</w:t>
      </w:r>
    </w:p>
    <w:p w14:paraId="56EB596D" w14:textId="4C76F5F1" w:rsidR="00167961" w:rsidRDefault="00167961" w:rsidP="00167961">
      <w:pPr>
        <w:rPr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 xml:space="preserve">5.3 </w:t>
      </w:r>
      <w:r>
        <w:rPr>
          <w:b/>
          <w:sz w:val="32"/>
          <w:szCs w:val="32"/>
          <w:lang w:val="es-ES_tradnl"/>
        </w:rPr>
        <w:t xml:space="preserve">– </w:t>
      </w:r>
      <w:r>
        <w:rPr>
          <w:b/>
          <w:sz w:val="32"/>
          <w:szCs w:val="32"/>
          <w:lang w:val="es-ES_tradnl"/>
        </w:rPr>
        <w:t>Búsqueda local para problemas de satisfacción de restricciones</w:t>
      </w:r>
    </w:p>
    <w:p w14:paraId="0AC60342" w14:textId="6977B33F" w:rsidR="00167961" w:rsidRDefault="00167961" w:rsidP="00167961">
      <w:pPr>
        <w:rPr>
          <w:sz w:val="32"/>
          <w:szCs w:val="32"/>
          <w:lang w:val="es-ES_tradnl"/>
        </w:rPr>
      </w:pPr>
    </w:p>
    <w:p w14:paraId="30246189" w14:textId="2B7F06CA" w:rsidR="00167961" w:rsidRDefault="00167961" w:rsidP="00167961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algoritmos de búsqueda local resultan ser muy eficientes en la resolución de </w:t>
      </w:r>
      <w:proofErr w:type="spellStart"/>
      <w:r>
        <w:rPr>
          <w:sz w:val="28"/>
          <w:szCs w:val="28"/>
          <w:lang w:val="es-ES_tradnl"/>
        </w:rPr>
        <w:t>PSRs</w:t>
      </w:r>
      <w:proofErr w:type="spellEnd"/>
    </w:p>
    <w:p w14:paraId="43342B6E" w14:textId="77777777" w:rsidR="00167961" w:rsidRDefault="00167961" w:rsidP="00167961">
      <w:pPr>
        <w:pStyle w:val="ListParagraph"/>
        <w:rPr>
          <w:sz w:val="28"/>
          <w:szCs w:val="28"/>
          <w:lang w:val="es-ES_tradnl"/>
        </w:rPr>
      </w:pPr>
    </w:p>
    <w:p w14:paraId="1E9DEC4D" w14:textId="792D665D" w:rsidR="00167961" w:rsidRDefault="00167961" w:rsidP="00167961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Usan una formulación estados completa: el estado inicial asigna un valor a cada variable</w:t>
      </w:r>
    </w:p>
    <w:p w14:paraId="5DBD04E1" w14:textId="77777777" w:rsidR="00167961" w:rsidRDefault="00167961" w:rsidP="00167961">
      <w:pPr>
        <w:pStyle w:val="ListParagraph"/>
        <w:ind w:left="1440"/>
        <w:rPr>
          <w:sz w:val="28"/>
          <w:szCs w:val="28"/>
          <w:lang w:val="es-ES_tradnl"/>
        </w:rPr>
      </w:pPr>
    </w:p>
    <w:p w14:paraId="6A1FFB43" w14:textId="1B5D054C" w:rsidR="00167961" w:rsidRPr="00167961" w:rsidRDefault="00167961" w:rsidP="00167961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proofErr w:type="gramStart"/>
      <w:r>
        <w:rPr>
          <w:sz w:val="28"/>
          <w:szCs w:val="28"/>
          <w:lang w:val="es-ES_tradnl"/>
        </w:rPr>
        <w:t>función sucesor</w:t>
      </w:r>
      <w:proofErr w:type="gramEnd"/>
      <w:r>
        <w:rPr>
          <w:sz w:val="28"/>
          <w:szCs w:val="28"/>
          <w:lang w:val="es-ES_tradnl"/>
        </w:rPr>
        <w:t xml:space="preserve"> trabaja cambiando el valor de una variable a la vez</w:t>
      </w:r>
    </w:p>
    <w:p w14:paraId="7A01C048" w14:textId="77777777" w:rsidR="00167961" w:rsidRPr="00167961" w:rsidRDefault="00167961" w:rsidP="00167961">
      <w:pPr>
        <w:pStyle w:val="ListParagraph"/>
        <w:rPr>
          <w:sz w:val="28"/>
          <w:szCs w:val="28"/>
          <w:lang w:val="es-ES_tradnl"/>
        </w:rPr>
      </w:pPr>
    </w:p>
    <w:p w14:paraId="6644D73A" w14:textId="5E86340A" w:rsidR="00167961" w:rsidRDefault="00167961" w:rsidP="00167961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En la elección de un nuevo valor para una variable, la heurística debe seleccionar el valor que cause el número mínimo de conflictos con otras variables (heurística de </w:t>
      </w:r>
      <w:r>
        <w:rPr>
          <w:b/>
          <w:sz w:val="28"/>
          <w:szCs w:val="28"/>
          <w:lang w:val="es-ES_tradnl"/>
        </w:rPr>
        <w:t>mínimos-conflictos</w:t>
      </w:r>
      <w:r>
        <w:rPr>
          <w:sz w:val="28"/>
          <w:szCs w:val="28"/>
          <w:lang w:val="es-ES_tradnl"/>
        </w:rPr>
        <w:t>)</w:t>
      </w:r>
    </w:p>
    <w:p w14:paraId="5D875E37" w14:textId="77777777" w:rsidR="00167961" w:rsidRDefault="00167961" w:rsidP="00167961">
      <w:pPr>
        <w:pStyle w:val="ListParagraph"/>
        <w:rPr>
          <w:sz w:val="28"/>
          <w:szCs w:val="28"/>
          <w:lang w:val="es-ES_tradnl"/>
        </w:rPr>
      </w:pPr>
    </w:p>
    <w:p w14:paraId="25483782" w14:textId="685101F3" w:rsidR="00167961" w:rsidRPr="00167961" w:rsidRDefault="00167961" w:rsidP="00167961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Otra ventaja de búsqueda local es que puede usarse en un ajuste online</w:t>
      </w:r>
      <w:bookmarkStart w:id="0" w:name="_GoBack"/>
      <w:bookmarkEnd w:id="0"/>
      <w:r>
        <w:rPr>
          <w:sz w:val="28"/>
          <w:szCs w:val="28"/>
          <w:lang w:val="es-ES_tradnl"/>
        </w:rPr>
        <w:t xml:space="preserve"> cuando el problema cambia</w:t>
      </w:r>
    </w:p>
    <w:p w14:paraId="2A8B5BA6" w14:textId="77777777" w:rsidR="007B0929" w:rsidRPr="00167961" w:rsidRDefault="00167961">
      <w:pPr>
        <w:rPr>
          <w:lang w:val="es-ES_tradnl"/>
        </w:rPr>
      </w:pPr>
    </w:p>
    <w:sectPr w:rsidR="007B0929" w:rsidRPr="00167961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D727D"/>
    <w:multiLevelType w:val="hybridMultilevel"/>
    <w:tmpl w:val="E5DE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61"/>
    <w:rsid w:val="00167961"/>
    <w:rsid w:val="00881D9E"/>
    <w:rsid w:val="00D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B9B04"/>
  <w14:defaultImageDpi w14:val="32767"/>
  <w15:chartTrackingRefBased/>
  <w15:docId w15:val="{838D8366-5A19-2246-8812-3F8E79E7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2018-08-18T03:33:00Z</dcterms:created>
  <dcterms:modified xsi:type="dcterms:W3CDTF">2018-08-18T03:41:00Z</dcterms:modified>
</cp:coreProperties>
</file>