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610366" w:rsidP="00C6554A">
      <w:pPr>
        <w:pStyle w:val="Title"/>
      </w:pPr>
      <w:r>
        <w:t>Kinect C# Quiz Handbook</w:t>
      </w:r>
    </w:p>
    <w:p w:rsidR="00610366" w:rsidRDefault="00610366" w:rsidP="00C6554A">
      <w:pPr>
        <w:pStyle w:val="Title"/>
      </w:pPr>
    </w:p>
    <w:p w:rsidR="00610366" w:rsidRDefault="00610366" w:rsidP="00610366">
      <w:pPr>
        <w:pStyle w:val="Subtitle"/>
      </w:pPr>
      <w:r>
        <w:t>An easy to follow user Guide</w:t>
      </w:r>
      <w:r w:rsidR="00C6554A">
        <w:br w:type="page"/>
      </w:r>
    </w:p>
    <w:sdt>
      <w:sdtPr>
        <w:id w:val="1201274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610366" w:rsidRDefault="00610366">
          <w:pPr>
            <w:pStyle w:val="TOCHeading"/>
          </w:pPr>
          <w:r>
            <w:t>Table of Contents</w:t>
          </w:r>
        </w:p>
        <w:p w:rsidR="00610366" w:rsidRDefault="00610366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6554A" w:rsidRDefault="00C6554A" w:rsidP="00610366">
      <w:pPr>
        <w:pStyle w:val="Subtitle"/>
      </w:pPr>
    </w:p>
    <w:p w:rsidR="00610366" w:rsidRDefault="00610366" w:rsidP="00610366">
      <w:pPr>
        <w:pStyle w:val="Subtitle"/>
      </w:pPr>
    </w:p>
    <w:p w:rsidR="00610366" w:rsidRDefault="00610366">
      <w:pPr>
        <w:rPr>
          <w:rFonts w:asciiTheme="majorHAnsi" w:eastAsiaTheme="majorEastAsia" w:hAnsiTheme="majorHAnsi" w:cstheme="majorBidi"/>
          <w:caps/>
          <w:sz w:val="26"/>
        </w:rPr>
      </w:pPr>
      <w:r>
        <w:br w:type="page"/>
      </w:r>
    </w:p>
    <w:p w:rsidR="00610366" w:rsidRDefault="00610366" w:rsidP="00610366">
      <w:pPr>
        <w:pStyle w:val="Subtitle"/>
      </w:pPr>
      <w:r>
        <w:lastRenderedPageBreak/>
        <w:t>Introduction to the program</w:t>
      </w:r>
    </w:p>
    <w:p w:rsidR="00610366" w:rsidRDefault="00610366">
      <w:pPr>
        <w:rPr>
          <w:rFonts w:asciiTheme="majorHAnsi" w:eastAsiaTheme="majorEastAsia" w:hAnsiTheme="majorHAnsi" w:cstheme="majorBidi"/>
          <w:caps/>
          <w:sz w:val="26"/>
        </w:rPr>
      </w:pPr>
      <w:r>
        <w:t xml:space="preserve">This application is an interactive </w:t>
      </w:r>
      <w:r>
        <w:br w:type="page"/>
      </w:r>
    </w:p>
    <w:p w:rsidR="00610366" w:rsidRDefault="00610366" w:rsidP="00610366">
      <w:pPr>
        <w:pStyle w:val="Subtitle"/>
      </w:pPr>
      <w:r>
        <w:lastRenderedPageBreak/>
        <w:t>Controls and navigation</w:t>
      </w:r>
    </w:p>
    <w:p w:rsidR="00610366" w:rsidRDefault="004B531C">
      <w:pPr>
        <w:rPr>
          <w:rFonts w:asciiTheme="majorHAnsi" w:eastAsiaTheme="majorEastAsia" w:hAnsiTheme="majorHAnsi" w:cstheme="majorBidi"/>
          <w:caps/>
          <w:sz w:val="26"/>
        </w:rPr>
      </w:pPr>
      <w:r>
        <w:rPr>
          <w:noProof/>
        </w:rPr>
        <w:drawing>
          <wp:inline distT="0" distB="0" distL="0" distR="0">
            <wp:extent cx="5486400" cy="393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d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366">
        <w:br w:type="page"/>
      </w:r>
    </w:p>
    <w:p w:rsidR="00610366" w:rsidRDefault="00610366" w:rsidP="00610366">
      <w:pPr>
        <w:pStyle w:val="Subtitle"/>
      </w:pPr>
      <w:r>
        <w:lastRenderedPageBreak/>
        <w:t>Answering Questions</w:t>
      </w:r>
    </w:p>
    <w:p w:rsidR="00610366" w:rsidRDefault="00090AB7">
      <w:pPr>
        <w:rPr>
          <w:rFonts w:asciiTheme="majorHAnsi" w:eastAsiaTheme="majorEastAsia" w:hAnsiTheme="majorHAnsi" w:cstheme="majorBidi"/>
          <w:caps/>
          <w:sz w:val="26"/>
        </w:rPr>
      </w:pPr>
      <w:bookmarkStart w:id="5" w:name="_GoBack"/>
      <w:r>
        <w:rPr>
          <w:noProof/>
        </w:rPr>
        <w:drawing>
          <wp:inline distT="0" distB="0" distL="0" distR="0">
            <wp:extent cx="5486400" cy="393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-Whi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610366">
        <w:br w:type="page"/>
      </w:r>
    </w:p>
    <w:p w:rsidR="00610366" w:rsidRDefault="00610366" w:rsidP="00610366">
      <w:pPr>
        <w:pStyle w:val="Subtitle"/>
      </w:pPr>
    </w:p>
    <w:p w:rsidR="00610366" w:rsidRDefault="00610366">
      <w:pPr>
        <w:rPr>
          <w:rFonts w:asciiTheme="majorHAnsi" w:eastAsiaTheme="majorEastAsia" w:hAnsiTheme="majorHAnsi" w:cstheme="majorBidi"/>
          <w:caps/>
          <w:sz w:val="26"/>
        </w:rPr>
      </w:pPr>
      <w:r>
        <w:br w:type="page"/>
      </w:r>
    </w:p>
    <w:p w:rsidR="00610366" w:rsidRDefault="00610366" w:rsidP="00610366">
      <w:pPr>
        <w:pStyle w:val="Subtitle"/>
      </w:pPr>
    </w:p>
    <w:p w:rsidR="00610366" w:rsidRDefault="00610366">
      <w:pPr>
        <w:rPr>
          <w:rFonts w:asciiTheme="majorHAnsi" w:eastAsiaTheme="majorEastAsia" w:hAnsiTheme="majorHAnsi" w:cstheme="majorBidi"/>
          <w:caps/>
          <w:sz w:val="26"/>
        </w:rPr>
      </w:pPr>
      <w:r>
        <w:br w:type="page"/>
      </w:r>
    </w:p>
    <w:p w:rsidR="00610366" w:rsidRDefault="00610366" w:rsidP="00610366">
      <w:pPr>
        <w:pStyle w:val="Subtitle"/>
      </w:pPr>
    </w:p>
    <w:sectPr w:rsidR="00610366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72" w:rsidRDefault="00F45D72" w:rsidP="00C6554A">
      <w:pPr>
        <w:spacing w:before="0" w:after="0" w:line="240" w:lineRule="auto"/>
      </w:pPr>
      <w:r>
        <w:separator/>
      </w:r>
    </w:p>
  </w:endnote>
  <w:endnote w:type="continuationSeparator" w:id="0">
    <w:p w:rsidR="00F45D72" w:rsidRDefault="00F45D7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A377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72" w:rsidRDefault="00F45D72" w:rsidP="00C6554A">
      <w:pPr>
        <w:spacing w:before="0" w:after="0" w:line="240" w:lineRule="auto"/>
      </w:pPr>
      <w:r>
        <w:separator/>
      </w:r>
    </w:p>
  </w:footnote>
  <w:footnote w:type="continuationSeparator" w:id="0">
    <w:p w:rsidR="00F45D72" w:rsidRDefault="00F45D7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66"/>
    <w:rsid w:val="00090AB7"/>
    <w:rsid w:val="002554CD"/>
    <w:rsid w:val="00293B83"/>
    <w:rsid w:val="002B4294"/>
    <w:rsid w:val="00333D0D"/>
    <w:rsid w:val="004B531C"/>
    <w:rsid w:val="004C049F"/>
    <w:rsid w:val="005000E2"/>
    <w:rsid w:val="00610366"/>
    <w:rsid w:val="006A3CE7"/>
    <w:rsid w:val="00AA3770"/>
    <w:rsid w:val="00C6554A"/>
    <w:rsid w:val="00ED7C44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A295B"/>
  <w15:chartTrackingRefBased/>
  <w15:docId w15:val="{1F83DC67-BADA-411B-B89E-C2A68BE2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10366"/>
    <w:pPr>
      <w:spacing w:before="240" w:after="0" w:line="259" w:lineRule="auto"/>
      <w:contextualSpacing w:val="0"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B5"/>
    <w:rsid w:val="00F1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C7484E9A429495D5E99B3099B4F3">
    <w:name w:val="765AC7484E9A429495D5E99B3099B4F3"/>
  </w:style>
  <w:style w:type="paragraph" w:customStyle="1" w:styleId="B7E73300FFD8446DB1B45F5CE9895A6A">
    <w:name w:val="B7E73300FFD8446DB1B45F5CE9895A6A"/>
  </w:style>
  <w:style w:type="paragraph" w:customStyle="1" w:styleId="B9C26EAC79C7444290F426F295A714D7">
    <w:name w:val="B9C26EAC79C7444290F426F295A714D7"/>
  </w:style>
  <w:style w:type="paragraph" w:customStyle="1" w:styleId="C28B427791A645709187E8076BA046C7">
    <w:name w:val="C28B427791A645709187E8076BA046C7"/>
  </w:style>
  <w:style w:type="paragraph" w:customStyle="1" w:styleId="BE1A959829E24312BF6A9F4742722A9D">
    <w:name w:val="BE1A959829E24312BF6A9F4742722A9D"/>
  </w:style>
  <w:style w:type="paragraph" w:customStyle="1" w:styleId="7271DB637EDD4B9AB7084097F20AF40E">
    <w:name w:val="7271DB637EDD4B9AB7084097F20AF40E"/>
  </w:style>
  <w:style w:type="paragraph" w:customStyle="1" w:styleId="D3EA953E28EF4D5D8FD277F3534B6353">
    <w:name w:val="D3EA953E28EF4D5D8FD277F3534B635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DBD9CF9BFC0541C988DB35B538A57B00">
    <w:name w:val="DBD9CF9BFC0541C988DB35B538A57B00"/>
  </w:style>
  <w:style w:type="paragraph" w:customStyle="1" w:styleId="006A81216D664FC19A8C192521F59FC4">
    <w:name w:val="006A81216D664FC19A8C192521F59FC4"/>
  </w:style>
  <w:style w:type="paragraph" w:customStyle="1" w:styleId="991119D24CD940D4B3A95F694533DF60">
    <w:name w:val="991119D24CD940D4B3A95F694533D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2BE8C-8994-4010-8116-1E8EA676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147</TotalTime>
  <Pages>8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2018-05-03T14:05:00Z</dcterms:created>
  <dcterms:modified xsi:type="dcterms:W3CDTF">2018-05-03T20:22:00Z</dcterms:modified>
</cp:coreProperties>
</file>