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072" w:rsidRDefault="006635B4" w:rsidP="006635B4">
      <w:pPr>
        <w:jc w:val="center"/>
        <w:rPr>
          <w:sz w:val="32"/>
        </w:rPr>
      </w:pPr>
      <w:r w:rsidRPr="006635B4">
        <w:rPr>
          <w:sz w:val="32"/>
        </w:rPr>
        <w:t>Resolução da prova de Compiladores</w:t>
      </w:r>
    </w:p>
    <w:p w:rsidR="00D55F18" w:rsidRDefault="00D55F18" w:rsidP="00D55F18">
      <w:pPr>
        <w:pStyle w:val="Default"/>
      </w:pPr>
    </w:p>
    <w:p w:rsidR="00D55F18" w:rsidRDefault="00D55F18" w:rsidP="00D55F18">
      <w:pPr>
        <w:pStyle w:val="Default"/>
      </w:pPr>
      <w:r>
        <w:t xml:space="preserve"> </w:t>
      </w:r>
    </w:p>
    <w:p w:rsidR="00D55F18" w:rsidRPr="004670D5" w:rsidRDefault="00D55F18" w:rsidP="00B94CF9">
      <w:pPr>
        <w:pStyle w:val="Default"/>
        <w:numPr>
          <w:ilvl w:val="0"/>
          <w:numId w:val="3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(2,0) A respeito das fases do compilador responda: </w:t>
      </w:r>
    </w:p>
    <w:p w:rsidR="00D55F18" w:rsidRDefault="00D55F18" w:rsidP="004670D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Qual o produto da Análise Sintática? </w:t>
      </w:r>
    </w:p>
    <w:p w:rsidR="004670D5" w:rsidRPr="00F827F6" w:rsidRDefault="004670D5" w:rsidP="004670D5">
      <w:pPr>
        <w:pStyle w:val="Default"/>
        <w:ind w:left="720"/>
        <w:rPr>
          <w:color w:val="0070C0"/>
          <w:sz w:val="22"/>
          <w:szCs w:val="22"/>
        </w:rPr>
      </w:pPr>
      <w:r>
        <w:rPr>
          <w:sz w:val="22"/>
          <w:szCs w:val="22"/>
        </w:rPr>
        <w:t xml:space="preserve">R: </w:t>
      </w:r>
      <w:r w:rsidR="00DF5A8B">
        <w:rPr>
          <w:color w:val="0070C0"/>
          <w:sz w:val="22"/>
          <w:szCs w:val="22"/>
        </w:rPr>
        <w:t>Ela agrupa os tokens fornecidos pela analise léxica em estruturas sintáticas, construindo a árvore sintática correspondente.</w:t>
      </w:r>
      <w:r w:rsidR="004C0990">
        <w:rPr>
          <w:color w:val="0070C0"/>
          <w:sz w:val="22"/>
          <w:szCs w:val="22"/>
        </w:rPr>
        <w:t xml:space="preserve"> Também tem como produto a detecção de erros sintáticos.</w:t>
      </w:r>
    </w:p>
    <w:p w:rsidR="00D55F18" w:rsidRDefault="00D55F18" w:rsidP="004670D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O que é um erro semântico? Cite um exemplo. </w:t>
      </w:r>
    </w:p>
    <w:p w:rsidR="008A7DB7" w:rsidRPr="00337ACB" w:rsidRDefault="008A7DB7" w:rsidP="008A7DB7">
      <w:pPr>
        <w:pStyle w:val="Default"/>
        <w:ind w:left="720"/>
        <w:rPr>
          <w:color w:val="0070C0"/>
          <w:sz w:val="22"/>
          <w:szCs w:val="22"/>
        </w:rPr>
      </w:pPr>
      <w:r>
        <w:rPr>
          <w:sz w:val="22"/>
          <w:szCs w:val="22"/>
        </w:rPr>
        <w:t xml:space="preserve">R: </w:t>
      </w:r>
      <w:r w:rsidR="006B6FD4">
        <w:rPr>
          <w:color w:val="0070C0"/>
          <w:sz w:val="22"/>
          <w:szCs w:val="22"/>
        </w:rPr>
        <w:t>É um erro relacionado ao contexto da linguagem, um exemplo: Considerando o seguinte trecho de código em linguagem C, “x = 2;”, Se a variável x não tiver sido d</w:t>
      </w:r>
      <w:r w:rsidR="002C79E6">
        <w:rPr>
          <w:color w:val="0070C0"/>
          <w:sz w:val="22"/>
          <w:szCs w:val="22"/>
        </w:rPr>
        <w:t>eclarada ou até mesmo tiver sido</w:t>
      </w:r>
      <w:r w:rsidR="006B6FD4">
        <w:rPr>
          <w:color w:val="0070C0"/>
          <w:sz w:val="22"/>
          <w:szCs w:val="22"/>
        </w:rPr>
        <w:t xml:space="preserve"> declarada com um tipo char o compilador retornará um erro semântico.</w:t>
      </w:r>
    </w:p>
    <w:p w:rsidR="00D55F18" w:rsidRDefault="00D55F18" w:rsidP="004670D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Descreva o funcionamento do SCANNIG. </w:t>
      </w:r>
    </w:p>
    <w:p w:rsidR="00FE5A9F" w:rsidRPr="00FE5A9F" w:rsidRDefault="00FE5A9F" w:rsidP="00FE5A9F">
      <w:pPr>
        <w:pStyle w:val="Default"/>
        <w:ind w:left="72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O analisador léxico separa o conjunto de caracteres que representa o programa fonte em entidades ou tokens símbolos básicos da linguagem.</w:t>
      </w:r>
    </w:p>
    <w:p w:rsidR="00D55F18" w:rsidRDefault="00D55F18" w:rsidP="004670D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Quais os dois princípios fundamentais da compilação? </w:t>
      </w:r>
    </w:p>
    <w:p w:rsidR="00F162D5" w:rsidRPr="004670D5" w:rsidRDefault="00F162D5" w:rsidP="00F162D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R:</w:t>
      </w:r>
      <w:r w:rsidR="00406928">
        <w:rPr>
          <w:sz w:val="22"/>
          <w:szCs w:val="22"/>
        </w:rPr>
        <w:t xml:space="preserve"> </w:t>
      </w:r>
      <w:r w:rsidR="00406928" w:rsidRPr="00E23433">
        <w:rPr>
          <w:color w:val="0070C0"/>
          <w:sz w:val="22"/>
          <w:szCs w:val="22"/>
        </w:rPr>
        <w:t>O primeiro diz que o compilador deve preservar o significado do programa a ser compilado.</w:t>
      </w:r>
      <w:r w:rsidR="00E23433">
        <w:rPr>
          <w:color w:val="0070C0"/>
          <w:sz w:val="22"/>
          <w:szCs w:val="22"/>
        </w:rPr>
        <w:t xml:space="preserve"> O segundo princípio fala que o compilador deve melhorar o programa de entrada de alguma forma perceptível.</w:t>
      </w:r>
    </w:p>
    <w:p w:rsidR="00D55F18" w:rsidRDefault="00D55F18" w:rsidP="004670D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Qual a diferença entre um compilador e um interpretador. Cite vantagens e desvantagens de cada um. </w:t>
      </w:r>
    </w:p>
    <w:p w:rsidR="00F162D5" w:rsidRPr="00D56120" w:rsidRDefault="00F162D5" w:rsidP="00F162D5">
      <w:pPr>
        <w:pStyle w:val="Default"/>
        <w:ind w:left="720"/>
        <w:rPr>
          <w:color w:val="0070C0"/>
          <w:sz w:val="22"/>
          <w:szCs w:val="22"/>
        </w:rPr>
      </w:pPr>
      <w:r>
        <w:rPr>
          <w:sz w:val="22"/>
          <w:szCs w:val="22"/>
        </w:rPr>
        <w:t>R:</w:t>
      </w:r>
      <w:r w:rsidR="00D56120">
        <w:rPr>
          <w:sz w:val="22"/>
          <w:szCs w:val="22"/>
        </w:rPr>
        <w:t xml:space="preserve"> </w:t>
      </w:r>
      <w:r w:rsidR="00D56120">
        <w:rPr>
          <w:color w:val="0070C0"/>
          <w:sz w:val="22"/>
          <w:szCs w:val="22"/>
        </w:rPr>
        <w:t>O compilador</w:t>
      </w:r>
      <w:r w:rsidR="00202F4C">
        <w:rPr>
          <w:color w:val="0070C0"/>
          <w:sz w:val="22"/>
          <w:szCs w:val="22"/>
        </w:rPr>
        <w:t xml:space="preserve"> analisa o código fonte a fim de encontrar erros e ao fim gera um código executável pela máquina, já o interpretador apenas interpreta o código fonte e executa suas instruções.</w:t>
      </w:r>
    </w:p>
    <w:p w:rsidR="00D55F18" w:rsidRDefault="00D55F18" w:rsidP="004670D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Sabe-se que o objetivo do compilador é transformar um programa fonte em um programa alvo. Sendo assim, para que serve o código intermediário em um compilador. </w:t>
      </w:r>
    </w:p>
    <w:p w:rsidR="00F162D5" w:rsidRPr="00D7618A" w:rsidRDefault="00F162D5" w:rsidP="00F162D5">
      <w:pPr>
        <w:pStyle w:val="Default"/>
        <w:ind w:left="720"/>
        <w:rPr>
          <w:color w:val="0070C0"/>
          <w:sz w:val="22"/>
          <w:szCs w:val="22"/>
        </w:rPr>
      </w:pPr>
      <w:r>
        <w:rPr>
          <w:sz w:val="22"/>
          <w:szCs w:val="22"/>
        </w:rPr>
        <w:t>R:</w:t>
      </w:r>
      <w:r w:rsidR="00D7618A">
        <w:rPr>
          <w:sz w:val="22"/>
          <w:szCs w:val="22"/>
        </w:rPr>
        <w:t xml:space="preserve"> </w:t>
      </w:r>
      <w:r w:rsidR="00D7618A">
        <w:rPr>
          <w:color w:val="0070C0"/>
          <w:sz w:val="22"/>
          <w:szCs w:val="22"/>
        </w:rPr>
        <w:t>Serve para ter um reaproveitamento das análises que foram feitas até então, ou seja, reaproveita as fazes e consequentemente possibilita o código ter uma maior portabilidade.</w:t>
      </w:r>
    </w:p>
    <w:p w:rsidR="00B94CF9" w:rsidRPr="00B94CF9" w:rsidRDefault="00B94CF9" w:rsidP="00B94CF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B94CF9" w:rsidRPr="00804803" w:rsidRDefault="00B94CF9" w:rsidP="0080480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color w:val="000000"/>
        </w:rPr>
      </w:pPr>
      <w:r w:rsidRPr="00804803">
        <w:rPr>
          <w:rFonts w:ascii="Tahoma" w:hAnsi="Tahoma" w:cs="Tahoma"/>
          <w:color w:val="000000"/>
        </w:rPr>
        <w:t xml:space="preserve">(1,0) A respeito das linguagens responda: </w:t>
      </w:r>
    </w:p>
    <w:p w:rsidR="00B94CF9" w:rsidRPr="00B94CF9" w:rsidRDefault="00B94CF9" w:rsidP="00B94CF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:rsidR="00B94CF9" w:rsidRDefault="00B94CF9" w:rsidP="00B94CF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04803">
        <w:rPr>
          <w:rFonts w:ascii="Tahoma" w:hAnsi="Tahoma" w:cs="Tahoma"/>
          <w:color w:val="000000"/>
        </w:rPr>
        <w:t xml:space="preserve">O que é uma Linguagem Formal? </w:t>
      </w:r>
    </w:p>
    <w:p w:rsidR="00E966B6" w:rsidRPr="00E966B6" w:rsidRDefault="00E966B6" w:rsidP="00E966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0000"/>
        </w:rPr>
        <w:t xml:space="preserve">R: </w:t>
      </w:r>
      <w:r>
        <w:rPr>
          <w:rFonts w:ascii="Tahoma" w:hAnsi="Tahoma" w:cs="Tahoma"/>
          <w:color w:val="0070C0"/>
        </w:rPr>
        <w:t xml:space="preserve">Uma linguagem é considerada formal quando pode ser representada </w:t>
      </w:r>
      <w:r w:rsidR="00137582">
        <w:rPr>
          <w:rFonts w:ascii="Tahoma" w:hAnsi="Tahoma" w:cs="Tahoma"/>
          <w:color w:val="0070C0"/>
        </w:rPr>
        <w:t>através de</w:t>
      </w:r>
      <w:r>
        <w:rPr>
          <w:rFonts w:ascii="Tahoma" w:hAnsi="Tahoma" w:cs="Tahoma"/>
          <w:color w:val="0070C0"/>
        </w:rPr>
        <w:t xml:space="preserve"> um sistema com sustentação matemática</w:t>
      </w:r>
      <w:r w:rsidR="008F76F3">
        <w:rPr>
          <w:rFonts w:ascii="Tahoma" w:hAnsi="Tahoma" w:cs="Tahoma"/>
          <w:color w:val="0070C0"/>
        </w:rPr>
        <w:t>.</w:t>
      </w:r>
    </w:p>
    <w:p w:rsidR="00B94CF9" w:rsidRDefault="007B5A27" w:rsidP="0080480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Para que serve uma Gramática?</w:t>
      </w:r>
    </w:p>
    <w:p w:rsidR="007B5A27" w:rsidRPr="00867BDE" w:rsidRDefault="007B5A27" w:rsidP="007B5A27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0000"/>
        </w:rPr>
        <w:t xml:space="preserve">R: </w:t>
      </w:r>
      <w:r w:rsidR="00867BDE">
        <w:rPr>
          <w:rFonts w:ascii="Tahoma" w:hAnsi="Tahoma" w:cs="Tahoma"/>
          <w:color w:val="0070C0"/>
        </w:rPr>
        <w:t>Uma gramática define uma estrutura sobre um alfabeto de forma a permitir que apenas determinadas combinações de símbolos sejam consideradas sentenças.</w:t>
      </w:r>
    </w:p>
    <w:p w:rsidR="00B94CF9" w:rsidRDefault="00B94CF9" w:rsidP="0080480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804803">
        <w:rPr>
          <w:rFonts w:ascii="Tahoma" w:hAnsi="Tahoma" w:cs="Tahoma"/>
          <w:color w:val="000000"/>
        </w:rPr>
        <w:t xml:space="preserve">De acordo com a Chomsky, como as gramáticas podem ser classificadas? </w:t>
      </w:r>
    </w:p>
    <w:p w:rsidR="002D51E7" w:rsidRPr="002D51E7" w:rsidRDefault="002D51E7" w:rsidP="002D51E7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0000"/>
        </w:rPr>
        <w:t xml:space="preserve">R: </w:t>
      </w:r>
      <w:r>
        <w:rPr>
          <w:rFonts w:ascii="Tahoma" w:hAnsi="Tahoma" w:cs="Tahoma"/>
          <w:color w:val="0070C0"/>
        </w:rPr>
        <w:t>Gramáti</w:t>
      </w:r>
      <w:r w:rsidR="0061779C">
        <w:rPr>
          <w:rFonts w:ascii="Tahoma" w:hAnsi="Tahoma" w:cs="Tahoma"/>
          <w:color w:val="0070C0"/>
        </w:rPr>
        <w:t>cas com estrutura de fase, Gramá</w:t>
      </w:r>
      <w:r>
        <w:rPr>
          <w:rFonts w:ascii="Tahoma" w:hAnsi="Tahoma" w:cs="Tahoma"/>
          <w:color w:val="0070C0"/>
        </w:rPr>
        <w:t xml:space="preserve">tica sensível </w:t>
      </w:r>
      <w:r w:rsidR="0061779C">
        <w:rPr>
          <w:rFonts w:ascii="Tahoma" w:hAnsi="Tahoma" w:cs="Tahoma"/>
          <w:color w:val="0070C0"/>
        </w:rPr>
        <w:t>ao contexto, Gramática livre de contexto e Gramá</w:t>
      </w:r>
      <w:r>
        <w:rPr>
          <w:rFonts w:ascii="Tahoma" w:hAnsi="Tahoma" w:cs="Tahoma"/>
          <w:color w:val="0070C0"/>
        </w:rPr>
        <w:t>ticas Regulares.</w:t>
      </w:r>
    </w:p>
    <w:p w:rsidR="00B94CF9" w:rsidRPr="00B94CF9" w:rsidRDefault="00B94CF9" w:rsidP="00B94CF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:rsidR="00B94CF9" w:rsidRPr="00911560" w:rsidRDefault="007B1027" w:rsidP="0091156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(1,0) </w:t>
      </w:r>
      <w:r w:rsidR="00B94CF9" w:rsidRPr="00911560">
        <w:rPr>
          <w:rFonts w:ascii="Tahoma" w:hAnsi="Tahoma" w:cs="Tahoma"/>
          <w:color w:val="000000"/>
        </w:rPr>
        <w:t xml:space="preserve">Como podemos classificar a gramática abaixo. Qual a linguagem denotada por ela? </w:t>
      </w:r>
    </w:p>
    <w:p w:rsidR="00B94CF9" w:rsidRPr="00B94CF9" w:rsidRDefault="00B94CF9" w:rsidP="004C1EE0">
      <w:pPr>
        <w:autoSpaceDE w:val="0"/>
        <w:autoSpaceDN w:val="0"/>
        <w:adjustRightInd w:val="0"/>
        <w:spacing w:after="0" w:line="240" w:lineRule="auto"/>
        <w:ind w:left="1701"/>
        <w:rPr>
          <w:rFonts w:ascii="Tahoma" w:hAnsi="Tahoma" w:cs="Tahoma"/>
          <w:color w:val="000000"/>
        </w:rPr>
      </w:pPr>
      <w:r w:rsidRPr="00B94CF9">
        <w:rPr>
          <w:rFonts w:ascii="Tahoma" w:hAnsi="Tahoma" w:cs="Tahoma"/>
          <w:color w:val="000000"/>
        </w:rPr>
        <w:t xml:space="preserve">G = ({S, A, B}, {a, b}, P, S) </w:t>
      </w:r>
    </w:p>
    <w:p w:rsidR="00B94CF9" w:rsidRPr="00B94CF9" w:rsidRDefault="00B94CF9" w:rsidP="004C1EE0">
      <w:pPr>
        <w:autoSpaceDE w:val="0"/>
        <w:autoSpaceDN w:val="0"/>
        <w:adjustRightInd w:val="0"/>
        <w:spacing w:after="0" w:line="240" w:lineRule="auto"/>
        <w:ind w:left="1701"/>
        <w:rPr>
          <w:rFonts w:ascii="Tahoma" w:hAnsi="Tahoma" w:cs="Tahoma"/>
          <w:color w:val="000000"/>
        </w:rPr>
      </w:pPr>
      <w:r w:rsidRPr="00B94CF9">
        <w:rPr>
          <w:rFonts w:ascii="Tahoma" w:hAnsi="Tahoma" w:cs="Tahoma"/>
          <w:color w:val="000000"/>
        </w:rPr>
        <w:t xml:space="preserve">P: S </w:t>
      </w:r>
      <w:r w:rsidRPr="00B94CF9">
        <w:rPr>
          <w:rFonts w:ascii="Wingdings" w:hAnsi="Wingdings" w:cs="Wingdings"/>
          <w:color w:val="000000"/>
        </w:rPr>
        <w:t></w:t>
      </w:r>
      <w:r w:rsidRPr="00B94CF9">
        <w:rPr>
          <w:rFonts w:ascii="Wingdings" w:hAnsi="Wingdings" w:cs="Wingdings"/>
          <w:color w:val="000000"/>
        </w:rPr>
        <w:t></w:t>
      </w:r>
      <w:r w:rsidRPr="00B94CF9">
        <w:rPr>
          <w:rFonts w:ascii="Tahoma" w:hAnsi="Tahoma" w:cs="Tahoma"/>
          <w:color w:val="000000"/>
        </w:rPr>
        <w:t xml:space="preserve">AB </w:t>
      </w:r>
    </w:p>
    <w:p w:rsidR="00B94CF9" w:rsidRPr="00B94CF9" w:rsidRDefault="00B94CF9" w:rsidP="004C1EE0">
      <w:pPr>
        <w:autoSpaceDE w:val="0"/>
        <w:autoSpaceDN w:val="0"/>
        <w:adjustRightInd w:val="0"/>
        <w:spacing w:after="0" w:line="240" w:lineRule="auto"/>
        <w:ind w:left="1701"/>
        <w:rPr>
          <w:rFonts w:ascii="Tahoma" w:hAnsi="Tahoma" w:cs="Tahoma"/>
          <w:color w:val="000000"/>
        </w:rPr>
      </w:pPr>
      <w:r w:rsidRPr="00B94CF9">
        <w:rPr>
          <w:rFonts w:ascii="Tahoma" w:hAnsi="Tahoma" w:cs="Tahoma"/>
          <w:color w:val="000000"/>
        </w:rPr>
        <w:t xml:space="preserve">A </w:t>
      </w:r>
      <w:r w:rsidRPr="00B94CF9">
        <w:rPr>
          <w:rFonts w:ascii="Wingdings" w:hAnsi="Wingdings" w:cs="Wingdings"/>
          <w:color w:val="000000"/>
        </w:rPr>
        <w:t></w:t>
      </w:r>
      <w:r w:rsidRPr="00B94CF9">
        <w:rPr>
          <w:rFonts w:ascii="Wingdings" w:hAnsi="Wingdings" w:cs="Wingdings"/>
          <w:color w:val="000000"/>
        </w:rPr>
        <w:t></w:t>
      </w:r>
      <w:r w:rsidRPr="00B94CF9">
        <w:rPr>
          <w:rFonts w:ascii="Tahoma" w:hAnsi="Tahoma" w:cs="Tahoma"/>
          <w:color w:val="000000"/>
        </w:rPr>
        <w:t xml:space="preserve">aA | a </w:t>
      </w:r>
    </w:p>
    <w:p w:rsidR="00B94CF9" w:rsidRDefault="00B94CF9" w:rsidP="004C1EE0">
      <w:pPr>
        <w:pStyle w:val="Default"/>
        <w:ind w:left="1701"/>
        <w:rPr>
          <w:sz w:val="22"/>
          <w:szCs w:val="22"/>
        </w:rPr>
      </w:pPr>
      <w:r w:rsidRPr="00B94CF9">
        <w:rPr>
          <w:sz w:val="22"/>
          <w:szCs w:val="22"/>
        </w:rPr>
        <w:t xml:space="preserve">B </w:t>
      </w:r>
      <w:r w:rsidRPr="00B94CF9">
        <w:rPr>
          <w:rFonts w:ascii="Wingdings" w:hAnsi="Wingdings" w:cs="Wingdings"/>
          <w:sz w:val="22"/>
          <w:szCs w:val="22"/>
        </w:rPr>
        <w:t></w:t>
      </w:r>
      <w:r w:rsidRPr="00B94CF9">
        <w:rPr>
          <w:rFonts w:ascii="Wingdings" w:hAnsi="Wingdings" w:cs="Wingdings"/>
          <w:sz w:val="22"/>
          <w:szCs w:val="22"/>
        </w:rPr>
        <w:t></w:t>
      </w:r>
      <w:r w:rsidRPr="00B94CF9">
        <w:rPr>
          <w:sz w:val="22"/>
          <w:szCs w:val="22"/>
        </w:rPr>
        <w:t>bB | b</w:t>
      </w:r>
    </w:p>
    <w:p w:rsidR="00610385" w:rsidRDefault="003D6296" w:rsidP="003D6296">
      <w:pPr>
        <w:autoSpaceDE w:val="0"/>
        <w:autoSpaceDN w:val="0"/>
        <w:adjustRightInd w:val="0"/>
        <w:spacing w:after="0" w:line="240" w:lineRule="auto"/>
        <w:ind w:left="709"/>
        <w:rPr>
          <w:rFonts w:ascii="Tahoma" w:hAnsi="Tahoma" w:cs="Tahoma"/>
          <w:color w:val="0070C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R: </w:t>
      </w:r>
      <w:r>
        <w:rPr>
          <w:rFonts w:ascii="Tahoma" w:hAnsi="Tahoma" w:cs="Tahoma"/>
          <w:color w:val="0070C0"/>
          <w:sz w:val="24"/>
          <w:szCs w:val="24"/>
        </w:rPr>
        <w:t xml:space="preserve">É uma gramática livre de contexto. </w:t>
      </w:r>
      <w:r w:rsidR="00756EC5">
        <w:rPr>
          <w:rFonts w:ascii="Tahoma" w:hAnsi="Tahoma" w:cs="Tahoma"/>
          <w:color w:val="0070C0"/>
          <w:sz w:val="24"/>
          <w:szCs w:val="24"/>
        </w:rPr>
        <w:t xml:space="preserve">Seja G = (T, N, P, S), </w:t>
      </w:r>
      <w:r>
        <w:rPr>
          <w:rFonts w:ascii="Tahoma" w:hAnsi="Tahoma" w:cs="Tahoma"/>
          <w:color w:val="0070C0"/>
          <w:sz w:val="24"/>
          <w:szCs w:val="24"/>
        </w:rPr>
        <w:t xml:space="preserve">L(G) = </w:t>
      </w:r>
      <w:r w:rsidR="00756EC5">
        <w:rPr>
          <w:rFonts w:ascii="Tahoma" w:hAnsi="Tahoma" w:cs="Tahoma"/>
          <w:color w:val="0070C0"/>
          <w:sz w:val="24"/>
          <w:szCs w:val="24"/>
        </w:rPr>
        <w:t xml:space="preserve">{W | W pertence a </w:t>
      </w:r>
      <w:r w:rsidR="00DC0A35">
        <w:rPr>
          <w:rFonts w:ascii="Tahoma" w:hAnsi="Tahoma" w:cs="Tahoma"/>
          <w:color w:val="0070C0"/>
          <w:sz w:val="24"/>
          <w:szCs w:val="24"/>
        </w:rPr>
        <w:t xml:space="preserve">T+ ^ </w:t>
      </w:r>
      <w:r w:rsidR="008D5A15">
        <w:rPr>
          <w:rFonts w:ascii="Tahoma" w:hAnsi="Tahoma" w:cs="Tahoma"/>
          <w:color w:val="0070C0"/>
          <w:sz w:val="24"/>
          <w:szCs w:val="24"/>
        </w:rPr>
        <w:t>w = (</w:t>
      </w:r>
      <w:r w:rsidR="00BE4361">
        <w:rPr>
          <w:rFonts w:ascii="Tahoma" w:hAnsi="Tahoma" w:cs="Tahoma"/>
          <w:color w:val="0070C0"/>
          <w:sz w:val="24"/>
          <w:szCs w:val="24"/>
        </w:rPr>
        <w:t>a</w:t>
      </w:r>
      <w:r w:rsidR="00BE4361" w:rsidRPr="00BE4361">
        <w:rPr>
          <w:rFonts w:ascii="Tahoma" w:hAnsi="Tahoma" w:cs="Tahoma"/>
          <w:color w:val="0070C0"/>
          <w:sz w:val="24"/>
          <w:szCs w:val="24"/>
          <w:vertAlign w:val="superscript"/>
        </w:rPr>
        <w:t>n</w:t>
      </w:r>
      <w:r w:rsidR="00BE4361">
        <w:rPr>
          <w:rFonts w:ascii="Tahoma" w:hAnsi="Tahoma" w:cs="Tahoma"/>
          <w:color w:val="0070C0"/>
          <w:sz w:val="24"/>
          <w:szCs w:val="24"/>
        </w:rPr>
        <w:t>b</w:t>
      </w:r>
      <w:r w:rsidR="00BE4361" w:rsidRPr="00BE4361">
        <w:rPr>
          <w:rFonts w:ascii="Tahoma" w:hAnsi="Tahoma" w:cs="Tahoma"/>
          <w:color w:val="0070C0"/>
          <w:sz w:val="24"/>
          <w:szCs w:val="24"/>
          <w:vertAlign w:val="superscript"/>
        </w:rPr>
        <w:t>m</w:t>
      </w:r>
      <w:r w:rsidR="008D5A15">
        <w:rPr>
          <w:rFonts w:ascii="Tahoma" w:hAnsi="Tahoma" w:cs="Tahoma"/>
          <w:color w:val="0070C0"/>
          <w:sz w:val="24"/>
          <w:szCs w:val="24"/>
        </w:rPr>
        <w:t>)</w:t>
      </w:r>
      <w:r w:rsidR="00756EC5">
        <w:rPr>
          <w:rFonts w:ascii="Tahoma" w:hAnsi="Tahoma" w:cs="Tahoma"/>
          <w:color w:val="0070C0"/>
          <w:sz w:val="24"/>
          <w:szCs w:val="24"/>
        </w:rPr>
        <w:t>}</w:t>
      </w:r>
    </w:p>
    <w:p w:rsidR="003D6296" w:rsidRPr="003D6296" w:rsidRDefault="003D6296" w:rsidP="003D6296">
      <w:pPr>
        <w:autoSpaceDE w:val="0"/>
        <w:autoSpaceDN w:val="0"/>
        <w:adjustRightInd w:val="0"/>
        <w:spacing w:after="0" w:line="240" w:lineRule="auto"/>
        <w:ind w:left="709"/>
        <w:rPr>
          <w:rFonts w:ascii="Tahoma" w:hAnsi="Tahoma" w:cs="Tahoma"/>
          <w:color w:val="0070C0"/>
          <w:sz w:val="24"/>
          <w:szCs w:val="24"/>
        </w:rPr>
      </w:pPr>
    </w:p>
    <w:p w:rsidR="00610385" w:rsidRPr="00610385" w:rsidRDefault="00610385" w:rsidP="0061038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color w:val="000000"/>
        </w:rPr>
      </w:pPr>
      <w:r w:rsidRPr="00610385">
        <w:rPr>
          <w:rFonts w:ascii="Tahoma" w:hAnsi="Tahoma" w:cs="Tahoma"/>
          <w:color w:val="000000"/>
        </w:rPr>
        <w:t xml:space="preserve">(1,0) Identifique os </w:t>
      </w:r>
      <w:r w:rsidRPr="00610385">
        <w:rPr>
          <w:rFonts w:ascii="Tahoma" w:hAnsi="Tahoma" w:cs="Tahoma"/>
          <w:b/>
          <w:bCs/>
          <w:color w:val="000000"/>
        </w:rPr>
        <w:t xml:space="preserve">lexemas </w:t>
      </w:r>
      <w:r w:rsidRPr="00610385">
        <w:rPr>
          <w:rFonts w:ascii="Tahoma" w:hAnsi="Tahoma" w:cs="Tahoma"/>
          <w:color w:val="000000"/>
        </w:rPr>
        <w:t xml:space="preserve">e os </w:t>
      </w:r>
      <w:r w:rsidRPr="00610385">
        <w:rPr>
          <w:rFonts w:ascii="Tahoma" w:hAnsi="Tahoma" w:cs="Tahoma"/>
          <w:b/>
          <w:bCs/>
          <w:color w:val="000000"/>
        </w:rPr>
        <w:t xml:space="preserve">tokens </w:t>
      </w:r>
      <w:r w:rsidRPr="00610385">
        <w:rPr>
          <w:rFonts w:ascii="Tahoma" w:hAnsi="Tahoma" w:cs="Tahoma"/>
          <w:color w:val="000000"/>
        </w:rPr>
        <w:t xml:space="preserve">do seguinte trecho de código: </w:t>
      </w:r>
    </w:p>
    <w:p w:rsidR="00B94CF9" w:rsidRDefault="00610385" w:rsidP="00427CEE">
      <w:pPr>
        <w:pStyle w:val="Default"/>
        <w:ind w:left="426"/>
        <w:rPr>
          <w:sz w:val="22"/>
          <w:szCs w:val="22"/>
        </w:rPr>
      </w:pPr>
      <w:r w:rsidRPr="00610385">
        <w:rPr>
          <w:sz w:val="22"/>
          <w:szCs w:val="22"/>
        </w:rPr>
        <w:t>if A &gt; B then max:=A</w:t>
      </w:r>
    </w:p>
    <w:p w:rsidR="006F706D" w:rsidRDefault="006F706D" w:rsidP="00427CEE">
      <w:pPr>
        <w:pStyle w:val="Default"/>
        <w:ind w:left="426"/>
        <w:rPr>
          <w:sz w:val="22"/>
          <w:szCs w:val="22"/>
        </w:rPr>
      </w:pPr>
    </w:p>
    <w:p w:rsidR="006F706D" w:rsidRDefault="006F706D" w:rsidP="00427CEE">
      <w:pPr>
        <w:pStyle w:val="Default"/>
        <w:ind w:left="426"/>
        <w:rPr>
          <w:sz w:val="22"/>
          <w:szCs w:val="22"/>
        </w:rPr>
      </w:pPr>
      <w:r>
        <w:rPr>
          <w:sz w:val="22"/>
          <w:szCs w:val="22"/>
        </w:rPr>
        <w:t>R:</w:t>
      </w:r>
    </w:p>
    <w:tbl>
      <w:tblPr>
        <w:tblStyle w:val="Tabelacomgrade"/>
        <w:tblW w:w="0" w:type="auto"/>
        <w:tblInd w:w="426" w:type="dxa"/>
        <w:tblBorders>
          <w:top w:val="double" w:sz="2" w:space="0" w:color="0070C0"/>
          <w:left w:val="double" w:sz="2" w:space="0" w:color="0070C0"/>
          <w:bottom w:val="double" w:sz="2" w:space="0" w:color="0070C0"/>
          <w:right w:val="double" w:sz="2" w:space="0" w:color="0070C0"/>
          <w:insideH w:val="double" w:sz="2" w:space="0" w:color="0070C0"/>
          <w:insideV w:val="double" w:sz="2" w:space="0" w:color="0070C0"/>
        </w:tblBorders>
        <w:tblLook w:val="04A0" w:firstRow="1" w:lastRow="0" w:firstColumn="1" w:lastColumn="0" w:noHBand="0" w:noVBand="1"/>
      </w:tblPr>
      <w:tblGrid>
        <w:gridCol w:w="1065"/>
        <w:gridCol w:w="2568"/>
      </w:tblGrid>
      <w:tr w:rsidR="006F706D" w:rsidTr="001640FA"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Lexemas</w:t>
            </w:r>
          </w:p>
        </w:tc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tokens</w:t>
            </w:r>
          </w:p>
        </w:tc>
      </w:tr>
      <w:tr w:rsidR="006F706D" w:rsidTr="001640FA"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If</w:t>
            </w:r>
          </w:p>
        </w:tc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Palavra reservada, if</w:t>
            </w:r>
          </w:p>
        </w:tc>
      </w:tr>
      <w:tr w:rsidR="006F706D" w:rsidTr="001640FA"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Id1, A</w:t>
            </w:r>
          </w:p>
        </w:tc>
      </w:tr>
      <w:tr w:rsidR="006F706D" w:rsidTr="001640FA"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&gt;</w:t>
            </w:r>
          </w:p>
        </w:tc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Símbolo maior que, &gt;</w:t>
            </w:r>
          </w:p>
        </w:tc>
      </w:tr>
      <w:tr w:rsidR="006F706D" w:rsidTr="001640FA"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lastRenderedPageBreak/>
              <w:t>B</w:t>
            </w:r>
          </w:p>
        </w:tc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Id2, B</w:t>
            </w:r>
          </w:p>
        </w:tc>
      </w:tr>
      <w:tr w:rsidR="006F706D" w:rsidTr="001640FA"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Then</w:t>
            </w:r>
          </w:p>
        </w:tc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Palav</w:t>
            </w:r>
            <w:r w:rsidR="001640FA">
              <w:rPr>
                <w:color w:val="0070C0"/>
                <w:sz w:val="22"/>
                <w:szCs w:val="22"/>
              </w:rPr>
              <w:t>r</w:t>
            </w:r>
            <w:r w:rsidRPr="001640FA">
              <w:rPr>
                <w:color w:val="0070C0"/>
                <w:sz w:val="22"/>
                <w:szCs w:val="22"/>
              </w:rPr>
              <w:t>a reservada, Then</w:t>
            </w:r>
          </w:p>
        </w:tc>
      </w:tr>
      <w:tr w:rsidR="006F706D" w:rsidTr="001640FA"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Max</w:t>
            </w:r>
          </w:p>
        </w:tc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Variável1, Max</w:t>
            </w:r>
          </w:p>
        </w:tc>
      </w:tr>
      <w:tr w:rsidR="006F706D" w:rsidTr="001640FA"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:=</w:t>
            </w:r>
          </w:p>
        </w:tc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Atrib, :=</w:t>
            </w:r>
          </w:p>
        </w:tc>
      </w:tr>
      <w:tr w:rsidR="006F706D" w:rsidTr="001640FA"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</w:tcPr>
          <w:p w:rsidR="006F706D" w:rsidRPr="001640FA" w:rsidRDefault="006F706D" w:rsidP="001640FA">
            <w:pPr>
              <w:pStyle w:val="Default"/>
              <w:rPr>
                <w:color w:val="0070C0"/>
                <w:sz w:val="22"/>
                <w:szCs w:val="22"/>
              </w:rPr>
            </w:pPr>
            <w:r w:rsidRPr="001640FA">
              <w:rPr>
                <w:color w:val="0070C0"/>
                <w:sz w:val="22"/>
                <w:szCs w:val="22"/>
              </w:rPr>
              <w:t>Id3, A</w:t>
            </w:r>
          </w:p>
        </w:tc>
      </w:tr>
    </w:tbl>
    <w:p w:rsidR="00A07D69" w:rsidRPr="00A07D69" w:rsidRDefault="00BA4B59" w:rsidP="006F706D">
      <w:pPr>
        <w:pStyle w:val="Default"/>
      </w:pPr>
      <w:r>
        <w:rPr>
          <w:sz w:val="22"/>
          <w:szCs w:val="22"/>
        </w:rPr>
        <w:t xml:space="preserve"> </w:t>
      </w:r>
    </w:p>
    <w:p w:rsidR="00A07D69" w:rsidRPr="00A07D69" w:rsidRDefault="00A07D69" w:rsidP="00A07D6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color w:val="000000"/>
        </w:rPr>
      </w:pPr>
      <w:r w:rsidRPr="00A07D69">
        <w:rPr>
          <w:rFonts w:ascii="Tahoma" w:hAnsi="Tahoma" w:cs="Tahoma"/>
          <w:color w:val="000000"/>
        </w:rPr>
        <w:t xml:space="preserve">(2,0) Construa um Diagrama de Transição (autômato finito) para: </w:t>
      </w:r>
    </w:p>
    <w:p w:rsidR="00A07D69" w:rsidRPr="00A07D69" w:rsidRDefault="00A07D69" w:rsidP="00A07D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:rsidR="00A07D69" w:rsidRDefault="00A07D69" w:rsidP="00A07D6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A07D69">
        <w:rPr>
          <w:rFonts w:ascii="Tahoma" w:hAnsi="Tahoma" w:cs="Tahoma"/>
          <w:color w:val="000000"/>
        </w:rPr>
        <w:t xml:space="preserve">Identificadores em Pascal (Letra seguida por Letras ou Dígitos); </w:t>
      </w:r>
    </w:p>
    <w:p w:rsidR="00B074CC" w:rsidRDefault="00B074CC" w:rsidP="00B074C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315645</wp:posOffset>
                </wp:positionH>
                <wp:positionV relativeFrom="paragraph">
                  <wp:posOffset>128245</wp:posOffset>
                </wp:positionV>
                <wp:extent cx="2239645" cy="436880"/>
                <wp:effectExtent l="0" t="0" r="0" b="127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9645" cy="436880"/>
                          <a:chOff x="0" y="0"/>
                          <a:chExt cx="2239645" cy="436880"/>
                        </a:xfrm>
                      </wpg:grpSpPr>
                      <wps:wsp>
                        <wps:cNvPr id="12" name="Conector em curva 12"/>
                        <wps:cNvCnPr/>
                        <wps:spPr>
                          <a:xfrm flipV="1">
                            <a:off x="1250899" y="197510"/>
                            <a:ext cx="45719" cy="145946"/>
                          </a:xfrm>
                          <a:prstGeom prst="curvedConnector3">
                            <a:avLst>
                              <a:gd name="adj1" fmla="val 3261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upo 17"/>
                        <wpg:cNvGrpSpPr/>
                        <wpg:grpSpPr>
                          <a:xfrm>
                            <a:off x="0" y="0"/>
                            <a:ext cx="2239645" cy="436880"/>
                            <a:chOff x="0" y="0"/>
                            <a:chExt cx="2239645" cy="436880"/>
                          </a:xfrm>
                        </wpg:grpSpPr>
                        <wps:wsp>
                          <wps:cNvPr id="10" name="Conector de seta reta 10"/>
                          <wps:cNvCnPr/>
                          <wps:spPr>
                            <a:xfrm>
                              <a:off x="395020" y="277978"/>
                              <a:ext cx="70008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" name="Grupo 16"/>
                          <wpg:cNvGrpSpPr/>
                          <wpg:grpSpPr>
                            <a:xfrm>
                              <a:off x="0" y="0"/>
                              <a:ext cx="2239645" cy="436880"/>
                              <a:chOff x="0" y="0"/>
                              <a:chExt cx="2239810" cy="437160"/>
                            </a:xfrm>
                          </wpg:grpSpPr>
                          <wps:wsp>
                            <wps:cNvPr id="5" name="Elipse 5"/>
                            <wps:cNvSpPr/>
                            <wps:spPr>
                              <a:xfrm>
                                <a:off x="160935" y="175565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Elipse 9"/>
                            <wps:cNvSpPr/>
                            <wps:spPr>
                              <a:xfrm>
                                <a:off x="1068019" y="16825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aixa de texto 11"/>
                            <wps:cNvSpPr txBox="1"/>
                            <wps:spPr>
                              <a:xfrm>
                                <a:off x="373075" y="0"/>
                                <a:ext cx="6667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74CC" w:rsidRDefault="00B074CC">
                                  <w:r>
                                    <w:t>[a-z A-Z]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Caixa de texto 13"/>
                            <wps:cNvSpPr txBox="1"/>
                            <wps:spPr>
                              <a:xfrm>
                                <a:off x="1331367" y="160935"/>
                                <a:ext cx="908443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74CC" w:rsidRDefault="00B074CC">
                                  <w:r>
                                    <w:t>[a-z A-Z 0-9]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Elipse 14"/>
                            <wps:cNvSpPr/>
                            <wps:spPr>
                              <a:xfrm>
                                <a:off x="1097280" y="197511"/>
                                <a:ext cx="152764" cy="15276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0" y="0"/>
                                <a:ext cx="160839" cy="1608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8" o:spid="_x0000_s1026" style="position:absolute;margin-left:24.85pt;margin-top:10.1pt;width:176.35pt;height:34.4pt;z-index:251669504" coordsize="22396,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12" o:spid="_x0000_s1027" type="#_x0000_t38" style="position:absolute;left:12508;top:1975;width:458;height:145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2qTsEAAADbAAAADwAAAGRycy9kb3ducmV2LnhtbESPQWsCMRCF7wX/QxjBW80qKGVrFFEE&#10;r2499DhsptnVZLImcV3/vSkUepvhvXnfm9VmcFb0FGLrWcFsWoAgrr1u2Sg4fx3eP0DEhKzReiYF&#10;T4qwWY/eVlhq/+AT9VUyIodwLFFBk1JXShnrhhzGqe+Is/bjg8OU12CkDvjI4c7KeVEspcOWM6HB&#10;jnYN1dfq7jJXH76N7RdFdbwsw96c493eolKT8bD9BJFoSP/mv+ujzvXn8PtLHk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7apOwQAAANsAAAAPAAAAAAAAAAAAAAAA&#10;AKECAABkcnMvZG93bnJldi54bWxQSwUGAAAAAAQABAD5AAAAjwMAAAAA&#10;" adj="70446" strokecolor="#5b9bd5 [3204]" strokeweight=".5pt">
                  <v:stroke endarrow="block" joinstyle="miter"/>
                </v:shape>
                <v:group id="Grupo 17" o:spid="_x0000_s1028" style="position:absolute;width:22396;height:4368" coordsize="22396,4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0" o:spid="_x0000_s1029" type="#_x0000_t32" style="position:absolute;left:3950;top:2779;width:7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  <v:stroke endarrow="block" joinstyle="miter"/>
                  </v:shape>
                  <v:group id="Grupo 16" o:spid="_x0000_s1030" style="position:absolute;width:22396;height:4368" coordsize="22398,43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Elipse 5" o:spid="_x0000_s1031" style="position:absolute;left:1609;top:1755;width:209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fvF8IA&#10;AADaAAAADwAAAGRycy9kb3ducmV2LnhtbESPQWsCMRSE7wX/Q3iCt5qtYNHVKEUQPNhDdQ8en8nr&#10;7tbkZdnEdeuvN4WCx2FmvmGW695Z0VEbas8K3sYZCGLtTc2lguK4fZ2BCBHZoPVMCn4pwHo1eFli&#10;bvyNv6g7xFIkCIccFVQxNrmUQVfkMIx9Q5y8b986jEm2pTQt3hLcWTnJsnfpsOa0UGFDm4r05XB1&#10;CrQpyp/95d7Fs7ano7Fzz/WnUqNh/7EAEamPz/B/e2cUTOHvSro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d+8XwgAAANoAAAAPAAAAAAAAAAAAAAAAAJgCAABkcnMvZG93&#10;bnJldi54bWxQSwUGAAAAAAQABAD1AAAAhwMAAAAA&#10;" filled="f" strokecolor="#1f4d78 [1604]" strokeweight="1pt">
                      <v:stroke joinstyle="miter"/>
                    </v:oval>
                    <v:oval id="Elipse 9" o:spid="_x0000_s1032" style="position:absolute;left:10680;top:1682;width:209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lEsIA&#10;AADaAAAADwAAAGRycy9kb3ducmV2LnhtbESPT4vCMBTE78J+h/AWvGmqB9FqFBEW9rB78M/B4zN5&#10;ttXkpTSxVj+9ERb2OMzMb5jFqnNWtNSEyrOC0TADQay9qbhQcNh/DaYgQkQ2aD2TggcFWC0/egvM&#10;jb/zltpdLESCcMhRQRljnUsZdEkOw9DXxMk7+8ZhTLIppGnwnuDOynGWTaTDitNCiTVtStLX3c0p&#10;0OZQXH6uzzaetD3ujZ15rn6V6n926zmISF38D/+1v42CGbyvp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uUSwgAAANoAAAAPAAAAAAAAAAAAAAAAAJgCAABkcnMvZG93&#10;bnJldi54bWxQSwUGAAAAAAQABAD1AAAAhwMAAAAA&#10;" filled="f" strokecolor="#1f4d78 [1604]" strokeweight="1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1" o:spid="_x0000_s1033" type="#_x0000_t202" style="position:absolute;left:3730;width:666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:rsidR="00B074CC" w:rsidRDefault="00B074CC">
                            <w:r>
                              <w:t>[a-z A-Z]</w:t>
                            </w:r>
                          </w:p>
                        </w:txbxContent>
                      </v:textbox>
                    </v:shape>
                    <v:shape id="Caixa de texto 13" o:spid="_x0000_s1034" type="#_x0000_t202" style="position:absolute;left:13313;top:1609;width:908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<v:textbox>
                        <w:txbxContent>
                          <w:p w:rsidR="00B074CC" w:rsidRDefault="00B074CC">
                            <w:r>
                              <w:t>[a-z A-Z 0-9]</w:t>
                            </w:r>
                          </w:p>
                        </w:txbxContent>
                      </v:textbox>
                    </v:shape>
                    <v:oval id="Elipse 14" o:spid="_x0000_s1035" style="position:absolute;left:10972;top:1975;width:1528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Oek8EA&#10;AADbAAAADwAAAGRycy9kb3ducmV2LnhtbERPTWsCMRC9F/wPYQRvNVuRoqtRiiB4sIfqHjyOyXR3&#10;azJZNnHd+utNoeBtHu9zluveWdFRG2rPCt7GGQhi7U3NpYLiuH2dgQgR2aD1TAp+KcB6NXhZYm78&#10;jb+oO8RSpBAOOSqoYmxyKYOuyGEY+4Y4cd++dRgTbEtpWrylcGflJMvepcOaU0OFDW0q0pfD1SnQ&#10;pih/9pd7F8/ano7Gzj3Xn0qNhv3HAkSkPj7F/+6dSfOn8PdLOk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jnpPBAAAA2wAAAA8AAAAAAAAAAAAAAAAAmAIAAGRycy9kb3du&#10;cmV2LnhtbFBLBQYAAAAABAAEAPUAAACGAwAAAAA=&#10;" filled="f" strokecolor="#1f4d78 [1604]" strokeweight="1pt">
                      <v:stroke joinstyle="miter"/>
                    </v:oval>
                    <v:shape id="Conector de seta reta 15" o:spid="_x0000_s1036" type="#_x0000_t32" style="position:absolute;width:1608;height:1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B074CC" w:rsidRDefault="00B074CC" w:rsidP="00B074C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:rsidR="00B074CC" w:rsidRDefault="00B074CC" w:rsidP="00B074C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:rsidR="00B074CC" w:rsidRDefault="00B074CC" w:rsidP="00B074C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:rsidR="00B074CC" w:rsidRDefault="00B074CC" w:rsidP="00B074C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:rsidR="00A07D69" w:rsidRPr="00A07D69" w:rsidRDefault="00A07D69" w:rsidP="00A07D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:rsidR="00A07D69" w:rsidRPr="00A07D69" w:rsidRDefault="00A07D69" w:rsidP="00A07D6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A07D69">
        <w:rPr>
          <w:rFonts w:ascii="Tahoma" w:hAnsi="Tahoma" w:cs="Tahoma"/>
          <w:color w:val="000000"/>
        </w:rPr>
        <w:t xml:space="preserve">Números Reais </w:t>
      </w:r>
    </w:p>
    <w:p w:rsidR="00A07D69" w:rsidRPr="00A07D69" w:rsidRDefault="00A07D69" w:rsidP="00A07D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:rsidR="00A07D69" w:rsidRPr="00A07D69" w:rsidRDefault="00A07D69" w:rsidP="00A07D6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A07D69">
        <w:rPr>
          <w:rFonts w:ascii="Tahoma" w:hAnsi="Tahoma" w:cs="Tahoma"/>
          <w:color w:val="000000"/>
        </w:rPr>
        <w:t xml:space="preserve">Operadores relacionais </w:t>
      </w:r>
    </w:p>
    <w:p w:rsidR="00A07D69" w:rsidRPr="00A07D69" w:rsidRDefault="00A07D69" w:rsidP="00A07D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:rsidR="00A07D69" w:rsidRPr="00A07D69" w:rsidRDefault="00A07D69" w:rsidP="00A07D6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A07D69">
        <w:rPr>
          <w:rFonts w:ascii="Tahoma" w:hAnsi="Tahoma" w:cs="Tahoma"/>
          <w:color w:val="000000"/>
        </w:rPr>
        <w:t xml:space="preserve">Operadores Matemáticos </w:t>
      </w:r>
    </w:p>
    <w:p w:rsidR="00A07D69" w:rsidRPr="00A07D69" w:rsidRDefault="00A07D69" w:rsidP="00A07D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:rsidR="00A07D69" w:rsidRPr="00291DC7" w:rsidRDefault="00A07D69" w:rsidP="00291DC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291DC7">
        <w:rPr>
          <w:rFonts w:ascii="Tahoma" w:hAnsi="Tahoma" w:cs="Tahoma"/>
          <w:color w:val="000000"/>
        </w:rPr>
        <w:t xml:space="preserve">Integre todos os diagramas descritos em um único diagrama. </w:t>
      </w:r>
    </w:p>
    <w:p w:rsidR="002142B2" w:rsidRDefault="002142B2" w:rsidP="00A07D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:rsidR="002142B2" w:rsidRPr="002142B2" w:rsidRDefault="002142B2" w:rsidP="002142B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2142B2" w:rsidRPr="002142B2" w:rsidRDefault="002142B2" w:rsidP="002142B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color w:val="000000"/>
        </w:rPr>
      </w:pPr>
      <w:r w:rsidRPr="002142B2">
        <w:rPr>
          <w:rFonts w:ascii="Tahoma" w:hAnsi="Tahoma" w:cs="Tahoma"/>
          <w:color w:val="000000"/>
        </w:rPr>
        <w:t xml:space="preserve">(3,0) Baseado no diagrama de transições criado na questão anterior, codifique um Analisador Léxico (em Lex) que identifique: </w:t>
      </w:r>
    </w:p>
    <w:p w:rsidR="002142B2" w:rsidRPr="002142B2" w:rsidRDefault="002142B2" w:rsidP="002142B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:rsidR="001A6F83" w:rsidRDefault="002142B2" w:rsidP="001A6F83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1A6F83">
        <w:rPr>
          <w:rFonts w:ascii="Tahoma" w:hAnsi="Tahoma" w:cs="Tahoma"/>
          <w:color w:val="000000"/>
        </w:rPr>
        <w:t xml:space="preserve">Espaços em branco, tabulações, parágrafos e não retorne nada. </w:t>
      </w:r>
    </w:p>
    <w:p w:rsidR="002142B2" w:rsidRPr="002142B2" w:rsidRDefault="002142B2" w:rsidP="002142B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2142B2">
        <w:rPr>
          <w:rFonts w:ascii="Tahoma" w:hAnsi="Tahoma" w:cs="Tahoma"/>
          <w:color w:val="000000"/>
        </w:rPr>
        <w:t xml:space="preserve">Identificadores e números reais (sem sinal) e retorne o lexema e o token. </w:t>
      </w:r>
    </w:p>
    <w:p w:rsidR="002142B2" w:rsidRPr="002142B2" w:rsidRDefault="002142B2" w:rsidP="002142B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2142B2">
        <w:rPr>
          <w:rFonts w:ascii="Tahoma" w:hAnsi="Tahoma" w:cs="Tahoma"/>
          <w:color w:val="000000"/>
        </w:rPr>
        <w:t xml:space="preserve">Operadores Relacionais e retorne o operador e o token. </w:t>
      </w:r>
    </w:p>
    <w:p w:rsidR="0031536F" w:rsidRPr="00615565" w:rsidRDefault="002142B2" w:rsidP="006155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2142B2">
        <w:rPr>
          <w:rFonts w:ascii="Tahoma" w:hAnsi="Tahoma" w:cs="Tahoma"/>
          <w:color w:val="000000"/>
        </w:rPr>
        <w:t xml:space="preserve">Operadores Matemáticos e retorne operador e o token. </w:t>
      </w:r>
    </w:p>
    <w:p w:rsidR="00496B89" w:rsidRDefault="00496B89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 xml:space="preserve">  </w:t>
      </w:r>
      <w:r w:rsidR="00293613">
        <w:rPr>
          <w:rFonts w:ascii="Tahoma" w:hAnsi="Tahoma" w:cs="Tahoma"/>
          <w:color w:val="0070C0"/>
        </w:rPr>
        <w:t>espaço</w:t>
      </w:r>
      <w:r>
        <w:rPr>
          <w:rFonts w:ascii="Tahoma" w:hAnsi="Tahoma" w:cs="Tahoma"/>
          <w:color w:val="0070C0"/>
        </w:rPr>
        <w:t xml:space="preserve"> </w:t>
      </w:r>
      <w:r w:rsidR="0031536F">
        <w:rPr>
          <w:rFonts w:ascii="Tahoma" w:hAnsi="Tahoma" w:cs="Tahoma"/>
          <w:color w:val="0070C0"/>
        </w:rPr>
        <w:t xml:space="preserve">           </w:t>
      </w:r>
      <w:r>
        <w:rPr>
          <w:rFonts w:ascii="Tahoma" w:hAnsi="Tahoma" w:cs="Tahoma"/>
          <w:color w:val="0070C0"/>
        </w:rPr>
        <w:t>(“ “ | “/t” | “/n”)</w:t>
      </w:r>
    </w:p>
    <w:p w:rsidR="00496B89" w:rsidRDefault="00496B89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 xml:space="preserve">  </w:t>
      </w:r>
      <w:r w:rsidRPr="00496B89">
        <w:rPr>
          <w:rFonts w:ascii="Tahoma" w:hAnsi="Tahoma" w:cs="Tahoma"/>
          <w:color w:val="0070C0"/>
        </w:rPr>
        <w:t>n</w:t>
      </w:r>
      <w:r>
        <w:rPr>
          <w:rFonts w:ascii="Tahoma" w:hAnsi="Tahoma" w:cs="Tahoma"/>
          <w:color w:val="0070C0"/>
        </w:rPr>
        <w:t xml:space="preserve">um   </w:t>
      </w:r>
      <w:r w:rsidR="0031536F">
        <w:rPr>
          <w:rFonts w:ascii="Tahoma" w:hAnsi="Tahoma" w:cs="Tahoma"/>
          <w:color w:val="0070C0"/>
        </w:rPr>
        <w:t xml:space="preserve">           </w:t>
      </w:r>
      <w:r>
        <w:rPr>
          <w:rFonts w:ascii="Tahoma" w:hAnsi="Tahoma" w:cs="Tahoma"/>
          <w:color w:val="0070C0"/>
        </w:rPr>
        <w:t xml:space="preserve"> ([0-9])</w:t>
      </w:r>
    </w:p>
    <w:p w:rsidR="00496B89" w:rsidRDefault="00496B89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 xml:space="preserve">  letra   </w:t>
      </w:r>
      <w:r w:rsidR="0031536F">
        <w:rPr>
          <w:rFonts w:ascii="Tahoma" w:hAnsi="Tahoma" w:cs="Tahoma"/>
          <w:color w:val="0070C0"/>
        </w:rPr>
        <w:t xml:space="preserve">            </w:t>
      </w:r>
      <w:r>
        <w:rPr>
          <w:rFonts w:ascii="Tahoma" w:hAnsi="Tahoma" w:cs="Tahoma"/>
          <w:color w:val="0070C0"/>
        </w:rPr>
        <w:t>([a-zA-Z])</w:t>
      </w:r>
    </w:p>
    <w:p w:rsidR="00C36A9D" w:rsidRDefault="001E45DE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 xml:space="preserve">  ope</w:t>
      </w:r>
      <w:r w:rsidR="00615565">
        <w:rPr>
          <w:rFonts w:ascii="Tahoma" w:hAnsi="Tahoma" w:cs="Tahoma"/>
          <w:color w:val="0070C0"/>
        </w:rPr>
        <w:t xml:space="preserve">R         </w:t>
      </w:r>
      <w:r>
        <w:rPr>
          <w:rFonts w:ascii="Tahoma" w:hAnsi="Tahoma" w:cs="Tahoma"/>
          <w:color w:val="0070C0"/>
        </w:rPr>
        <w:t xml:space="preserve">   </w:t>
      </w:r>
      <w:r w:rsidR="0031536F">
        <w:rPr>
          <w:rFonts w:ascii="Tahoma" w:hAnsi="Tahoma" w:cs="Tahoma"/>
          <w:color w:val="0070C0"/>
        </w:rPr>
        <w:t xml:space="preserve"> </w:t>
      </w:r>
      <w:r w:rsidR="00C36A9D">
        <w:rPr>
          <w:rFonts w:ascii="Tahoma" w:hAnsi="Tahoma" w:cs="Tahoma"/>
          <w:color w:val="0070C0"/>
        </w:rPr>
        <w:t xml:space="preserve"> (“&lt;” | “=” | “&lt;” | “&gt;=” | “&lt;=” | “&lt;&gt;”)</w:t>
      </w:r>
    </w:p>
    <w:p w:rsidR="00615565" w:rsidRDefault="00615565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 xml:space="preserve">  oprM              (“+” | “-“ | “*” | “/”)</w:t>
      </w:r>
    </w:p>
    <w:p w:rsidR="00496B89" w:rsidRDefault="00496B89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</w:p>
    <w:p w:rsidR="00496B89" w:rsidRDefault="00496B89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>%%</w:t>
      </w:r>
    </w:p>
    <w:p w:rsidR="00496B89" w:rsidRDefault="00496B89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 xml:space="preserve">  {</w:t>
      </w:r>
      <w:r w:rsidR="00293613">
        <w:rPr>
          <w:rFonts w:ascii="Tahoma" w:hAnsi="Tahoma" w:cs="Tahoma"/>
          <w:color w:val="0070C0"/>
        </w:rPr>
        <w:t>espaço</w:t>
      </w:r>
      <w:r>
        <w:rPr>
          <w:rFonts w:ascii="Tahoma" w:hAnsi="Tahoma" w:cs="Tahoma"/>
          <w:color w:val="0070C0"/>
        </w:rPr>
        <w:t>}</w:t>
      </w:r>
      <w:r w:rsidR="00C36A9D">
        <w:rPr>
          <w:rFonts w:ascii="Tahoma" w:hAnsi="Tahoma" w:cs="Tahoma"/>
          <w:color w:val="0070C0"/>
        </w:rPr>
        <w:t xml:space="preserve">                     </w:t>
      </w:r>
      <w:r w:rsidR="00B63F8B">
        <w:rPr>
          <w:rFonts w:ascii="Tahoma" w:hAnsi="Tahoma" w:cs="Tahoma"/>
          <w:color w:val="0070C0"/>
        </w:rPr>
        <w:t xml:space="preserve">     </w:t>
      </w:r>
      <w:bookmarkStart w:id="0" w:name="_GoBack"/>
      <w:bookmarkEnd w:id="0"/>
      <w:r>
        <w:rPr>
          <w:rFonts w:ascii="Tahoma" w:hAnsi="Tahoma" w:cs="Tahoma"/>
          <w:color w:val="0070C0"/>
        </w:rPr>
        <w:t>{}</w:t>
      </w:r>
    </w:p>
    <w:p w:rsidR="00C36A9D" w:rsidRDefault="00C36A9D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 xml:space="preserve">  {letra} (</w:t>
      </w:r>
      <w:r w:rsidR="004D4D15">
        <w:rPr>
          <w:rFonts w:ascii="Tahoma" w:hAnsi="Tahoma" w:cs="Tahoma"/>
          <w:color w:val="0070C0"/>
        </w:rPr>
        <w:t>{</w:t>
      </w:r>
      <w:r>
        <w:rPr>
          <w:rFonts w:ascii="Tahoma" w:hAnsi="Tahoma" w:cs="Tahoma"/>
          <w:color w:val="0070C0"/>
        </w:rPr>
        <w:t>letra</w:t>
      </w:r>
      <w:r w:rsidR="004D4D15">
        <w:rPr>
          <w:rFonts w:ascii="Tahoma" w:hAnsi="Tahoma" w:cs="Tahoma"/>
          <w:color w:val="0070C0"/>
        </w:rPr>
        <w:t>}</w:t>
      </w:r>
      <w:r>
        <w:rPr>
          <w:rFonts w:ascii="Tahoma" w:hAnsi="Tahoma" w:cs="Tahoma"/>
          <w:color w:val="0070C0"/>
        </w:rPr>
        <w:t xml:space="preserve"> | </w:t>
      </w:r>
      <w:r w:rsidR="004D4D15">
        <w:rPr>
          <w:rFonts w:ascii="Tahoma" w:hAnsi="Tahoma" w:cs="Tahoma"/>
          <w:color w:val="0070C0"/>
        </w:rPr>
        <w:t>{</w:t>
      </w:r>
      <w:r>
        <w:rPr>
          <w:rFonts w:ascii="Tahoma" w:hAnsi="Tahoma" w:cs="Tahoma"/>
          <w:color w:val="0070C0"/>
        </w:rPr>
        <w:t>num</w:t>
      </w:r>
      <w:r w:rsidR="004D4D15">
        <w:rPr>
          <w:rFonts w:ascii="Tahoma" w:hAnsi="Tahoma" w:cs="Tahoma"/>
          <w:color w:val="0070C0"/>
        </w:rPr>
        <w:t>}</w:t>
      </w:r>
      <w:r>
        <w:rPr>
          <w:rFonts w:ascii="Tahoma" w:hAnsi="Tahoma" w:cs="Tahoma"/>
          <w:color w:val="0070C0"/>
        </w:rPr>
        <w:t>)</w:t>
      </w:r>
      <w:r w:rsidRPr="00F173CD">
        <w:rPr>
          <w:rFonts w:ascii="Tahoma" w:hAnsi="Tahoma" w:cs="Tahoma"/>
          <w:b/>
          <w:color w:val="0070C0"/>
          <w:vertAlign w:val="superscript"/>
        </w:rPr>
        <w:t>*</w:t>
      </w:r>
      <w:r>
        <w:rPr>
          <w:rFonts w:ascii="Tahoma" w:hAnsi="Tahoma" w:cs="Tahoma"/>
          <w:color w:val="0070C0"/>
        </w:rPr>
        <w:t xml:space="preserve">   {</w:t>
      </w:r>
      <w:r w:rsidR="0031536F">
        <w:rPr>
          <w:rFonts w:ascii="Tahoma" w:hAnsi="Tahoma" w:cs="Tahoma"/>
          <w:color w:val="0070C0"/>
        </w:rPr>
        <w:t>printf(“Lexema = %s”, yytext, “Token = Identificador“)</w:t>
      </w:r>
      <w:r w:rsidR="00654F75">
        <w:rPr>
          <w:rFonts w:ascii="Tahoma" w:hAnsi="Tahoma" w:cs="Tahoma"/>
          <w:color w:val="0070C0"/>
        </w:rPr>
        <w:t>;</w:t>
      </w:r>
      <w:r>
        <w:rPr>
          <w:rFonts w:ascii="Tahoma" w:hAnsi="Tahoma" w:cs="Tahoma"/>
          <w:color w:val="0070C0"/>
        </w:rPr>
        <w:t>}</w:t>
      </w:r>
    </w:p>
    <w:p w:rsidR="00496B89" w:rsidRDefault="00496B89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 xml:space="preserve">  {num}</w:t>
      </w:r>
      <w:r w:rsidRPr="00F173CD">
        <w:rPr>
          <w:rFonts w:ascii="Tahoma" w:hAnsi="Tahoma" w:cs="Tahoma"/>
          <w:b/>
          <w:color w:val="0070C0"/>
          <w:vertAlign w:val="superscript"/>
        </w:rPr>
        <w:t>+</w:t>
      </w:r>
      <w:r>
        <w:rPr>
          <w:rFonts w:ascii="Tahoma" w:hAnsi="Tahoma" w:cs="Tahoma"/>
          <w:color w:val="0070C0"/>
        </w:rPr>
        <w:t>,{num}</w:t>
      </w:r>
      <w:r w:rsidRPr="00F173CD">
        <w:rPr>
          <w:rFonts w:ascii="Tahoma" w:hAnsi="Tahoma" w:cs="Tahoma"/>
          <w:b/>
          <w:color w:val="0070C0"/>
          <w:vertAlign w:val="superscript"/>
        </w:rPr>
        <w:t>+</w:t>
      </w:r>
      <w:r w:rsidR="00C36A9D" w:rsidRPr="00F173CD">
        <w:rPr>
          <w:rFonts w:ascii="Tahoma" w:hAnsi="Tahoma" w:cs="Tahoma"/>
          <w:b/>
          <w:color w:val="0070C0"/>
        </w:rPr>
        <w:t xml:space="preserve"> </w:t>
      </w:r>
      <w:r w:rsidR="00C36A9D">
        <w:rPr>
          <w:rFonts w:ascii="Tahoma" w:hAnsi="Tahoma" w:cs="Tahoma"/>
          <w:color w:val="0070C0"/>
        </w:rPr>
        <w:t xml:space="preserve">      </w:t>
      </w:r>
      <w:r w:rsidR="004D4D15">
        <w:rPr>
          <w:rFonts w:ascii="Tahoma" w:hAnsi="Tahoma" w:cs="Tahoma"/>
          <w:color w:val="0070C0"/>
        </w:rPr>
        <w:t xml:space="preserve">      </w:t>
      </w:r>
      <w:r w:rsidR="00C36A9D">
        <w:rPr>
          <w:rFonts w:ascii="Tahoma" w:hAnsi="Tahoma" w:cs="Tahoma"/>
          <w:color w:val="0070C0"/>
        </w:rPr>
        <w:t xml:space="preserve"> </w:t>
      </w:r>
      <w:r w:rsidR="001E45DE">
        <w:rPr>
          <w:rFonts w:ascii="Tahoma" w:hAnsi="Tahoma" w:cs="Tahoma"/>
          <w:color w:val="0070C0"/>
        </w:rPr>
        <w:t xml:space="preserve"> </w:t>
      </w:r>
      <w:r>
        <w:rPr>
          <w:rFonts w:ascii="Tahoma" w:hAnsi="Tahoma" w:cs="Tahoma"/>
          <w:color w:val="0070C0"/>
        </w:rPr>
        <w:t xml:space="preserve"> {</w:t>
      </w:r>
      <w:r w:rsidR="00C36A9D">
        <w:rPr>
          <w:rFonts w:ascii="Tahoma" w:hAnsi="Tahoma" w:cs="Tahoma"/>
          <w:color w:val="0070C0"/>
        </w:rPr>
        <w:t>printf</w:t>
      </w:r>
      <w:r w:rsidR="00654F75">
        <w:rPr>
          <w:rFonts w:ascii="Tahoma" w:hAnsi="Tahoma" w:cs="Tahoma"/>
          <w:color w:val="0070C0"/>
        </w:rPr>
        <w:t>(“Lexema = %s”, yytext, “Token = Numero Real”);}</w:t>
      </w:r>
    </w:p>
    <w:p w:rsidR="001E45DE" w:rsidRDefault="001E45DE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 xml:space="preserve">  {ope</w:t>
      </w:r>
      <w:r w:rsidR="00615565">
        <w:rPr>
          <w:rFonts w:ascii="Tahoma" w:hAnsi="Tahoma" w:cs="Tahoma"/>
          <w:color w:val="0070C0"/>
        </w:rPr>
        <w:t>R</w:t>
      </w:r>
      <w:r>
        <w:rPr>
          <w:rFonts w:ascii="Tahoma" w:hAnsi="Tahoma" w:cs="Tahoma"/>
          <w:color w:val="0070C0"/>
        </w:rPr>
        <w:t xml:space="preserve">}       </w:t>
      </w:r>
      <w:r w:rsidR="00615565">
        <w:rPr>
          <w:rFonts w:ascii="Tahoma" w:hAnsi="Tahoma" w:cs="Tahoma"/>
          <w:color w:val="0070C0"/>
        </w:rPr>
        <w:t xml:space="preserve">         </w:t>
      </w:r>
      <w:r>
        <w:rPr>
          <w:rFonts w:ascii="Tahoma" w:hAnsi="Tahoma" w:cs="Tahoma"/>
          <w:color w:val="0070C0"/>
        </w:rPr>
        <w:t xml:space="preserve">    </w:t>
      </w:r>
      <w:r w:rsidR="004D4D15">
        <w:rPr>
          <w:rFonts w:ascii="Tahoma" w:hAnsi="Tahoma" w:cs="Tahoma"/>
          <w:color w:val="0070C0"/>
        </w:rPr>
        <w:t xml:space="preserve">     </w:t>
      </w:r>
      <w:r>
        <w:rPr>
          <w:rFonts w:ascii="Tahoma" w:hAnsi="Tahoma" w:cs="Tahoma"/>
          <w:color w:val="0070C0"/>
        </w:rPr>
        <w:t xml:space="preserve"> </w:t>
      </w:r>
      <w:r w:rsidR="004D4D15">
        <w:rPr>
          <w:rFonts w:ascii="Tahoma" w:hAnsi="Tahoma" w:cs="Tahoma"/>
          <w:color w:val="0070C0"/>
        </w:rPr>
        <w:t xml:space="preserve"> </w:t>
      </w:r>
      <w:r>
        <w:rPr>
          <w:rFonts w:ascii="Tahoma" w:hAnsi="Tahoma" w:cs="Tahoma"/>
          <w:color w:val="0070C0"/>
        </w:rPr>
        <w:t xml:space="preserve">  {printf(“Token = Operador Relacional</w:t>
      </w:r>
      <w:r w:rsidR="005A314D">
        <w:rPr>
          <w:rFonts w:ascii="Tahoma" w:hAnsi="Tahoma" w:cs="Tahoma"/>
          <w:color w:val="0070C0"/>
        </w:rPr>
        <w:t>, %s</w:t>
      </w:r>
      <w:r>
        <w:rPr>
          <w:rFonts w:ascii="Tahoma" w:hAnsi="Tahoma" w:cs="Tahoma"/>
          <w:color w:val="0070C0"/>
        </w:rPr>
        <w:t>”</w:t>
      </w:r>
      <w:r w:rsidR="005A314D">
        <w:rPr>
          <w:rFonts w:ascii="Tahoma" w:hAnsi="Tahoma" w:cs="Tahoma"/>
          <w:color w:val="0070C0"/>
        </w:rPr>
        <w:t>, yytext</w:t>
      </w:r>
      <w:r>
        <w:rPr>
          <w:rFonts w:ascii="Tahoma" w:hAnsi="Tahoma" w:cs="Tahoma"/>
          <w:color w:val="0070C0"/>
        </w:rPr>
        <w:t>);}</w:t>
      </w:r>
    </w:p>
    <w:p w:rsidR="005A314D" w:rsidRDefault="005A314D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 xml:space="preserve">  {opeM}                    </w:t>
      </w:r>
      <w:r w:rsidR="004D4D15">
        <w:rPr>
          <w:rFonts w:ascii="Tahoma" w:hAnsi="Tahoma" w:cs="Tahoma"/>
          <w:color w:val="0070C0"/>
        </w:rPr>
        <w:t xml:space="preserve">      </w:t>
      </w:r>
      <w:r>
        <w:rPr>
          <w:rFonts w:ascii="Tahoma" w:hAnsi="Tahoma" w:cs="Tahoma"/>
          <w:color w:val="0070C0"/>
        </w:rPr>
        <w:t xml:space="preserve">  {printf(“Token = Operador </w:t>
      </w:r>
      <w:r w:rsidR="00293613">
        <w:rPr>
          <w:rFonts w:ascii="Tahoma" w:hAnsi="Tahoma" w:cs="Tahoma"/>
          <w:color w:val="0070C0"/>
        </w:rPr>
        <w:t>Matemático</w:t>
      </w:r>
      <w:r>
        <w:rPr>
          <w:rFonts w:ascii="Tahoma" w:hAnsi="Tahoma" w:cs="Tahoma"/>
          <w:color w:val="0070C0"/>
        </w:rPr>
        <w:t>, %s”, yytext);}</w:t>
      </w:r>
    </w:p>
    <w:p w:rsidR="00DA72A0" w:rsidRDefault="00DA72A0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 xml:space="preserve">  .*                             </w:t>
      </w:r>
      <w:r w:rsidR="004D4D15">
        <w:rPr>
          <w:rFonts w:ascii="Tahoma" w:hAnsi="Tahoma" w:cs="Tahoma"/>
          <w:color w:val="0070C0"/>
        </w:rPr>
        <w:t xml:space="preserve">       </w:t>
      </w:r>
      <w:r>
        <w:rPr>
          <w:rFonts w:ascii="Tahoma" w:hAnsi="Tahoma" w:cs="Tahoma"/>
          <w:color w:val="0070C0"/>
        </w:rPr>
        <w:t xml:space="preserve"> {printf(“ERRO!”);}</w:t>
      </w:r>
    </w:p>
    <w:p w:rsidR="00C36A9D" w:rsidRDefault="00C36A9D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 xml:space="preserve">  </w:t>
      </w:r>
    </w:p>
    <w:p w:rsidR="00496B89" w:rsidRDefault="00496B89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>%%</w:t>
      </w:r>
    </w:p>
    <w:p w:rsidR="00496B89" w:rsidRDefault="00496B89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 xml:space="preserve">  Main () {</w:t>
      </w:r>
    </w:p>
    <w:p w:rsidR="00496B89" w:rsidRDefault="00496B89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 xml:space="preserve">    yylex();</w:t>
      </w:r>
    </w:p>
    <w:p w:rsidR="00496B89" w:rsidRPr="00BC6289" w:rsidRDefault="00496B89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</w:rPr>
      </w:pPr>
      <w:r>
        <w:rPr>
          <w:rFonts w:ascii="Tahoma" w:hAnsi="Tahoma" w:cs="Tahoma"/>
          <w:color w:val="0070C0"/>
        </w:rPr>
        <w:t xml:space="preserve">  }</w:t>
      </w:r>
    </w:p>
    <w:p w:rsidR="00496B89" w:rsidRPr="002142B2" w:rsidRDefault="00496B89" w:rsidP="00496B8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:rsidR="002142B2" w:rsidRPr="00A07D69" w:rsidRDefault="002142B2" w:rsidP="00A07D6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:rsidR="00A07D69" w:rsidRDefault="00A07D69" w:rsidP="00427CEE">
      <w:pPr>
        <w:pStyle w:val="Default"/>
        <w:ind w:left="426"/>
        <w:rPr>
          <w:sz w:val="22"/>
          <w:szCs w:val="22"/>
        </w:rPr>
      </w:pPr>
    </w:p>
    <w:p w:rsidR="006635B4" w:rsidRPr="007F60DB" w:rsidRDefault="006635B4" w:rsidP="00D55F18">
      <w:pPr>
        <w:pStyle w:val="PargrafodaLista"/>
        <w:rPr>
          <w:sz w:val="24"/>
        </w:rPr>
      </w:pPr>
    </w:p>
    <w:sectPr w:rsidR="006635B4" w:rsidRPr="007F60DB" w:rsidSect="003153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0FF" w:rsidRDefault="000F20FF" w:rsidP="006635B4">
      <w:pPr>
        <w:spacing w:after="0" w:line="240" w:lineRule="auto"/>
      </w:pPr>
      <w:r>
        <w:separator/>
      </w:r>
    </w:p>
  </w:endnote>
  <w:endnote w:type="continuationSeparator" w:id="0">
    <w:p w:rsidR="000F20FF" w:rsidRDefault="000F20FF" w:rsidP="0066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0FF" w:rsidRDefault="000F20FF" w:rsidP="006635B4">
      <w:pPr>
        <w:spacing w:after="0" w:line="240" w:lineRule="auto"/>
      </w:pPr>
      <w:r>
        <w:separator/>
      </w:r>
    </w:p>
  </w:footnote>
  <w:footnote w:type="continuationSeparator" w:id="0">
    <w:p w:rsidR="000F20FF" w:rsidRDefault="000F20FF" w:rsidP="00663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36569"/>
    <w:multiLevelType w:val="hybridMultilevel"/>
    <w:tmpl w:val="9022EFE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7282"/>
    <w:multiLevelType w:val="hybridMultilevel"/>
    <w:tmpl w:val="317474F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87048"/>
    <w:multiLevelType w:val="hybridMultilevel"/>
    <w:tmpl w:val="A5765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F1D4B"/>
    <w:multiLevelType w:val="hybridMultilevel"/>
    <w:tmpl w:val="106EA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32C39"/>
    <w:multiLevelType w:val="hybridMultilevel"/>
    <w:tmpl w:val="4C50EB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B1106"/>
    <w:multiLevelType w:val="hybridMultilevel"/>
    <w:tmpl w:val="7AD80B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61E19"/>
    <w:multiLevelType w:val="hybridMultilevel"/>
    <w:tmpl w:val="11F41C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A6A1A"/>
    <w:multiLevelType w:val="hybridMultilevel"/>
    <w:tmpl w:val="5F5227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B4"/>
    <w:rsid w:val="000F20FF"/>
    <w:rsid w:val="00137582"/>
    <w:rsid w:val="001640FA"/>
    <w:rsid w:val="001A37DC"/>
    <w:rsid w:val="001A6F83"/>
    <w:rsid w:val="001B7150"/>
    <w:rsid w:val="001E45DE"/>
    <w:rsid w:val="00202F4C"/>
    <w:rsid w:val="002142B2"/>
    <w:rsid w:val="00291DC7"/>
    <w:rsid w:val="00293613"/>
    <w:rsid w:val="002C79E6"/>
    <w:rsid w:val="002D51E7"/>
    <w:rsid w:val="0031536F"/>
    <w:rsid w:val="00337ACB"/>
    <w:rsid w:val="003D6296"/>
    <w:rsid w:val="00406928"/>
    <w:rsid w:val="00427CEE"/>
    <w:rsid w:val="004670D5"/>
    <w:rsid w:val="00480AFF"/>
    <w:rsid w:val="00496B89"/>
    <w:rsid w:val="004C0990"/>
    <w:rsid w:val="004C1EE0"/>
    <w:rsid w:val="004D4D15"/>
    <w:rsid w:val="005A314D"/>
    <w:rsid w:val="00610385"/>
    <w:rsid w:val="00615565"/>
    <w:rsid w:val="0061779C"/>
    <w:rsid w:val="00654F75"/>
    <w:rsid w:val="006635B4"/>
    <w:rsid w:val="006B6FD4"/>
    <w:rsid w:val="006F706D"/>
    <w:rsid w:val="00756EC5"/>
    <w:rsid w:val="007B1027"/>
    <w:rsid w:val="007B5A27"/>
    <w:rsid w:val="007F60DB"/>
    <w:rsid w:val="00804803"/>
    <w:rsid w:val="00867BDE"/>
    <w:rsid w:val="008A7DB7"/>
    <w:rsid w:val="008D5A15"/>
    <w:rsid w:val="008D6FD8"/>
    <w:rsid w:val="008F76F3"/>
    <w:rsid w:val="00911560"/>
    <w:rsid w:val="00A07D69"/>
    <w:rsid w:val="00B074CC"/>
    <w:rsid w:val="00B125C6"/>
    <w:rsid w:val="00B63F8B"/>
    <w:rsid w:val="00B94CF9"/>
    <w:rsid w:val="00BA4B59"/>
    <w:rsid w:val="00BC6289"/>
    <w:rsid w:val="00BE4361"/>
    <w:rsid w:val="00C24072"/>
    <w:rsid w:val="00C36A9D"/>
    <w:rsid w:val="00D55F18"/>
    <w:rsid w:val="00D56120"/>
    <w:rsid w:val="00D7618A"/>
    <w:rsid w:val="00DA72A0"/>
    <w:rsid w:val="00DC0A35"/>
    <w:rsid w:val="00DF5A8B"/>
    <w:rsid w:val="00E23433"/>
    <w:rsid w:val="00E966B6"/>
    <w:rsid w:val="00F162D5"/>
    <w:rsid w:val="00F173CD"/>
    <w:rsid w:val="00F827F6"/>
    <w:rsid w:val="00F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081BB9-7836-4F5B-9693-6A13D706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35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35B4"/>
  </w:style>
  <w:style w:type="paragraph" w:styleId="Rodap">
    <w:name w:val="footer"/>
    <w:basedOn w:val="Normal"/>
    <w:link w:val="RodapChar"/>
    <w:uiPriority w:val="99"/>
    <w:unhideWhenUsed/>
    <w:rsid w:val="006635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35B4"/>
  </w:style>
  <w:style w:type="paragraph" w:styleId="PargrafodaLista">
    <w:name w:val="List Paragraph"/>
    <w:basedOn w:val="Normal"/>
    <w:uiPriority w:val="34"/>
    <w:qFormat/>
    <w:rsid w:val="007F60DB"/>
    <w:pPr>
      <w:ind w:left="720"/>
      <w:contextualSpacing/>
    </w:pPr>
  </w:style>
  <w:style w:type="paragraph" w:customStyle="1" w:styleId="Default">
    <w:name w:val="Default"/>
    <w:rsid w:val="00D55F1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6F7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641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62</cp:revision>
  <dcterms:created xsi:type="dcterms:W3CDTF">2018-02-18T11:14:00Z</dcterms:created>
  <dcterms:modified xsi:type="dcterms:W3CDTF">2018-02-20T18:14:00Z</dcterms:modified>
</cp:coreProperties>
</file>