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C1BFB04" w14:textId="6D5EE3CE" w:rsidR="00AD4E5C" w:rsidRDefault="00712FD7" w:rsidP="00314205">
      <w:pPr>
        <w:pStyle w:val="Title"/>
        <w:pBdr>
          <w:bottom w:val="single" w:sz="6" w:space="1" w:color="auto"/>
        </w:pBdr>
        <w:jc w:val="center"/>
      </w:pPr>
      <w:r>
        <w:t>Neural Style Transfer</w:t>
      </w:r>
    </w:p>
    <w:p w14:paraId="0689A25A" w14:textId="6D33FD5E" w:rsidR="00314205" w:rsidRDefault="00314205" w:rsidP="00314205"/>
    <w:p w14:paraId="7E8BF66E" w14:textId="3CE696C9" w:rsidR="00314205" w:rsidRDefault="001E261E" w:rsidP="00314205">
      <w:r>
        <w:t xml:space="preserve">Neural style transfer is a computer vision technique consisting on applying the </w:t>
      </w:r>
      <w:r w:rsidRPr="001E261E">
        <w:rPr>
          <w:i/>
        </w:rPr>
        <w:t>artistic style</w:t>
      </w:r>
      <w:r>
        <w:t xml:space="preserve"> from </w:t>
      </w:r>
      <w:r w:rsidR="00156779">
        <w:t>one image into the content of another image.</w:t>
      </w:r>
      <w:r w:rsidR="00F44A88">
        <w:t xml:space="preserve"> </w:t>
      </w:r>
      <w:r w:rsidR="005374C4">
        <w:t xml:space="preserve">This way, the output </w:t>
      </w:r>
      <w:r w:rsidR="00D31FCA">
        <w:t>image will have the intention of the artist who draw the content image, as if the artist who draw the style image painted it.</w:t>
      </w:r>
    </w:p>
    <w:p w14:paraId="7533816C" w14:textId="148135C9" w:rsidR="006E3B25" w:rsidRDefault="0067306E" w:rsidP="00314205">
      <w:r>
        <w:rPr>
          <w:noProof/>
        </w:rPr>
        <w:drawing>
          <wp:inline distT="0" distB="0" distL="0" distR="0" wp14:anchorId="3BF92DF2" wp14:editId="2B2D6CA9">
            <wp:extent cx="5943600" cy="11709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ntro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1130F" w14:textId="5A0BC51E" w:rsidR="006E3B25" w:rsidRDefault="006E3B25" w:rsidP="006E3B25">
      <w:pPr>
        <w:pStyle w:val="Heading1"/>
      </w:pPr>
      <w:r>
        <w:t>How does it work?</w:t>
      </w:r>
    </w:p>
    <w:p w14:paraId="1095E638" w14:textId="66A64E2B" w:rsidR="00132DA2" w:rsidRDefault="007A125B" w:rsidP="00132DA2">
      <w:r>
        <w:t>The publication where neural style transfer was introduced is:</w:t>
      </w:r>
      <w:r w:rsidR="00610CA8">
        <w:t xml:space="preserve"> </w:t>
      </w:r>
      <w:r w:rsidR="005F7423">
        <w:t xml:space="preserve"> </w:t>
      </w:r>
      <w:hyperlink r:id="rId6" w:history="1">
        <w:r w:rsidRPr="00904D22">
          <w:rPr>
            <w:rStyle w:val="Hyperlink"/>
          </w:rPr>
          <w:t>https://arxiv.org/pdf/1508.06576.pdf</w:t>
        </w:r>
      </w:hyperlink>
      <w:r>
        <w:t xml:space="preserve"> </w:t>
      </w:r>
    </w:p>
    <w:p w14:paraId="7D0E2E56" w14:textId="037B3ED0" w:rsidR="00F6162C" w:rsidRDefault="00F77548" w:rsidP="00F6162C">
      <w:r>
        <w:t>It is pretty much as applying Convolutional Neural Networks to an image</w:t>
      </w:r>
      <w:r w:rsidR="00D43F64">
        <w:t xml:space="preserve">. The </w:t>
      </w:r>
      <w:r w:rsidR="00F6162C">
        <w:t>trick resides on how the loss of the model is defined.</w:t>
      </w:r>
      <w:r w:rsidR="00E9032C">
        <w:t xml:space="preserve"> In fact, the </w:t>
      </w:r>
      <w:r w:rsidR="00E9032C" w:rsidRPr="002E42E7">
        <w:rPr>
          <w:b/>
          <w:i/>
        </w:rPr>
        <w:t>weights in NST are fixed</w:t>
      </w:r>
      <w:r w:rsidR="00E9032C">
        <w:t>, which means we could use a pretrained model and never update its weights.</w:t>
      </w:r>
    </w:p>
    <w:p w14:paraId="468EFCE1" w14:textId="3B8515BD" w:rsidR="00FA6731" w:rsidRDefault="004D00C4" w:rsidP="00F6162C">
      <w:r w:rsidRPr="009B4915">
        <w:rPr>
          <w:b/>
        </w:rPr>
        <w:t>So, what do we maximize?</w:t>
      </w:r>
      <w:r w:rsidR="00FA6731">
        <w:t xml:space="preserve"> In NST we maximize</w:t>
      </w:r>
      <w:r w:rsidR="00152BD6">
        <w:t xml:space="preserve"> the ou</w:t>
      </w:r>
      <w:r w:rsidR="00F179B7">
        <w:t>t</w:t>
      </w:r>
      <w:r w:rsidR="00152BD6">
        <w:t>put</w:t>
      </w:r>
      <w:r w:rsidR="00FA6731">
        <w:t xml:space="preserve"> with </w:t>
      </w:r>
      <w:r w:rsidR="00FB07E6">
        <w:t xml:space="preserve">respect to the input </w:t>
      </w:r>
      <w:r w:rsidR="0067199E">
        <w:t>itself!</w:t>
      </w:r>
    </w:p>
    <w:p w14:paraId="275AE39E" w14:textId="61E04AAA" w:rsidR="005436B3" w:rsidRDefault="00B95536" w:rsidP="00F6162C">
      <w:r>
        <w:t xml:space="preserve">We know that a CNN allow us to have a representation of </w:t>
      </w:r>
      <w:r w:rsidR="008F3B1E">
        <w:t>the image</w:t>
      </w:r>
      <w:r w:rsidR="005156B5">
        <w:t xml:space="preserve"> into</w:t>
      </w:r>
      <w:r w:rsidR="00634560">
        <w:t xml:space="preserve"> what we call feature maps, that can actually be the size we desire. Therefore, what we are looking is for another image</w:t>
      </w:r>
      <w:r w:rsidR="002F2637">
        <w:t xml:space="preserve"> that have the convolved outputs as the original images.</w:t>
      </w:r>
      <w:r w:rsidR="00634560">
        <w:t xml:space="preserve"> </w:t>
      </w:r>
    </w:p>
    <w:tbl>
      <w:tblPr>
        <w:tblStyle w:val="TableGrid"/>
        <w:tblW w:w="9397" w:type="dxa"/>
        <w:tblLook w:val="04A0" w:firstRow="1" w:lastRow="0" w:firstColumn="1" w:lastColumn="0" w:noHBand="0" w:noVBand="1"/>
      </w:tblPr>
      <w:tblGrid>
        <w:gridCol w:w="9397"/>
      </w:tblGrid>
      <w:tr w:rsidR="0047006E" w14:paraId="31B860AC" w14:textId="77777777" w:rsidTr="00773561">
        <w:trPr>
          <w:trHeight w:val="616"/>
        </w:trPr>
        <w:tc>
          <w:tcPr>
            <w:tcW w:w="939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64D6214" w14:textId="5EC1CDC2" w:rsidR="0047006E" w:rsidRPr="0047006E" w:rsidRDefault="00A27C94" w:rsidP="00773561">
            <w:pPr>
              <w:spacing w:after="0"/>
              <w:jc w:val="center"/>
              <w:rPr>
                <w:rFonts w:eastAsiaTheme="minorEastAsia"/>
                <w:sz w:val="28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2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8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sz w:val="28"/>
                      </w:rPr>
                      <m:t>*</m:t>
                    </m:r>
                  </m:sup>
                </m:sSup>
                <m:r>
                  <w:rPr>
                    <w:rFonts w:ascii="Cambria Math" w:hAnsi="Cambria Math"/>
                    <w:sz w:val="28"/>
                  </w:rPr>
                  <m:t xml:space="preserve">=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</w:rPr>
                      <m:t>argmax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</w:rPr>
                      <m:t>X</m:t>
                    </m:r>
                  </m:sub>
                </m:sSub>
                <m:d>
                  <m:dPr>
                    <m:begChr m:val="{"/>
                    <m:endChr m:val="}"/>
                    <m:ctrlPr>
                      <w:rPr>
                        <w:rFonts w:ascii="Cambria Math" w:hAnsi="Cambria Math"/>
                        <w:i/>
                        <w:sz w:val="2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</w:rPr>
                      <m:t>activation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8"/>
                          </w:rPr>
                          <m:t>X;θ</m:t>
                        </m:r>
                      </m:e>
                    </m:d>
                  </m:e>
                </m:d>
              </m:oMath>
            </m:oMathPara>
          </w:p>
        </w:tc>
      </w:tr>
    </w:tbl>
    <w:p w14:paraId="516B8AC9" w14:textId="4BFF63AB" w:rsidR="00E67381" w:rsidRPr="00E67381" w:rsidRDefault="00E67381" w:rsidP="00314205">
      <w:r w:rsidRPr="00E67381">
        <w:t xml:space="preserve">This </w:t>
      </w:r>
      <w:r w:rsidR="0059483D">
        <w:t>would be equivalent to answering</w:t>
      </w:r>
      <w:r>
        <w:t xml:space="preserve"> the question: what image maximizes these activations?</w:t>
      </w:r>
    </w:p>
    <w:p w14:paraId="79F33E9F" w14:textId="6960B38F" w:rsidR="00D61450" w:rsidRDefault="00D61450" w:rsidP="009E501C">
      <w:pPr>
        <w:pStyle w:val="Heading1"/>
      </w:pPr>
      <w:r>
        <w:t>Reproduce content</w:t>
      </w:r>
    </w:p>
    <w:p w14:paraId="3DD55E13" w14:textId="1FFAF6E1" w:rsidR="00485A32" w:rsidRDefault="00485A32" w:rsidP="00485A32">
      <w:r>
        <w:t>How could we reproduce the content of an image?</w:t>
      </w:r>
    </w:p>
    <w:p w14:paraId="79DDD772" w14:textId="23C1606D" w:rsidR="000948D7" w:rsidRDefault="005D7E75" w:rsidP="0067306E">
      <w:pPr>
        <w:jc w:val="center"/>
      </w:pPr>
      <w:r>
        <w:rPr>
          <w:noProof/>
        </w:rPr>
        <w:drawing>
          <wp:inline distT="0" distB="0" distL="0" distR="0" wp14:anchorId="6C168BC0" wp14:editId="2A25C5ED">
            <wp:extent cx="5088835" cy="2135027"/>
            <wp:effectExtent l="0" t="0" r="444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reproduce_content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2339" cy="2140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FCA58" w14:textId="44225DF7" w:rsidR="00082419" w:rsidRDefault="005D7E75" w:rsidP="00485A32">
      <w:r>
        <w:lastRenderedPageBreak/>
        <w:t>As mention, we are looking for the result of the convolution to be</w:t>
      </w:r>
      <w:r w:rsidR="00880BF3">
        <w:t xml:space="preserve"> equivalent.</w:t>
      </w:r>
      <w:r w:rsidR="00680BF3">
        <w:t xml:space="preserve"> In the figure above, our content imag</w:t>
      </w:r>
      <w:r w:rsidR="003F67D6">
        <w:t>e (the eleph</w:t>
      </w:r>
      <w:r w:rsidR="00680BF3">
        <w:t xml:space="preserve">ant) will produce an output after the forward pass on the </w:t>
      </w:r>
      <w:r w:rsidR="00E35E36">
        <w:t>CNN</w:t>
      </w:r>
      <w:r w:rsidR="00680BF3">
        <w:t>.</w:t>
      </w:r>
      <w:r w:rsidR="00E67381">
        <w:t xml:space="preserve"> </w:t>
      </w:r>
      <w:r w:rsidR="00502463">
        <w:t xml:space="preserve">We will then </w:t>
      </w:r>
      <w:r w:rsidR="00502463" w:rsidRPr="00597348">
        <w:rPr>
          <w:b/>
          <w:i/>
        </w:rPr>
        <w:t>change the pixels in out input image</w:t>
      </w:r>
      <w:r w:rsidR="00502463">
        <w:t xml:space="preserve"> (the noisy image) to </w:t>
      </w:r>
      <w:r w:rsidR="00502463" w:rsidRPr="00333426">
        <w:rPr>
          <w:b/>
          <w:i/>
        </w:rPr>
        <w:t>produce the same ou</w:t>
      </w:r>
      <w:r w:rsidR="00022967" w:rsidRPr="00333426">
        <w:rPr>
          <w:b/>
          <w:i/>
        </w:rPr>
        <w:t>t</w:t>
      </w:r>
      <w:r w:rsidR="00502463" w:rsidRPr="00333426">
        <w:rPr>
          <w:b/>
          <w:i/>
        </w:rPr>
        <w:t>put volume.</w:t>
      </w:r>
    </w:p>
    <w:p w14:paraId="7629C2A9" w14:textId="1D35AD14" w:rsidR="008403A7" w:rsidRDefault="003B1BA6" w:rsidP="00485A32">
      <w:r>
        <w:t xml:space="preserve">And compute the loss of this </w:t>
      </w:r>
      <w:r w:rsidR="000A1973">
        <w:t>aspect is trivial. We want to know “how far” both volumes are, so we could simple calculate the MSE for the vector resulting of flatten those volumes</w:t>
      </w:r>
      <w:r w:rsidR="00435AB6">
        <w:t>.</w:t>
      </w:r>
    </w:p>
    <w:tbl>
      <w:tblPr>
        <w:tblStyle w:val="TableGrid"/>
        <w:tblW w:w="937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78"/>
      </w:tblGrid>
      <w:tr w:rsidR="00D661A2" w14:paraId="1D4B9CEE" w14:textId="77777777" w:rsidTr="006339D8">
        <w:trPr>
          <w:trHeight w:val="570"/>
        </w:trPr>
        <w:tc>
          <w:tcPr>
            <w:tcW w:w="9378" w:type="dxa"/>
            <w:vAlign w:val="center"/>
          </w:tcPr>
          <w:p w14:paraId="66D89150" w14:textId="45E3110A" w:rsidR="00D661A2" w:rsidRDefault="006977BB" w:rsidP="00172FAC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targe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output</m:t>
                    </m:r>
                  </m:sub>
                </m:sSub>
                <m:r>
                  <w:rPr>
                    <w:rFonts w:ascii="Cambria Math" w:hAnsi="Cambria Math"/>
                  </w:rPr>
                  <m:t>=CNN.predict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conten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image</m:t>
                        </m:r>
                      </m:sub>
                    </m:sSub>
                  </m:e>
                </m:d>
              </m:oMath>
            </m:oMathPara>
          </w:p>
        </w:tc>
      </w:tr>
      <w:tr w:rsidR="00D661A2" w14:paraId="62B7CFBA" w14:textId="77777777" w:rsidTr="006339D8">
        <w:trPr>
          <w:trHeight w:val="570"/>
        </w:trPr>
        <w:tc>
          <w:tcPr>
            <w:tcW w:w="9378" w:type="dxa"/>
            <w:vAlign w:val="center"/>
          </w:tcPr>
          <w:p w14:paraId="78D01B64" w14:textId="1379E77D" w:rsidR="00D661A2" w:rsidRPr="006977BB" w:rsidRDefault="00A27C94" w:rsidP="00172FAC">
            <w:pPr>
              <w:jc w:val="center"/>
              <w:rPr>
                <w:rFonts w:eastAsiaTheme="minorEastAsia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predicted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output</m:t>
                    </m:r>
                  </m:sub>
                </m:sSub>
                <m:r>
                  <w:rPr>
                    <w:rFonts w:ascii="Cambria Math" w:hAnsi="Cambria Math"/>
                  </w:rPr>
                  <m:t>=CNN.predict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inpu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image</m:t>
                        </m:r>
                      </m:sub>
                    </m:sSub>
                  </m:e>
                </m:d>
              </m:oMath>
            </m:oMathPara>
          </w:p>
        </w:tc>
      </w:tr>
      <w:tr w:rsidR="00D661A2" w14:paraId="2B48CC68" w14:textId="77777777" w:rsidTr="006339D8">
        <w:trPr>
          <w:trHeight w:val="570"/>
        </w:trPr>
        <w:tc>
          <w:tcPr>
            <w:tcW w:w="9378" w:type="dxa"/>
            <w:vAlign w:val="center"/>
          </w:tcPr>
          <w:p w14:paraId="40A8EAE9" w14:textId="2256F317" w:rsidR="00D661A2" w:rsidRDefault="006977BB" w:rsidP="00172FAC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loss=mean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targe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output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predicted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output</m:t>
                                </m:r>
                              </m:sub>
                            </m:sSub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e>
                </m:d>
              </m:oMath>
            </m:oMathPara>
          </w:p>
        </w:tc>
      </w:tr>
    </w:tbl>
    <w:p w14:paraId="242121AA" w14:textId="649B4BFD" w:rsidR="009079C3" w:rsidRPr="0009532D" w:rsidRDefault="0009532D" w:rsidP="0009532D">
      <w:pPr>
        <w:pStyle w:val="Heading3"/>
      </w:pPr>
      <w:bookmarkStart w:id="0" w:name="_GoBack"/>
      <w:bookmarkEnd w:id="0"/>
      <w:r w:rsidRPr="0009532D">
        <w:t>NOTE</w:t>
      </w:r>
    </w:p>
    <w:p w14:paraId="3A829F65" w14:textId="635C5859" w:rsidR="0009532D" w:rsidRDefault="0009532D" w:rsidP="0009532D">
      <w:r>
        <w:t xml:space="preserve">We </w:t>
      </w:r>
      <w:r w:rsidR="007A2AD6">
        <w:t>now could think about how CNN works to t</w:t>
      </w:r>
      <w:r w:rsidR="000D3293">
        <w:t>ake more advantage of using it in this task.</w:t>
      </w:r>
      <w:r w:rsidR="007D79E4">
        <w:t xml:space="preserve"> As we know, </w:t>
      </w:r>
      <w:r w:rsidR="001670DF">
        <w:t>CNN propagate representations of the image over the depth dimension, layer-by-layer.</w:t>
      </w:r>
      <w:r w:rsidR="00E97C67">
        <w:t xml:space="preserve"> This means, that the further we go from the input image, more </w:t>
      </w:r>
      <w:r w:rsidR="00F960C5">
        <w:t>detail from the image is represented by the output of that particular layer.</w:t>
      </w:r>
    </w:p>
    <w:p w14:paraId="68B63F9F" w14:textId="7310B75F" w:rsidR="000A21AF" w:rsidRDefault="000A21AF" w:rsidP="0009532D">
      <w:r>
        <w:t xml:space="preserve">Since right now we want to capture the content of the image, </w:t>
      </w:r>
      <w:r w:rsidR="00E12184">
        <w:t xml:space="preserve">we are </w:t>
      </w:r>
      <w:r w:rsidR="00E12184" w:rsidRPr="00AA1B90">
        <w:rPr>
          <w:b/>
          <w:i/>
        </w:rPr>
        <w:t>not actually interested in using the entire network</w:t>
      </w:r>
      <w:r w:rsidR="00E12184">
        <w:t>, since w</w:t>
      </w:r>
      <w:r w:rsidR="008B1110">
        <w:t>e will lo</w:t>
      </w:r>
      <w:r w:rsidR="00E12184">
        <w:t>se precision in the content encoding.</w:t>
      </w:r>
      <w:r w:rsidR="00D05A70">
        <w:t xml:space="preserve"> Therefore, the </w:t>
      </w:r>
      <w:r w:rsidR="00F04481">
        <w:t>above</w:t>
      </w:r>
      <w:r w:rsidR="00D05A70">
        <w:t xml:space="preserve"> equations will be more accurate by</w:t>
      </w:r>
      <w:r w:rsidR="00803187">
        <w:t xml:space="preserve"> changing:</w:t>
      </w:r>
    </w:p>
    <w:tbl>
      <w:tblPr>
        <w:tblStyle w:val="TableGrid"/>
        <w:tblW w:w="936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64"/>
      </w:tblGrid>
      <w:tr w:rsidR="003C6BDB" w14:paraId="31A25376" w14:textId="77777777" w:rsidTr="001C7CE0">
        <w:trPr>
          <w:trHeight w:val="576"/>
        </w:trPr>
        <w:tc>
          <w:tcPr>
            <w:tcW w:w="9364" w:type="dxa"/>
            <w:vAlign w:val="center"/>
          </w:tcPr>
          <w:p w14:paraId="6EC25E23" w14:textId="16BEA10F" w:rsidR="003C6BDB" w:rsidRDefault="003C6BDB" w:rsidP="00172FAC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targe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output</m:t>
                    </m:r>
                  </m:sub>
                </m:sSub>
                <m:r>
                  <w:rPr>
                    <w:rFonts w:ascii="Cambria Math" w:hAnsi="Cambria Math"/>
                  </w:rPr>
                  <m:t>=partial_CNN.predict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conten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image</m:t>
                        </m:r>
                      </m:sub>
                    </m:sSub>
                  </m:e>
                </m:d>
              </m:oMath>
            </m:oMathPara>
          </w:p>
        </w:tc>
      </w:tr>
      <w:tr w:rsidR="003C6BDB" w14:paraId="371BA79A" w14:textId="77777777" w:rsidTr="001C7CE0">
        <w:trPr>
          <w:trHeight w:val="576"/>
        </w:trPr>
        <w:tc>
          <w:tcPr>
            <w:tcW w:w="9364" w:type="dxa"/>
            <w:vAlign w:val="center"/>
          </w:tcPr>
          <w:p w14:paraId="3B689B54" w14:textId="01595178" w:rsidR="003C6BDB" w:rsidRPr="006977BB" w:rsidRDefault="00A27C94" w:rsidP="00172FAC">
            <w:pPr>
              <w:jc w:val="center"/>
              <w:rPr>
                <w:rFonts w:eastAsiaTheme="minorEastAsia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predicted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output</m:t>
                    </m:r>
                  </m:sub>
                </m:sSub>
                <m:r>
                  <w:rPr>
                    <w:rFonts w:ascii="Cambria Math" w:hAnsi="Cambria Math"/>
                  </w:rPr>
                  <m:t>=partial_CNN.predict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inpu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image</m:t>
                        </m:r>
                      </m:sub>
                    </m:sSub>
                  </m:e>
                </m:d>
              </m:oMath>
            </m:oMathPara>
          </w:p>
        </w:tc>
      </w:tr>
      <w:tr w:rsidR="003C6BDB" w14:paraId="1597DAFC" w14:textId="77777777" w:rsidTr="001C7CE0">
        <w:trPr>
          <w:trHeight w:val="576"/>
        </w:trPr>
        <w:tc>
          <w:tcPr>
            <w:tcW w:w="9364" w:type="dxa"/>
            <w:vAlign w:val="center"/>
          </w:tcPr>
          <w:p w14:paraId="3AF9A0BA" w14:textId="77777777" w:rsidR="003C6BDB" w:rsidRDefault="003C6BDB" w:rsidP="00172FAC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loss=mean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targe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output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predicted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output</m:t>
                                </m:r>
                              </m:sub>
                            </m:sSub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e>
                </m:d>
              </m:oMath>
            </m:oMathPara>
          </w:p>
        </w:tc>
      </w:tr>
    </w:tbl>
    <w:p w14:paraId="3D5C8689" w14:textId="77777777" w:rsidR="00D46CDD" w:rsidRDefault="00FA21B1" w:rsidP="00FA21B1">
      <w:pPr>
        <w:rPr>
          <w:rFonts w:ascii="Calibri" w:eastAsia="Calibri" w:hAnsi="Calibri" w:cs="Times New Roman"/>
        </w:rPr>
      </w:pPr>
      <w:r>
        <w:rPr>
          <w:rFonts w:ascii="Calibri" w:eastAsia="Calibri" w:hAnsi="Calibri" w:cs="Times New Roman"/>
        </w:rPr>
        <w:t xml:space="preserve">The next picture shows how out </w:t>
      </w:r>
      <w:r w:rsidR="00DD724B">
        <w:rPr>
          <w:rFonts w:ascii="Calibri" w:eastAsia="Calibri" w:hAnsi="Calibri" w:cs="Times New Roman"/>
        </w:rPr>
        <w:t>prediction</w:t>
      </w:r>
      <w:r>
        <w:rPr>
          <w:rFonts w:ascii="Calibri" w:eastAsia="Calibri" w:hAnsi="Calibri" w:cs="Times New Roman"/>
        </w:rPr>
        <w:t xml:space="preserve"> image </w:t>
      </w:r>
      <w:r w:rsidR="00D20F24">
        <w:rPr>
          <w:rFonts w:ascii="Calibri" w:eastAsia="Calibri" w:hAnsi="Calibri" w:cs="Times New Roman"/>
        </w:rPr>
        <w:t xml:space="preserve">looks </w:t>
      </w:r>
      <w:r w:rsidR="00FD0E2D">
        <w:rPr>
          <w:rFonts w:ascii="Calibri" w:eastAsia="Calibri" w:hAnsi="Calibri" w:cs="Times New Roman"/>
        </w:rPr>
        <w:t>if we convolve the content image until the last convolutional layer</w:t>
      </w:r>
      <w:r>
        <w:rPr>
          <w:rFonts w:ascii="Calibri" w:eastAsia="Calibri" w:hAnsi="Calibri" w:cs="Times New Roman"/>
        </w:rPr>
        <w:t>.</w:t>
      </w:r>
      <w:r w:rsidR="00CA5C32">
        <w:rPr>
          <w:rFonts w:ascii="Calibri" w:eastAsia="Calibri" w:hAnsi="Calibri" w:cs="Times New Roman"/>
        </w:rPr>
        <w:t xml:space="preserve"> We can see how the main features are still kept, and we have </w:t>
      </w:r>
      <w:r w:rsidR="00CA5C32" w:rsidRPr="00CA5C32">
        <w:rPr>
          <w:rFonts w:ascii="Calibri" w:eastAsia="Calibri" w:hAnsi="Calibri" w:cs="Times New Roman"/>
          <w:i/>
        </w:rPr>
        <w:t>“made room”</w:t>
      </w:r>
      <w:r w:rsidR="00CA5C32">
        <w:rPr>
          <w:rFonts w:ascii="Calibri" w:eastAsia="Calibri" w:hAnsi="Calibri" w:cs="Times New Roman"/>
        </w:rPr>
        <w:t xml:space="preserve"> for the style</w:t>
      </w:r>
      <w:r w:rsidR="0000457F">
        <w:rPr>
          <w:rFonts w:ascii="Calibri" w:eastAsia="Calibri" w:hAnsi="Calibri" w:cs="Times New Roman"/>
        </w:rPr>
        <w:t xml:space="preserve"> matching.</w:t>
      </w:r>
      <w:r w:rsidR="003F01E9">
        <w:rPr>
          <w:rFonts w:ascii="Calibri" w:eastAsia="Calibri" w:hAnsi="Calibri" w:cs="Times New Roman"/>
        </w:rPr>
        <w:t xml:space="preserve"> </w:t>
      </w:r>
    </w:p>
    <w:p w14:paraId="3D26FB1E" w14:textId="35CCB0A4" w:rsidR="00FA21B1" w:rsidRDefault="003F01E9" w:rsidP="00FA21B1">
      <w:pPr>
        <w:rPr>
          <w:rFonts w:ascii="Calibri" w:eastAsia="Calibri" w:hAnsi="Calibri" w:cs="Times New Roman"/>
        </w:rPr>
      </w:pPr>
      <w:r>
        <w:rPr>
          <w:rFonts w:ascii="Calibri" w:eastAsia="Calibri" w:hAnsi="Calibri" w:cs="Times New Roman"/>
        </w:rPr>
        <w:t xml:space="preserve">Note that if we </w:t>
      </w:r>
      <w:r w:rsidR="009D7281">
        <w:rPr>
          <w:rFonts w:ascii="Calibri" w:eastAsia="Calibri" w:hAnsi="Calibri" w:cs="Times New Roman"/>
        </w:rPr>
        <w:t xml:space="preserve">recreate after passing the content image only until </w:t>
      </w:r>
      <w:r>
        <w:rPr>
          <w:rFonts w:ascii="Calibri" w:eastAsia="Calibri" w:hAnsi="Calibri" w:cs="Times New Roman"/>
        </w:rPr>
        <w:t>the first convolution, it will be very sharp, close to the actual content image.</w:t>
      </w:r>
      <w:r w:rsidR="002540D4">
        <w:rPr>
          <w:rFonts w:ascii="Calibri" w:eastAsia="Calibri" w:hAnsi="Calibri" w:cs="Times New Roman"/>
        </w:rPr>
        <w:t xml:space="preserve"> So</w:t>
      </w:r>
      <w:r w:rsidR="00716EFA">
        <w:rPr>
          <w:rFonts w:ascii="Calibri" w:eastAsia="Calibri" w:hAnsi="Calibri" w:cs="Times New Roman"/>
        </w:rPr>
        <w:t>,</w:t>
      </w:r>
      <w:r w:rsidR="002540D4">
        <w:rPr>
          <w:rFonts w:ascii="Calibri" w:eastAsia="Calibri" w:hAnsi="Calibri" w:cs="Times New Roman"/>
        </w:rPr>
        <w:t xml:space="preserve"> the content will be kept, but there wouldn’t be that space for the style.</w:t>
      </w:r>
    </w:p>
    <w:p w14:paraId="691212CA" w14:textId="77777777" w:rsidR="00491B75" w:rsidRPr="00CA5C32" w:rsidRDefault="00491B75" w:rsidP="00FA21B1"/>
    <w:p w14:paraId="01E0740E" w14:textId="055230CE" w:rsidR="00B97251" w:rsidRDefault="00F02B63" w:rsidP="00435D7E">
      <w:pPr>
        <w:jc w:val="center"/>
      </w:pPr>
      <w:r>
        <w:rPr>
          <w:noProof/>
        </w:rPr>
        <w:drawing>
          <wp:inline distT="0" distB="0" distL="0" distR="0" wp14:anchorId="5B705580" wp14:editId="3DE472D0">
            <wp:extent cx="2205318" cy="1649110"/>
            <wp:effectExtent l="0" t="0" r="508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ontent_decoded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4182" cy="1663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E0982" w14:textId="77777777" w:rsidR="00B97251" w:rsidRDefault="00B97251" w:rsidP="00B97251">
      <w:pPr>
        <w:pStyle w:val="Heading1"/>
      </w:pPr>
      <w:r>
        <w:lastRenderedPageBreak/>
        <w:t>Reproduce Style</w:t>
      </w:r>
    </w:p>
    <w:p w14:paraId="26FE2B34" w14:textId="67D3F91E" w:rsidR="00742845" w:rsidRDefault="00AC49B0" w:rsidP="00730469">
      <w:r>
        <w:t>We have already cover how are we going to attempt to replicate t</w:t>
      </w:r>
      <w:r w:rsidR="00686CB3">
        <w:t>he content of a target image.</w:t>
      </w:r>
      <w:r w:rsidR="00852498">
        <w:t xml:space="preserve"> But, </w:t>
      </w:r>
      <w:r w:rsidR="00D24F79">
        <w:t xml:space="preserve">at the same time we </w:t>
      </w:r>
      <w:r w:rsidR="005B4021">
        <w:t>keep track of replicating the style of the style image.</w:t>
      </w:r>
      <w:r w:rsidR="00742845">
        <w:t xml:space="preserve"> In fact, if we were only to replicate the output using the input image, why did we bother to use a CNN in the first place?</w:t>
      </w:r>
    </w:p>
    <w:p w14:paraId="7CBDD268" w14:textId="1F88F2A2" w:rsidR="007E6228" w:rsidRDefault="00730469" w:rsidP="00730469">
      <w:pPr>
        <w:spacing w:after="0"/>
      </w:pPr>
      <w:r>
        <w:t xml:space="preserve">As we saw before, the deeper we go into the CNN the more detail we lose. However, this is the </w:t>
      </w:r>
      <w:r w:rsidRPr="00B047B0">
        <w:rPr>
          <w:b/>
          <w:i/>
        </w:rPr>
        <w:t xml:space="preserve">key point for extracting </w:t>
      </w:r>
      <w:r w:rsidR="00B047B0" w:rsidRPr="00B047B0">
        <w:rPr>
          <w:b/>
          <w:i/>
        </w:rPr>
        <w:t>the style of an image</w:t>
      </w:r>
      <w:r w:rsidR="00B047B0">
        <w:t>!</w:t>
      </w:r>
      <w:r w:rsidR="002C6E4E">
        <w:t xml:space="preserve"> We want to capture the style, we are not looking at the details at pixel level, w</w:t>
      </w:r>
      <w:r w:rsidR="007A4B20">
        <w:t xml:space="preserve">e are looking for </w:t>
      </w:r>
      <w:r w:rsidR="002C6E4E">
        <w:t>more general representation</w:t>
      </w:r>
      <w:r w:rsidR="007A4B20">
        <w:t>s</w:t>
      </w:r>
      <w:r w:rsidR="002C6E4E">
        <w:t xml:space="preserve"> of the i</w:t>
      </w:r>
      <w:r w:rsidR="0001444D">
        <w:t>mage.</w:t>
      </w:r>
    </w:p>
    <w:p w14:paraId="50AD8ABA" w14:textId="77777777" w:rsidR="007E6228" w:rsidRDefault="007E6228" w:rsidP="00730469">
      <w:pPr>
        <w:spacing w:after="0"/>
      </w:pPr>
    </w:p>
    <w:p w14:paraId="55A42F08" w14:textId="77777777" w:rsidR="00493AA0" w:rsidRDefault="00A9169E" w:rsidP="00493AA0">
      <w:pPr>
        <w:pStyle w:val="Heading3"/>
      </w:pPr>
      <w:r>
        <w:t>Gram Matrix</w:t>
      </w:r>
    </w:p>
    <w:p w14:paraId="4E9735A5" w14:textId="61239851" w:rsidR="0052677B" w:rsidRDefault="008E64A6" w:rsidP="008E64A6">
      <w:r>
        <w:t xml:space="preserve">We need to explain the concept of the </w:t>
      </w:r>
      <w:r w:rsidR="00E8642E">
        <w:t xml:space="preserve">gram matrix in order to </w:t>
      </w:r>
      <w:r w:rsidR="00A843AF">
        <w:t>understand how to reproduce the style.</w:t>
      </w:r>
    </w:p>
    <w:tbl>
      <w:tblPr>
        <w:tblStyle w:val="TableGrid"/>
        <w:tblW w:w="936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64"/>
      </w:tblGrid>
      <w:tr w:rsidR="00F40497" w14:paraId="202B5833" w14:textId="77777777" w:rsidTr="00EF697A">
        <w:trPr>
          <w:trHeight w:val="908"/>
        </w:trPr>
        <w:tc>
          <w:tcPr>
            <w:tcW w:w="9364" w:type="dxa"/>
            <w:vAlign w:val="center"/>
          </w:tcPr>
          <w:p w14:paraId="22187ACA" w14:textId="2EC306DA" w:rsidR="00F40497" w:rsidRPr="007D4B81" w:rsidRDefault="00F40497" w:rsidP="00B95EC9">
            <w:pPr>
              <w:spacing w:after="0"/>
              <w:jc w:val="center"/>
              <w:rPr>
                <w:rFonts w:eastAsiaTheme="minorEastAsia"/>
                <w:sz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</w:rPr>
                  <m:t xml:space="preserve">G= 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</w:rPr>
                      <m:t>N</m:t>
                    </m:r>
                  </m:den>
                </m:f>
                <m:r>
                  <w:rPr>
                    <w:rFonts w:ascii="Cambria Math" w:hAnsi="Cambria Math"/>
                    <w:sz w:val="28"/>
                  </w:rPr>
                  <m:t>X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8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sz w:val="28"/>
                      </w:rPr>
                      <m:t>T</m:t>
                    </m:r>
                  </m:sup>
                </m:sSup>
              </m:oMath>
            </m:oMathPara>
          </w:p>
        </w:tc>
      </w:tr>
    </w:tbl>
    <w:p w14:paraId="7249985B" w14:textId="53DB7870" w:rsidR="008118DA" w:rsidRDefault="00FC5AD9" w:rsidP="008E64A6">
      <w:r>
        <w:t xml:space="preserve">The </w:t>
      </w:r>
      <w:r w:rsidR="00452C57">
        <w:t>gram matrix G is computed by multiplying the input image by its transpose.</w:t>
      </w:r>
      <w:r w:rsidR="001A07F9">
        <w:t xml:space="preserve"> The intuition behind this matrix is that it contains non-localized information abo</w:t>
      </w:r>
      <w:r w:rsidR="00E33257">
        <w:t>ut the images, such as textures and other features that conform the style of an artist.</w:t>
      </w:r>
      <w:r w:rsidR="00887204">
        <w:t xml:space="preserve"> </w:t>
      </w:r>
      <w:r w:rsidR="008118DA">
        <w:t xml:space="preserve">The gram matrix formulation suggest that it is computing the </w:t>
      </w:r>
      <w:r w:rsidR="008118DA" w:rsidRPr="008118DA">
        <w:rPr>
          <w:b/>
          <w:i/>
        </w:rPr>
        <w:t>autocorrelation</w:t>
      </w:r>
      <w:r w:rsidR="008118DA">
        <w:t>.</w:t>
      </w:r>
      <w:r w:rsidR="00FA1B58">
        <w:t xml:space="preserve"> This means, h</w:t>
      </w:r>
      <w:r w:rsidR="00AA2567">
        <w:t>ow correlated are the input with itself.</w:t>
      </w:r>
    </w:p>
    <w:p w14:paraId="072DD1AA" w14:textId="455C7DFF" w:rsidR="00887204" w:rsidRDefault="00CA410C" w:rsidP="008E64A6">
      <w:r>
        <w:t>But our convolution output is a 3D volume.</w:t>
      </w:r>
      <w:r w:rsidR="00DE0175">
        <w:t xml:space="preserve"> We need to do a transformation to be ab</w:t>
      </w:r>
      <w:r w:rsidR="00B75AD3">
        <w:t>le to convert it to a 2D matrix.</w:t>
      </w:r>
      <w:r w:rsidR="004A6CC5">
        <w:t xml:space="preserve"> Therefore, w</w:t>
      </w:r>
      <w:r w:rsidR="0078748F">
        <w:t>e flatten the volume along the spatial dimension</w:t>
      </w:r>
      <w:r w:rsidR="00F5284D">
        <w:t>.</w:t>
      </w:r>
    </w:p>
    <w:p w14:paraId="7B1E5F44" w14:textId="56E3C820" w:rsidR="00CA410C" w:rsidRDefault="008833C6" w:rsidP="008E64A6">
      <w:r>
        <w:rPr>
          <w:noProof/>
        </w:rPr>
        <w:drawing>
          <wp:inline distT="0" distB="0" distL="0" distR="0" wp14:anchorId="3E9CB398" wp14:editId="46B1196C">
            <wp:extent cx="5943600" cy="13741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ram_matrix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691D3" w14:textId="5CC9DE76" w:rsidR="00A11376" w:rsidRDefault="00EA66D6" w:rsidP="008E64A6">
      <w:r>
        <w:t xml:space="preserve">The resulting gran matrix </w:t>
      </w:r>
      <w:r w:rsidR="00616542">
        <w:t xml:space="preserve">becomes size (Features x Features). Interestingly, the image size dimensions disappear. </w:t>
      </w:r>
      <w:r w:rsidR="00A11376">
        <w:t xml:space="preserve">This agrees with the statement we mention before. </w:t>
      </w:r>
      <w:r w:rsidR="008F738F">
        <w:t>When it comes to texture, we don’t care abou</w:t>
      </w:r>
      <w:r w:rsidR="00701848">
        <w:t xml:space="preserve">t the localization on the image, it must be </w:t>
      </w:r>
      <w:r w:rsidR="00E80F9A">
        <w:t>consistent</w:t>
      </w:r>
      <w:r w:rsidR="00701848">
        <w:t xml:space="preserve"> at every location on the image.</w:t>
      </w:r>
    </w:p>
    <w:p w14:paraId="476830BB" w14:textId="03C0443E" w:rsidR="002C61E8" w:rsidRDefault="002C61E8" w:rsidP="008E64A6">
      <w:r>
        <w:t>In the original paper, they took the output at 5 different locations of the VGG:</w:t>
      </w:r>
    </w:p>
    <w:p w14:paraId="0206C03D" w14:textId="04C2E61B" w:rsidR="000E3E30" w:rsidRDefault="000E3E30" w:rsidP="000E3E30">
      <w:pPr>
        <w:jc w:val="center"/>
      </w:pPr>
      <w:r>
        <w:rPr>
          <w:noProof/>
        </w:rPr>
        <w:drawing>
          <wp:inline distT="0" distB="0" distL="0" distR="0" wp14:anchorId="44025321" wp14:editId="4CEDF6E4">
            <wp:extent cx="5082988" cy="208858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tyle_loss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3646" cy="2092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A4148" w14:textId="56564F06" w:rsidR="00AD02AC" w:rsidRDefault="00075927" w:rsidP="008E64A6">
      <w:r>
        <w:lastRenderedPageBreak/>
        <w:t xml:space="preserve">By doing this, it allows us to capture patterns of different sizes, since they are at different </w:t>
      </w:r>
      <w:r w:rsidR="00E5751F">
        <w:t>depth of the CNN.</w:t>
      </w:r>
      <w:r w:rsidR="00C97416">
        <w:t xml:space="preserve"> So, to compute the final loss of the style, we could simply make a weighted average of the errors at every defined output convolution.</w:t>
      </w:r>
      <w:r w:rsidR="00AD02AC">
        <w:t xml:space="preserve"> </w:t>
      </w:r>
    </w:p>
    <w:p w14:paraId="48226A2D" w14:textId="283F7B9A" w:rsidR="00FD707B" w:rsidRDefault="00FD707B" w:rsidP="00FD707B">
      <w:pPr>
        <w:pStyle w:val="Heading3"/>
      </w:pPr>
      <w:r w:rsidRPr="0009532D">
        <w:t>NOTE</w:t>
      </w:r>
    </w:p>
    <w:p w14:paraId="5DCA0BC1" w14:textId="77777777" w:rsidR="0030523A" w:rsidRDefault="00AD02AC" w:rsidP="008E64A6">
      <w:r>
        <w:t>These are one of the hyperparameters</w:t>
      </w:r>
      <w:r w:rsidR="002D5598">
        <w:t xml:space="preserve"> we have to decide for the architecture of our style transfer</w:t>
      </w:r>
      <w:r w:rsidR="00FD707B">
        <w:t xml:space="preserve"> model. </w:t>
      </w:r>
      <w:r w:rsidR="00A23BAF">
        <w:t>The other ones</w:t>
      </w:r>
      <w:r w:rsidR="004C198A">
        <w:t xml:space="preserve"> are</w:t>
      </w:r>
      <w:r w:rsidR="00FD707B">
        <w:t xml:space="preserve"> regarding how much importance we</w:t>
      </w:r>
      <w:r w:rsidR="00AC4BE2">
        <w:t xml:space="preserve"> give to the content being well reproduced against the style, to compute the final global loss</w:t>
      </w:r>
      <w:r w:rsidR="0004328B">
        <w:t xml:space="preserve"> function. </w:t>
      </w:r>
    </w:p>
    <w:tbl>
      <w:tblPr>
        <w:tblStyle w:val="TableGrid"/>
        <w:tblW w:w="936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63"/>
      </w:tblGrid>
      <w:tr w:rsidR="00240B5A" w14:paraId="789529C0" w14:textId="77777777" w:rsidTr="00C91134">
        <w:trPr>
          <w:trHeight w:val="477"/>
        </w:trPr>
        <w:tc>
          <w:tcPr>
            <w:tcW w:w="9363" w:type="dxa"/>
            <w:vAlign w:val="center"/>
          </w:tcPr>
          <w:p w14:paraId="01CB8AB6" w14:textId="1FD62204" w:rsidR="00240B5A" w:rsidRDefault="00240B5A" w:rsidP="00C91134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L = α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content</m:t>
                    </m:r>
                  </m:sub>
                </m:sSub>
                <m:r>
                  <w:rPr>
                    <w:rFonts w:ascii="Cambria Math" w:hAnsi="Cambria Math"/>
                  </w:rPr>
                  <m:t>+β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style</m:t>
                    </m:r>
                  </m:sub>
                </m:sSub>
              </m:oMath>
            </m:oMathPara>
          </w:p>
        </w:tc>
      </w:tr>
      <w:tr w:rsidR="00240B5A" w14:paraId="10AAB38F" w14:textId="77777777" w:rsidTr="00C91134">
        <w:trPr>
          <w:trHeight w:val="460"/>
        </w:trPr>
        <w:tc>
          <w:tcPr>
            <w:tcW w:w="9363" w:type="dxa"/>
            <w:vAlign w:val="center"/>
          </w:tcPr>
          <w:p w14:paraId="0D6FAF74" w14:textId="3AB3166F" w:rsidR="00240B5A" w:rsidRDefault="00A27C94" w:rsidP="00C91134">
            <w:pPr>
              <w:jc w:val="center"/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*</m:t>
                    </m:r>
                  </m:sup>
                </m:sSup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argmin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X</m:t>
                    </m:r>
                  </m:sub>
                </m:sSub>
                <m:r>
                  <w:rPr>
                    <w:rFonts w:ascii="Cambria Math" w:hAnsi="Cambria Math"/>
                  </w:rPr>
                  <m:t>L</m:t>
                </m:r>
              </m:oMath>
            </m:oMathPara>
          </w:p>
        </w:tc>
      </w:tr>
    </w:tbl>
    <w:p w14:paraId="48B3DB6D" w14:textId="304B7D70" w:rsidR="009E501C" w:rsidRDefault="009E501C" w:rsidP="009E501C"/>
    <w:p w14:paraId="5B180754" w14:textId="66091505" w:rsidR="00B8712A" w:rsidRDefault="003A14C9" w:rsidP="003A14C9">
      <w:pPr>
        <w:pStyle w:val="Heading1"/>
      </w:pPr>
      <w:r>
        <w:t>Final Picture</w:t>
      </w:r>
    </w:p>
    <w:p w14:paraId="05785209" w14:textId="4217C31F" w:rsidR="00B343E2" w:rsidRPr="00B343E2" w:rsidRDefault="001E69D4" w:rsidP="00B343E2">
      <w:r>
        <w:rPr>
          <w:noProof/>
        </w:rPr>
        <w:drawing>
          <wp:inline distT="0" distB="0" distL="0" distR="0" wp14:anchorId="24A54C70" wp14:editId="3EA5CFF4">
            <wp:extent cx="5943600" cy="38227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lobal_picture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343E2" w:rsidRPr="00B343E2" w:rsidSect="00F731E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7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2FD7"/>
    <w:rsid w:val="00004483"/>
    <w:rsid w:val="0000457F"/>
    <w:rsid w:val="00007BE0"/>
    <w:rsid w:val="0001444D"/>
    <w:rsid w:val="00022967"/>
    <w:rsid w:val="0004328B"/>
    <w:rsid w:val="00075927"/>
    <w:rsid w:val="00082419"/>
    <w:rsid w:val="000948D7"/>
    <w:rsid w:val="0009532D"/>
    <w:rsid w:val="00095EFD"/>
    <w:rsid w:val="000A1973"/>
    <w:rsid w:val="000A21AF"/>
    <w:rsid w:val="000D3293"/>
    <w:rsid w:val="000E1517"/>
    <w:rsid w:val="000E3E30"/>
    <w:rsid w:val="00123FCA"/>
    <w:rsid w:val="00132DA2"/>
    <w:rsid w:val="00135248"/>
    <w:rsid w:val="00152BD6"/>
    <w:rsid w:val="00156779"/>
    <w:rsid w:val="001670DF"/>
    <w:rsid w:val="00172FAC"/>
    <w:rsid w:val="00182716"/>
    <w:rsid w:val="00195B4D"/>
    <w:rsid w:val="001A035B"/>
    <w:rsid w:val="001A07F9"/>
    <w:rsid w:val="001B159D"/>
    <w:rsid w:val="001C54D4"/>
    <w:rsid w:val="001C7CE0"/>
    <w:rsid w:val="001D5121"/>
    <w:rsid w:val="001D568C"/>
    <w:rsid w:val="001E261E"/>
    <w:rsid w:val="001E69D4"/>
    <w:rsid w:val="001F3987"/>
    <w:rsid w:val="00240B5A"/>
    <w:rsid w:val="002540D4"/>
    <w:rsid w:val="00283927"/>
    <w:rsid w:val="002A3843"/>
    <w:rsid w:val="002C61E8"/>
    <w:rsid w:val="002C6E4E"/>
    <w:rsid w:val="002D5598"/>
    <w:rsid w:val="002E42E7"/>
    <w:rsid w:val="002F2637"/>
    <w:rsid w:val="0030523A"/>
    <w:rsid w:val="00314205"/>
    <w:rsid w:val="00325A09"/>
    <w:rsid w:val="00333426"/>
    <w:rsid w:val="00336802"/>
    <w:rsid w:val="00353228"/>
    <w:rsid w:val="0037015D"/>
    <w:rsid w:val="003821C8"/>
    <w:rsid w:val="00383C03"/>
    <w:rsid w:val="003A14C9"/>
    <w:rsid w:val="003B1BA6"/>
    <w:rsid w:val="003C6BDB"/>
    <w:rsid w:val="003F01E9"/>
    <w:rsid w:val="003F2A61"/>
    <w:rsid w:val="003F67D6"/>
    <w:rsid w:val="00435AB6"/>
    <w:rsid w:val="00435D7E"/>
    <w:rsid w:val="00452C57"/>
    <w:rsid w:val="004612F9"/>
    <w:rsid w:val="0047006E"/>
    <w:rsid w:val="00485A32"/>
    <w:rsid w:val="00491B75"/>
    <w:rsid w:val="00493AA0"/>
    <w:rsid w:val="004A6CC5"/>
    <w:rsid w:val="004C198A"/>
    <w:rsid w:val="004C337E"/>
    <w:rsid w:val="004D00C4"/>
    <w:rsid w:val="00502463"/>
    <w:rsid w:val="005156B5"/>
    <w:rsid w:val="0052677B"/>
    <w:rsid w:val="005374C4"/>
    <w:rsid w:val="005436B3"/>
    <w:rsid w:val="005611F2"/>
    <w:rsid w:val="0057287C"/>
    <w:rsid w:val="00576A89"/>
    <w:rsid w:val="00587C56"/>
    <w:rsid w:val="0059483D"/>
    <w:rsid w:val="00597348"/>
    <w:rsid w:val="005B4021"/>
    <w:rsid w:val="005B665D"/>
    <w:rsid w:val="005C0083"/>
    <w:rsid w:val="005D7E75"/>
    <w:rsid w:val="005F2FA3"/>
    <w:rsid w:val="005F7423"/>
    <w:rsid w:val="0060180E"/>
    <w:rsid w:val="00610CA8"/>
    <w:rsid w:val="00616542"/>
    <w:rsid w:val="006339D8"/>
    <w:rsid w:val="00634560"/>
    <w:rsid w:val="006405BC"/>
    <w:rsid w:val="0067199E"/>
    <w:rsid w:val="0067306E"/>
    <w:rsid w:val="00680BF3"/>
    <w:rsid w:val="00686CB3"/>
    <w:rsid w:val="006977BB"/>
    <w:rsid w:val="006C2CEE"/>
    <w:rsid w:val="006D1102"/>
    <w:rsid w:val="006D70CA"/>
    <w:rsid w:val="006E3B25"/>
    <w:rsid w:val="00701848"/>
    <w:rsid w:val="00707916"/>
    <w:rsid w:val="00712FD7"/>
    <w:rsid w:val="00716EFA"/>
    <w:rsid w:val="00730469"/>
    <w:rsid w:val="00742845"/>
    <w:rsid w:val="0074560A"/>
    <w:rsid w:val="00755728"/>
    <w:rsid w:val="00760C8E"/>
    <w:rsid w:val="00773561"/>
    <w:rsid w:val="00783B03"/>
    <w:rsid w:val="0078748F"/>
    <w:rsid w:val="007928D6"/>
    <w:rsid w:val="007A125B"/>
    <w:rsid w:val="007A2AD6"/>
    <w:rsid w:val="007A4B20"/>
    <w:rsid w:val="007C4DAF"/>
    <w:rsid w:val="007D4B81"/>
    <w:rsid w:val="007D79E4"/>
    <w:rsid w:val="007E2D1F"/>
    <w:rsid w:val="007E6228"/>
    <w:rsid w:val="00803187"/>
    <w:rsid w:val="008118DA"/>
    <w:rsid w:val="008403A7"/>
    <w:rsid w:val="00847C11"/>
    <w:rsid w:val="00852498"/>
    <w:rsid w:val="00855767"/>
    <w:rsid w:val="008606FE"/>
    <w:rsid w:val="00880BF3"/>
    <w:rsid w:val="008833C6"/>
    <w:rsid w:val="00887204"/>
    <w:rsid w:val="008B1110"/>
    <w:rsid w:val="008E3C9D"/>
    <w:rsid w:val="008E4992"/>
    <w:rsid w:val="008E64A6"/>
    <w:rsid w:val="008F3B1E"/>
    <w:rsid w:val="008F738F"/>
    <w:rsid w:val="008F744C"/>
    <w:rsid w:val="00904239"/>
    <w:rsid w:val="009064D2"/>
    <w:rsid w:val="009079C3"/>
    <w:rsid w:val="00932667"/>
    <w:rsid w:val="00953313"/>
    <w:rsid w:val="00965527"/>
    <w:rsid w:val="009773D5"/>
    <w:rsid w:val="00977A64"/>
    <w:rsid w:val="00980C0F"/>
    <w:rsid w:val="009B0654"/>
    <w:rsid w:val="009B4915"/>
    <w:rsid w:val="009D02A2"/>
    <w:rsid w:val="009D32AB"/>
    <w:rsid w:val="009D7281"/>
    <w:rsid w:val="009E501C"/>
    <w:rsid w:val="00A11376"/>
    <w:rsid w:val="00A23BAF"/>
    <w:rsid w:val="00A27C94"/>
    <w:rsid w:val="00A37B82"/>
    <w:rsid w:val="00A41821"/>
    <w:rsid w:val="00A61CEA"/>
    <w:rsid w:val="00A75A85"/>
    <w:rsid w:val="00A843AF"/>
    <w:rsid w:val="00A9169E"/>
    <w:rsid w:val="00AA1B90"/>
    <w:rsid w:val="00AA2567"/>
    <w:rsid w:val="00AB32B2"/>
    <w:rsid w:val="00AC0DF4"/>
    <w:rsid w:val="00AC49B0"/>
    <w:rsid w:val="00AC4BE2"/>
    <w:rsid w:val="00AD02AC"/>
    <w:rsid w:val="00AD4E5C"/>
    <w:rsid w:val="00AE200B"/>
    <w:rsid w:val="00AF4752"/>
    <w:rsid w:val="00B047B0"/>
    <w:rsid w:val="00B164F7"/>
    <w:rsid w:val="00B343E2"/>
    <w:rsid w:val="00B6149D"/>
    <w:rsid w:val="00B648DC"/>
    <w:rsid w:val="00B75AD3"/>
    <w:rsid w:val="00B8712A"/>
    <w:rsid w:val="00B95536"/>
    <w:rsid w:val="00B95EC9"/>
    <w:rsid w:val="00B97251"/>
    <w:rsid w:val="00BA5134"/>
    <w:rsid w:val="00BB7CF1"/>
    <w:rsid w:val="00C0603F"/>
    <w:rsid w:val="00C357BA"/>
    <w:rsid w:val="00C63331"/>
    <w:rsid w:val="00C91134"/>
    <w:rsid w:val="00C97416"/>
    <w:rsid w:val="00CA410C"/>
    <w:rsid w:val="00CA5C32"/>
    <w:rsid w:val="00CD31DA"/>
    <w:rsid w:val="00CE338A"/>
    <w:rsid w:val="00D0431C"/>
    <w:rsid w:val="00D05A70"/>
    <w:rsid w:val="00D14EA7"/>
    <w:rsid w:val="00D20F24"/>
    <w:rsid w:val="00D23BB5"/>
    <w:rsid w:val="00D24F79"/>
    <w:rsid w:val="00D31FCA"/>
    <w:rsid w:val="00D42CAD"/>
    <w:rsid w:val="00D43F64"/>
    <w:rsid w:val="00D46CDD"/>
    <w:rsid w:val="00D61450"/>
    <w:rsid w:val="00D6589D"/>
    <w:rsid w:val="00D661A2"/>
    <w:rsid w:val="00D72CC1"/>
    <w:rsid w:val="00D978DB"/>
    <w:rsid w:val="00D97A5B"/>
    <w:rsid w:val="00DA03CF"/>
    <w:rsid w:val="00DA590C"/>
    <w:rsid w:val="00DB0E20"/>
    <w:rsid w:val="00DD724B"/>
    <w:rsid w:val="00DD795F"/>
    <w:rsid w:val="00DE0175"/>
    <w:rsid w:val="00E12184"/>
    <w:rsid w:val="00E33257"/>
    <w:rsid w:val="00E35E36"/>
    <w:rsid w:val="00E5751F"/>
    <w:rsid w:val="00E67381"/>
    <w:rsid w:val="00E77180"/>
    <w:rsid w:val="00E80F9A"/>
    <w:rsid w:val="00E8642E"/>
    <w:rsid w:val="00E9032C"/>
    <w:rsid w:val="00E97C67"/>
    <w:rsid w:val="00EA66D6"/>
    <w:rsid w:val="00ED16A6"/>
    <w:rsid w:val="00EF697A"/>
    <w:rsid w:val="00F02B63"/>
    <w:rsid w:val="00F04481"/>
    <w:rsid w:val="00F058C4"/>
    <w:rsid w:val="00F179B7"/>
    <w:rsid w:val="00F40497"/>
    <w:rsid w:val="00F44A88"/>
    <w:rsid w:val="00F5284D"/>
    <w:rsid w:val="00F56F52"/>
    <w:rsid w:val="00F6162C"/>
    <w:rsid w:val="00F731E7"/>
    <w:rsid w:val="00F77548"/>
    <w:rsid w:val="00F8004C"/>
    <w:rsid w:val="00F960C5"/>
    <w:rsid w:val="00FA1B58"/>
    <w:rsid w:val="00FA21B1"/>
    <w:rsid w:val="00FA6731"/>
    <w:rsid w:val="00FB07E6"/>
    <w:rsid w:val="00FC5AD9"/>
    <w:rsid w:val="00FD0E2D"/>
    <w:rsid w:val="00FD707B"/>
    <w:rsid w:val="00FF33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62F7FD"/>
  <w15:chartTrackingRefBased/>
  <w15:docId w15:val="{1B4A9B85-F35A-A142-A74B-9BDABC2959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353228"/>
    <w:pPr>
      <w:spacing w:after="120"/>
      <w:jc w:val="both"/>
    </w:pPr>
    <w:rPr>
      <w:sz w:val="22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353228"/>
    <w:pPr>
      <w:keepNext/>
      <w:keepLines/>
      <w:spacing w:before="360"/>
      <w:jc w:val="left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353228"/>
    <w:pPr>
      <w:keepNext/>
      <w:keepLines/>
      <w:spacing w:before="24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28"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09532D"/>
    <w:pPr>
      <w:keepNext/>
      <w:keepLines/>
      <w:spacing w:before="40" w:after="40"/>
      <w:ind w:left="90" w:right="170"/>
      <w:outlineLvl w:val="2"/>
    </w:pPr>
    <w:rPr>
      <w:rFonts w:asciiTheme="majorHAnsi" w:eastAsiaTheme="majorEastAsia" w:hAnsiTheme="majorHAnsi" w:cstheme="majorBidi"/>
      <w:color w:val="1F3763" w:themeColor="accent1" w:themeShade="7F"/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5322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autoRedefine/>
    <w:uiPriority w:val="39"/>
    <w:unhideWhenUsed/>
    <w:qFormat/>
    <w:rsid w:val="00F731E7"/>
    <w:pPr>
      <w:spacing w:before="480" w:line="276" w:lineRule="auto"/>
      <w:jc w:val="center"/>
      <w:outlineLvl w:val="9"/>
    </w:pPr>
    <w:rPr>
      <w:rFonts w:ascii="Arial" w:hAnsi="Arial"/>
      <w:b/>
      <w:bCs/>
      <w:color w:val="000000" w:themeColor="text1"/>
      <w:sz w:val="36"/>
      <w:szCs w:val="28"/>
      <w:lang w:val="es-ES" w:eastAsia="es-ES_tradnl"/>
    </w:rPr>
  </w:style>
  <w:style w:type="character" w:customStyle="1" w:styleId="Heading3Char">
    <w:name w:val="Heading 3 Char"/>
    <w:basedOn w:val="DefaultParagraphFont"/>
    <w:link w:val="Heading3"/>
    <w:uiPriority w:val="9"/>
    <w:rsid w:val="0009532D"/>
    <w:rPr>
      <w:rFonts w:asciiTheme="majorHAnsi" w:eastAsiaTheme="majorEastAsia" w:hAnsiTheme="majorHAnsi" w:cstheme="majorBidi"/>
      <w:color w:val="1F3763" w:themeColor="accent1" w:themeShade="7F"/>
      <w:sz w:val="22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353228"/>
    <w:rPr>
      <w:rFonts w:asciiTheme="majorHAnsi" w:eastAsiaTheme="majorEastAsia" w:hAnsiTheme="majorHAnsi" w:cstheme="majorBidi"/>
      <w:color w:val="2F5496" w:themeColor="accent1" w:themeShade="BF"/>
      <w:sz w:val="28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712FD7"/>
    <w:pPr>
      <w:spacing w:after="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12FD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Hyperlink">
    <w:name w:val="Hyperlink"/>
    <w:basedOn w:val="DefaultParagraphFont"/>
    <w:uiPriority w:val="99"/>
    <w:unhideWhenUsed/>
    <w:rsid w:val="007A125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A125B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ED16A6"/>
    <w:rPr>
      <w:color w:val="808080"/>
    </w:rPr>
  </w:style>
  <w:style w:type="table" w:styleId="TableGrid">
    <w:name w:val="Table Grid"/>
    <w:basedOn w:val="TableNormal"/>
    <w:uiPriority w:val="39"/>
    <w:rsid w:val="0047006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hyperlink" Target="https://arxiv.org/pdf/1508.06576.pdf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F6F7E3B3-1D59-304B-B20A-21709D01756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4</Pages>
  <Words>834</Words>
  <Characters>4758</Characters>
  <Application>Microsoft Office Word</Application>
  <DocSecurity>0</DocSecurity>
  <Lines>39</Lines>
  <Paragraphs>11</Paragraphs>
  <ScaleCrop>false</ScaleCrop>
  <Company/>
  <LinksUpToDate>false</LinksUpToDate>
  <CharactersWithSpaces>5581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Pablo Ruiz Ruiz</dc:creator>
  <cp:keywords/>
  <dc:description/>
  <cp:lastModifiedBy>Pablo Ruiz Ruiz</cp:lastModifiedBy>
  <cp:revision>140</cp:revision>
  <dcterms:created xsi:type="dcterms:W3CDTF">2018-08-02T00:55:00Z</dcterms:created>
  <dcterms:modified xsi:type="dcterms:W3CDTF">2018-08-07T00:53:00Z</dcterms:modified>
</cp:coreProperties>
</file>