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C1D80" w14:textId="4031F935" w:rsidR="00D30BDD" w:rsidRDefault="00D63DD1">
      <w:r>
        <w:t xml:space="preserve">Variable Extraction Protocol for Situation </w:t>
      </w:r>
      <w:r w:rsidR="00A771D9">
        <w:t>Reports</w:t>
      </w:r>
    </w:p>
    <w:p w14:paraId="25CEC02B" w14:textId="30C2715A" w:rsidR="00BE323C" w:rsidRDefault="00616508" w:rsidP="00BE323C">
      <w:r>
        <w:t xml:space="preserve">Purpose: The purpose of this protocol is to provide instruction on how to identify variables for extraction in </w:t>
      </w:r>
      <w:r w:rsidR="006F2A3B">
        <w:t xml:space="preserve">situation reports released by the Democratic Republic of the Congo Ministry of Health. </w:t>
      </w:r>
      <w:r w:rsidR="001515BD">
        <w:t>Below is the link to the Situation Reports:</w:t>
      </w:r>
    </w:p>
    <w:p w14:paraId="58322F9C" w14:textId="354A8C82" w:rsidR="00616508" w:rsidRDefault="00BE323C" w:rsidP="00BE323C">
      <w:hyperlink r:id="rId5" w:history="1">
        <w:r w:rsidRPr="000B43EB">
          <w:rPr>
            <w:rStyle w:val="Hyperlink"/>
          </w:rPr>
          <w:t>https://us13.campaign-archive.com/home/?u=89e5755d2cca4840b1af93176&amp;id=aedd23c530</w:t>
        </w:r>
      </w:hyperlink>
      <w:hyperlink r:id="rId6" w:history="1">
        <w:r>
          <w:rPr>
            <w:rStyle w:val="Hyperlink"/>
          </w:rPr>
          <w:t>https://us13.campaign-archive.com/home/?u=89e5755d2cca4840b1af93176&amp;id=aedd23c530</w:t>
        </w:r>
      </w:hyperlink>
      <w:r w:rsidR="00616508">
        <w:t xml:space="preserve"> </w:t>
      </w:r>
    </w:p>
    <w:p w14:paraId="07FD2B73" w14:textId="1678948D" w:rsidR="00235FB6" w:rsidRDefault="00235FB6" w:rsidP="00BE323C"/>
    <w:p w14:paraId="2AE79A6C" w14:textId="30A0A690" w:rsidR="00235FB6" w:rsidRDefault="00235FB6" w:rsidP="00235FB6">
      <w:pPr>
        <w:pStyle w:val="ListParagraph"/>
        <w:numPr>
          <w:ilvl w:val="0"/>
          <w:numId w:val="2"/>
        </w:numPr>
      </w:pPr>
      <w:r>
        <w:t xml:space="preserve">Open </w:t>
      </w:r>
      <w:r w:rsidR="00530311">
        <w:t xml:space="preserve">designated Situation Report and translate from French using Google Chrome translator extension. </w:t>
      </w:r>
    </w:p>
    <w:p w14:paraId="1E22B449" w14:textId="77777777" w:rsidR="002930FB" w:rsidRDefault="002930FB" w:rsidP="002930FB">
      <w:pPr>
        <w:pStyle w:val="ListParagraph"/>
      </w:pPr>
    </w:p>
    <w:p w14:paraId="362161FD" w14:textId="185C29DD" w:rsidR="0034158C" w:rsidRDefault="0034158C" w:rsidP="0034158C">
      <w:pPr>
        <w:pStyle w:val="ListParagraph"/>
        <w:numPr>
          <w:ilvl w:val="1"/>
          <w:numId w:val="2"/>
        </w:numPr>
      </w:pPr>
      <w:r>
        <w:t xml:space="preserve">IMPORTANT NOTE: If downloading a pdf of the sit rep, keep in French. Translation to English will only apply to first pdf page. </w:t>
      </w:r>
    </w:p>
    <w:p w14:paraId="22BEB93C" w14:textId="77777777" w:rsidR="004C4478" w:rsidRDefault="004C4478" w:rsidP="004C4478">
      <w:pPr>
        <w:pStyle w:val="ListParagraph"/>
        <w:ind w:left="1440"/>
      </w:pPr>
    </w:p>
    <w:p w14:paraId="4B83D55E" w14:textId="41780548" w:rsidR="00414E4E" w:rsidRDefault="00896436" w:rsidP="00414E4E">
      <w:pPr>
        <w:pStyle w:val="ListParagraph"/>
        <w:numPr>
          <w:ilvl w:val="0"/>
          <w:numId w:val="2"/>
        </w:numPr>
      </w:pPr>
      <w:r>
        <w:t>Summary text at the beginning of the Situation Report will identify:</w:t>
      </w:r>
    </w:p>
    <w:p w14:paraId="346F65C9" w14:textId="77777777" w:rsidR="002930FB" w:rsidRDefault="002930FB" w:rsidP="002930FB">
      <w:pPr>
        <w:pStyle w:val="ListParagraph"/>
      </w:pPr>
    </w:p>
    <w:p w14:paraId="3C9A2404" w14:textId="0773D119" w:rsidR="00896436" w:rsidRDefault="00685A09" w:rsidP="00896436">
      <w:pPr>
        <w:pStyle w:val="ListParagraph"/>
        <w:numPr>
          <w:ilvl w:val="1"/>
          <w:numId w:val="2"/>
        </w:numPr>
      </w:pPr>
      <w:r>
        <w:t>Total people healed</w:t>
      </w:r>
    </w:p>
    <w:p w14:paraId="0129609C" w14:textId="79C957BA" w:rsidR="00685A09" w:rsidRDefault="00685A09" w:rsidP="00896436">
      <w:pPr>
        <w:pStyle w:val="ListParagraph"/>
        <w:numPr>
          <w:ilvl w:val="1"/>
          <w:numId w:val="2"/>
        </w:numPr>
      </w:pPr>
      <w:r>
        <w:t>New confirmed cases</w:t>
      </w:r>
      <w:r w:rsidR="00101864">
        <w:t xml:space="preserve"> (by health zone)</w:t>
      </w:r>
    </w:p>
    <w:p w14:paraId="61B46B6B" w14:textId="694ED9C5" w:rsidR="00685A09" w:rsidRDefault="00101864" w:rsidP="00896436">
      <w:pPr>
        <w:pStyle w:val="ListParagraph"/>
        <w:numPr>
          <w:ilvl w:val="1"/>
          <w:numId w:val="2"/>
        </w:numPr>
      </w:pPr>
      <w:r>
        <w:t>New confirmed deaths (by health zone)</w:t>
      </w:r>
    </w:p>
    <w:p w14:paraId="1105571A" w14:textId="59A48A58" w:rsidR="00101864" w:rsidRDefault="004C4478" w:rsidP="00896436">
      <w:pPr>
        <w:pStyle w:val="ListParagraph"/>
        <w:numPr>
          <w:ilvl w:val="1"/>
          <w:numId w:val="2"/>
        </w:numPr>
      </w:pPr>
      <w:r>
        <w:t>New people cured from ETCs (by health zone)</w:t>
      </w:r>
    </w:p>
    <w:p w14:paraId="1D7DFA45" w14:textId="77777777" w:rsidR="000B07DB" w:rsidRDefault="000B07DB" w:rsidP="000B07DB">
      <w:pPr>
        <w:pStyle w:val="ListParagraph"/>
        <w:ind w:left="1440"/>
      </w:pPr>
    </w:p>
    <w:p w14:paraId="37D442C7" w14:textId="5A59FDC4" w:rsidR="00FF23CA" w:rsidRDefault="00A8338B" w:rsidP="00FF23CA">
      <w:pPr>
        <w:pStyle w:val="ListParagraph"/>
        <w:numPr>
          <w:ilvl w:val="0"/>
          <w:numId w:val="2"/>
        </w:numPr>
      </w:pPr>
      <w:r>
        <w:t>The table SITUATION EPIDEMIOLOGI</w:t>
      </w:r>
      <w:r w:rsidR="00893983">
        <w:t xml:space="preserve">QUE MALADIE A VIRUS EBOLA is constant throughout all </w:t>
      </w:r>
      <w:r w:rsidR="00AB18E3">
        <w:t>released Sit Reps. The table will be used to extract</w:t>
      </w:r>
      <w:r w:rsidR="00877D4A">
        <w:t xml:space="preserve"> the following variables</w:t>
      </w:r>
      <w:r w:rsidR="007C4E26">
        <w:t xml:space="preserve"> (by health zone in </w:t>
      </w:r>
      <w:r w:rsidR="0084791D">
        <w:t>North-Kivu and Ituri Provinces)</w:t>
      </w:r>
      <w:r w:rsidR="00AB18E3">
        <w:t>:</w:t>
      </w:r>
    </w:p>
    <w:p w14:paraId="49691FF2" w14:textId="77777777" w:rsidR="007976F2" w:rsidRDefault="007976F2" w:rsidP="007976F2">
      <w:pPr>
        <w:pStyle w:val="ListParagraph"/>
      </w:pPr>
    </w:p>
    <w:p w14:paraId="785CB09B" w14:textId="457B9A15" w:rsidR="00AB18E3" w:rsidRDefault="0065662E" w:rsidP="00AB18E3">
      <w:pPr>
        <w:pStyle w:val="ListParagraph"/>
        <w:numPr>
          <w:ilvl w:val="1"/>
          <w:numId w:val="2"/>
        </w:numPr>
      </w:pPr>
      <w:r>
        <w:t>Confirmed Cases</w:t>
      </w:r>
    </w:p>
    <w:p w14:paraId="15D43737" w14:textId="0D6D9DBB" w:rsidR="00AB18E3" w:rsidRDefault="0065662E" w:rsidP="00AB18E3">
      <w:pPr>
        <w:pStyle w:val="ListParagraph"/>
        <w:numPr>
          <w:ilvl w:val="1"/>
          <w:numId w:val="2"/>
        </w:numPr>
      </w:pPr>
      <w:r>
        <w:t>Probable Cases</w:t>
      </w:r>
    </w:p>
    <w:p w14:paraId="4F153E64" w14:textId="7BF0DBC1" w:rsidR="005101CD" w:rsidRDefault="00877D4A" w:rsidP="00AB18E3">
      <w:pPr>
        <w:pStyle w:val="ListParagraph"/>
        <w:numPr>
          <w:ilvl w:val="1"/>
          <w:numId w:val="2"/>
        </w:numPr>
      </w:pPr>
      <w:r>
        <w:t>Cummulative Cases</w:t>
      </w:r>
    </w:p>
    <w:p w14:paraId="09E9CA76" w14:textId="2606584A" w:rsidR="009A4254" w:rsidRDefault="009A4254" w:rsidP="00AB18E3">
      <w:pPr>
        <w:pStyle w:val="ListParagraph"/>
        <w:numPr>
          <w:ilvl w:val="1"/>
          <w:numId w:val="2"/>
        </w:numPr>
      </w:pPr>
      <w:r>
        <w:t>Confirmed Deaths</w:t>
      </w:r>
    </w:p>
    <w:p w14:paraId="5C75DF0E" w14:textId="50453682" w:rsidR="00FA4B4C" w:rsidRDefault="00877D4A" w:rsidP="00AB18E3">
      <w:pPr>
        <w:pStyle w:val="ListParagraph"/>
        <w:numPr>
          <w:ilvl w:val="1"/>
          <w:numId w:val="2"/>
        </w:numPr>
      </w:pPr>
      <w:r>
        <w:t>Total Deaths</w:t>
      </w:r>
    </w:p>
    <w:p w14:paraId="0A48F7DD" w14:textId="67AAECD3" w:rsidR="00877D4A" w:rsidRDefault="00877D4A" w:rsidP="00AB18E3">
      <w:pPr>
        <w:pStyle w:val="ListParagraph"/>
        <w:numPr>
          <w:ilvl w:val="1"/>
          <w:numId w:val="2"/>
        </w:numPr>
      </w:pPr>
      <w:r>
        <w:t>Suspected</w:t>
      </w:r>
    </w:p>
    <w:p w14:paraId="234C3E02" w14:textId="77777777" w:rsidR="004728D3" w:rsidRDefault="004728D3" w:rsidP="004728D3">
      <w:pPr>
        <w:pStyle w:val="ListParagraph"/>
        <w:ind w:left="1440"/>
      </w:pPr>
    </w:p>
    <w:p w14:paraId="245B51EB" w14:textId="72CCF395" w:rsidR="004728D3" w:rsidRDefault="003E162B" w:rsidP="004728D3">
      <w:pPr>
        <w:pStyle w:val="ListParagraph"/>
        <w:numPr>
          <w:ilvl w:val="0"/>
          <w:numId w:val="2"/>
        </w:numPr>
      </w:pPr>
      <w:r>
        <w:t>The map “Distribution of Ebola Virus Disease (EVD) Cases by Health Zone in the Provinces of Ituri and North Kivu</w:t>
      </w:r>
      <w:r w:rsidR="00D608BB">
        <w:t xml:space="preserve"> 11 to 31 July 2019” </w:t>
      </w:r>
      <w:r w:rsidR="00ED75C2">
        <w:t xml:space="preserve">will be used to extract </w:t>
      </w:r>
      <w:r w:rsidR="00E50254">
        <w:t xml:space="preserve">case numbers in the different health zones. </w:t>
      </w:r>
      <w:r w:rsidR="001A25A6">
        <w:t xml:space="preserve">The map will be used to extract health zone cases notifications over the past </w:t>
      </w:r>
      <w:r w:rsidR="005945CF">
        <w:t xml:space="preserve">7 and 21 days, including those with </w:t>
      </w:r>
      <w:r w:rsidR="004728D3">
        <w:t xml:space="preserve">case deaths. </w:t>
      </w:r>
    </w:p>
    <w:p w14:paraId="3BA994D0" w14:textId="792A471F" w:rsidR="00DB648B" w:rsidRDefault="00DB648B" w:rsidP="00DB648B">
      <w:pPr>
        <w:pStyle w:val="ListParagraph"/>
      </w:pPr>
    </w:p>
    <w:p w14:paraId="2B1926C9" w14:textId="77B69E8C" w:rsidR="008B7123" w:rsidRDefault="004728D3" w:rsidP="001515BD">
      <w:pPr>
        <w:pStyle w:val="ListParagraph"/>
        <w:numPr>
          <w:ilvl w:val="0"/>
          <w:numId w:val="2"/>
        </w:numPr>
      </w:pPr>
      <w:r>
        <w:t>The epidemiology curve will be used to extract</w:t>
      </w:r>
      <w:r w:rsidR="008F5ECC">
        <w:t xml:space="preserve"> </w:t>
      </w:r>
      <w:r w:rsidR="00DB648B">
        <w:t>confirmed cases in health zones</w:t>
      </w:r>
      <w:r w:rsidR="008F5ECC">
        <w:t xml:space="preserve"> from January 2019 to June 2019</w:t>
      </w:r>
      <w:r w:rsidR="00B13CCA">
        <w:t xml:space="preserve"> (on daily basis)</w:t>
      </w:r>
      <w:r w:rsidR="00DB648B">
        <w:t xml:space="preserve">. </w:t>
      </w:r>
    </w:p>
    <w:p w14:paraId="1B3EA4EB" w14:textId="7DF2AC87" w:rsidR="008B7123" w:rsidRDefault="008B7123" w:rsidP="00DB648B">
      <w:pPr>
        <w:pStyle w:val="ListParagraph"/>
      </w:pPr>
    </w:p>
    <w:p w14:paraId="61D1B7B1" w14:textId="4580FCDC" w:rsidR="00B13CCA" w:rsidRDefault="00B13CCA" w:rsidP="00DB648B">
      <w:pPr>
        <w:pStyle w:val="ListParagraph"/>
      </w:pPr>
    </w:p>
    <w:p w14:paraId="00714B8F" w14:textId="77777777" w:rsidR="00B13CCA" w:rsidRDefault="00B13CCA" w:rsidP="00DB648B">
      <w:pPr>
        <w:pStyle w:val="ListParagraph"/>
      </w:pPr>
    </w:p>
    <w:p w14:paraId="2C1403DA" w14:textId="2A6A34DC" w:rsidR="00DB648B" w:rsidRDefault="00632A40" w:rsidP="004728D3">
      <w:pPr>
        <w:pStyle w:val="ListParagraph"/>
        <w:numPr>
          <w:ilvl w:val="0"/>
          <w:numId w:val="2"/>
        </w:numPr>
      </w:pPr>
      <w:r>
        <w:lastRenderedPageBreak/>
        <w:t>Infographics</w:t>
      </w:r>
      <w:r w:rsidR="00DB648B">
        <w:t xml:space="preserve"> will be used to extract the following variables</w:t>
      </w:r>
      <w:r>
        <w:t>:</w:t>
      </w:r>
    </w:p>
    <w:p w14:paraId="4631F2D4" w14:textId="77777777" w:rsidR="00632A40" w:rsidRDefault="00632A40" w:rsidP="00632A40">
      <w:pPr>
        <w:pStyle w:val="ListParagraph"/>
      </w:pPr>
    </w:p>
    <w:p w14:paraId="477A9EFC" w14:textId="48FA18BD" w:rsidR="00632A40" w:rsidRDefault="00632A40" w:rsidP="00632A40">
      <w:pPr>
        <w:pStyle w:val="ListParagraph"/>
        <w:numPr>
          <w:ilvl w:val="1"/>
          <w:numId w:val="2"/>
        </w:numPr>
      </w:pPr>
      <w:r>
        <w:t>Vaccinated Persons</w:t>
      </w:r>
    </w:p>
    <w:p w14:paraId="3D93EEB1" w14:textId="714369A6" w:rsidR="00632A40" w:rsidRDefault="009E3C76" w:rsidP="00632A40">
      <w:pPr>
        <w:pStyle w:val="ListParagraph"/>
        <w:numPr>
          <w:ilvl w:val="1"/>
          <w:numId w:val="2"/>
        </w:numPr>
      </w:pPr>
      <w:r>
        <w:t>Controlled People</w:t>
      </w:r>
    </w:p>
    <w:p w14:paraId="4238FA45" w14:textId="29B32941" w:rsidR="009E3C76" w:rsidRDefault="009E3C76" w:rsidP="00632A40">
      <w:pPr>
        <w:pStyle w:val="ListParagraph"/>
        <w:numPr>
          <w:ilvl w:val="1"/>
          <w:numId w:val="2"/>
        </w:numPr>
      </w:pPr>
      <w:r>
        <w:t xml:space="preserve">Points of Entry (PoE) and </w:t>
      </w:r>
      <w:r w:rsidR="00DF785B">
        <w:t>operational</w:t>
      </w:r>
      <w:r>
        <w:t xml:space="preserve"> health checkpoints (PoC)</w:t>
      </w:r>
    </w:p>
    <w:p w14:paraId="24F70EAC" w14:textId="271CF2DA" w:rsidR="009E3C76" w:rsidRDefault="009E3C76" w:rsidP="00632A40">
      <w:pPr>
        <w:pStyle w:val="ListParagraph"/>
        <w:numPr>
          <w:ilvl w:val="1"/>
          <w:numId w:val="2"/>
        </w:numPr>
      </w:pPr>
      <w:r>
        <w:t>Contaminated Health Workers</w:t>
      </w:r>
    </w:p>
    <w:p w14:paraId="1C9D4C7F" w14:textId="4D4980F2" w:rsidR="009E3C76" w:rsidRDefault="00FD2284" w:rsidP="00632A40">
      <w:pPr>
        <w:pStyle w:val="ListParagraph"/>
        <w:numPr>
          <w:ilvl w:val="1"/>
          <w:numId w:val="2"/>
        </w:numPr>
      </w:pPr>
      <w:r>
        <w:t>Total Deaths in Health Workers</w:t>
      </w:r>
    </w:p>
    <w:p w14:paraId="17E498E3" w14:textId="77777777" w:rsidR="008B7123" w:rsidRDefault="008B7123" w:rsidP="008B7123">
      <w:pPr>
        <w:pStyle w:val="ListParagraph"/>
        <w:ind w:left="1440"/>
      </w:pPr>
    </w:p>
    <w:p w14:paraId="66E7E065" w14:textId="62661115" w:rsidR="00A908E8" w:rsidRDefault="00A908E8" w:rsidP="00A908E8">
      <w:pPr>
        <w:pStyle w:val="ListParagraph"/>
        <w:numPr>
          <w:ilvl w:val="0"/>
          <w:numId w:val="2"/>
        </w:numPr>
      </w:pPr>
      <w:r>
        <w:t>The Historical Map of Past EVD Cases in the DRC will be used to extract the number of historical cases of EVD in the DRC</w:t>
      </w:r>
      <w:r w:rsidR="00DF785B">
        <w:t>.</w:t>
      </w:r>
      <w:bookmarkStart w:id="0" w:name="_GoBack"/>
      <w:bookmarkEnd w:id="0"/>
      <w:r w:rsidR="007976F2">
        <w:t xml:space="preserve"> </w:t>
      </w:r>
    </w:p>
    <w:sectPr w:rsidR="00A90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D1EF5"/>
    <w:multiLevelType w:val="hybridMultilevel"/>
    <w:tmpl w:val="C0029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0105E"/>
    <w:multiLevelType w:val="hybridMultilevel"/>
    <w:tmpl w:val="9B1AE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D1"/>
    <w:rsid w:val="000B07DB"/>
    <w:rsid w:val="00101864"/>
    <w:rsid w:val="001515BD"/>
    <w:rsid w:val="001A25A6"/>
    <w:rsid w:val="00235FB6"/>
    <w:rsid w:val="002930FB"/>
    <w:rsid w:val="0034158C"/>
    <w:rsid w:val="003A3812"/>
    <w:rsid w:val="003E162B"/>
    <w:rsid w:val="00414E4E"/>
    <w:rsid w:val="004728D3"/>
    <w:rsid w:val="004C4478"/>
    <w:rsid w:val="005101CD"/>
    <w:rsid w:val="00530311"/>
    <w:rsid w:val="005945CF"/>
    <w:rsid w:val="00616508"/>
    <w:rsid w:val="00632A40"/>
    <w:rsid w:val="0065662E"/>
    <w:rsid w:val="00685A09"/>
    <w:rsid w:val="006F2A3B"/>
    <w:rsid w:val="007976F2"/>
    <w:rsid w:val="007C4E26"/>
    <w:rsid w:val="0084791D"/>
    <w:rsid w:val="00877D4A"/>
    <w:rsid w:val="00893983"/>
    <w:rsid w:val="00896436"/>
    <w:rsid w:val="008B7123"/>
    <w:rsid w:val="008D3CA5"/>
    <w:rsid w:val="008F5ECC"/>
    <w:rsid w:val="009A4254"/>
    <w:rsid w:val="009E3C76"/>
    <w:rsid w:val="00A771D9"/>
    <w:rsid w:val="00A8338B"/>
    <w:rsid w:val="00A908E8"/>
    <w:rsid w:val="00AB18E3"/>
    <w:rsid w:val="00B13CCA"/>
    <w:rsid w:val="00B4656A"/>
    <w:rsid w:val="00BE323C"/>
    <w:rsid w:val="00CC1B91"/>
    <w:rsid w:val="00D30BDD"/>
    <w:rsid w:val="00D608BB"/>
    <w:rsid w:val="00D63DD1"/>
    <w:rsid w:val="00DB648B"/>
    <w:rsid w:val="00DF785B"/>
    <w:rsid w:val="00E50254"/>
    <w:rsid w:val="00E70373"/>
    <w:rsid w:val="00ED75C2"/>
    <w:rsid w:val="00FA4B4C"/>
    <w:rsid w:val="00FD03BE"/>
    <w:rsid w:val="00FD2284"/>
    <w:rsid w:val="00FF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AE9E"/>
  <w15:chartTrackingRefBased/>
  <w15:docId w15:val="{9A0D6DC5-0286-4A84-91A4-AB6A263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2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13.campaign-archive.com/home/?u=89e5755d2cca4840b1af93176&amp;id=aedd23c530" TargetMode="External"/><Relationship Id="rId5" Type="http://schemas.openxmlformats.org/officeDocument/2006/relationships/hyperlink" Target="https://us13.campaign-archive.com/home/?u=89e5755d2cca4840b1af93176&amp;id=aedd23c5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Lyden</dc:creator>
  <cp:keywords/>
  <dc:description/>
  <cp:lastModifiedBy> </cp:lastModifiedBy>
  <cp:revision>51</cp:revision>
  <dcterms:created xsi:type="dcterms:W3CDTF">2019-09-30T18:05:00Z</dcterms:created>
  <dcterms:modified xsi:type="dcterms:W3CDTF">2019-09-30T18:47:00Z</dcterms:modified>
</cp:coreProperties>
</file>