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start="0"/>
        <w:jc w:val="center"/>
        <w:rPr/>
      </w:pPr>
      <w:r>
        <w:rPr>
          <w:rFonts w:ascii="Calibri Light" w:hAnsi="Calibri Light"/>
          <w:color w:val="729FCF"/>
        </w:rPr>
        <w:t>Ejercicios introducción R –  Airbnb</w:t>
      </w:r>
    </w:p>
    <w:p>
      <w:pPr>
        <w:pStyle w:val="Normal"/>
        <w:bidi w:val="0"/>
        <w:jc w:val="start"/>
        <w:rPr>
          <w:rStyle w:val="Hyperlink"/>
        </w:rPr>
      </w:pPr>
      <w:hyperlink r:id="rId2">
        <w:r>
          <w:rPr>
            <w:rFonts w:eastAsia="NSimSun" w:cs="Lucida Sans" w:ascii="Calibri" w:hAnsi="Calibri"/>
            <w:color w:val="000000"/>
            <w:kern w:val="2"/>
            <w:sz w:val="22"/>
            <w:szCs w:val="22"/>
            <w:lang w:val="es-ES" w:eastAsia="zh-CN" w:bidi="hi-IN"/>
          </w:rPr>
          <w:t xml:space="preserve">Se adjunta un dataset formado por información de anuncios de Airbnb en Tenerife. </w:t>
        </w:r>
      </w:hyperlink>
    </w:p>
    <w:p>
      <w:pPr>
        <w:pStyle w:val="Normal"/>
        <w:bidi w:val="0"/>
        <w:jc w:val="start"/>
        <w:rPr/>
      </w:pPr>
      <w:r>
        <w:rPr>
          <w:rFonts w:eastAsia="NSimSun" w:cs="Lucida Sans" w:ascii="Calibri" w:hAnsi="Calibri"/>
          <w:color w:val="000000"/>
          <w:kern w:val="2"/>
          <w:sz w:val="22"/>
          <w:szCs w:val="22"/>
          <w:lang w:val="es-ES" w:eastAsia="zh-CN" w:bidi="hi-IN"/>
        </w:rPr>
        <w:t>Algunas de las columnas son:</w:t>
      </w:r>
    </w:p>
    <w:p>
      <w:pPr>
        <w:pStyle w:val="BodyText"/>
        <w:numPr>
          <w:ilvl w:val="0"/>
          <w:numId w:val="4"/>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Location</w:t>
      </w:r>
      <w:r>
        <w:rPr>
          <w:rFonts w:eastAsia="NSimSun" w:cs="Lucida Sans" w:ascii="Calibri" w:hAnsi="Calibri"/>
          <w:color w:val="000000"/>
          <w:kern w:val="2"/>
          <w:sz w:val="22"/>
          <w:szCs w:val="22"/>
          <w:lang w:val="es-ES" w:eastAsia="zh-CN" w:bidi="hi-IN"/>
        </w:rPr>
        <w:t>: ubicación en formato legible (ciudad, zona).</w:t>
      </w:r>
    </w:p>
    <w:p>
      <w:pPr>
        <w:pStyle w:val="BodyText"/>
        <w:numPr>
          <w:ilvl w:val="0"/>
          <w:numId w:val="5"/>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Airbnb_ListingID</w:t>
      </w:r>
      <w:r>
        <w:rPr>
          <w:rFonts w:eastAsia="NSimSun" w:cs="Lucida Sans" w:ascii="Calibri" w:hAnsi="Calibri"/>
          <w:color w:val="000000"/>
          <w:kern w:val="2"/>
          <w:sz w:val="22"/>
          <w:szCs w:val="22"/>
          <w:lang w:val="es-ES" w:eastAsia="zh-CN" w:bidi="hi-IN"/>
        </w:rPr>
        <w:t>: identificador numérico del anuncio en Airbnb.</w:t>
      </w:r>
    </w:p>
    <w:p>
      <w:pPr>
        <w:pStyle w:val="BodyText"/>
        <w:numPr>
          <w:ilvl w:val="0"/>
          <w:numId w:val="6"/>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Lat, Lng</w:t>
      </w:r>
      <w:r>
        <w:rPr>
          <w:rFonts w:eastAsia="NSimSun" w:cs="Lucida Sans" w:ascii="Calibri" w:hAnsi="Calibri"/>
          <w:color w:val="000000"/>
          <w:kern w:val="2"/>
          <w:sz w:val="22"/>
          <w:szCs w:val="22"/>
          <w:lang w:val="es-ES" w:eastAsia="zh-CN" w:bidi="hi-IN"/>
        </w:rPr>
        <w:t>: latitud y longitud.</w:t>
      </w:r>
    </w:p>
    <w:p>
      <w:pPr>
        <w:pStyle w:val="BodyText"/>
        <w:numPr>
          <w:ilvl w:val="0"/>
          <w:numId w:val="7"/>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City</w:t>
      </w:r>
      <w:r>
        <w:rPr>
          <w:rFonts w:eastAsia="NSimSun" w:cs="Lucida Sans" w:ascii="Calibri" w:hAnsi="Calibri"/>
          <w:color w:val="000000"/>
          <w:kern w:val="2"/>
          <w:sz w:val="22"/>
          <w:szCs w:val="22"/>
          <w:lang w:val="es-ES" w:eastAsia="zh-CN" w:bidi="hi-IN"/>
        </w:rPr>
        <w:t>: ciudad base (p. ej., Santa Cruz de Tenerife, Adeje…).</w:t>
      </w:r>
    </w:p>
    <w:p>
      <w:pPr>
        <w:pStyle w:val="BodyText"/>
        <w:numPr>
          <w:ilvl w:val="0"/>
          <w:numId w:val="8"/>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LocalizedCity</w:t>
      </w:r>
      <w:r>
        <w:rPr>
          <w:rFonts w:eastAsia="NSimSun" w:cs="Lucida Sans" w:ascii="Calibri" w:hAnsi="Calibri"/>
          <w:color w:val="000000"/>
          <w:kern w:val="2"/>
          <w:sz w:val="22"/>
          <w:szCs w:val="22"/>
          <w:lang w:val="es-ES" w:eastAsia="zh-CN" w:bidi="hi-IN"/>
        </w:rPr>
        <w:t>: ciudad/localidad traducida/normalizada.</w:t>
      </w:r>
    </w:p>
    <w:p>
      <w:pPr>
        <w:pStyle w:val="BodyText"/>
        <w:numPr>
          <w:ilvl w:val="0"/>
          <w:numId w:val="9"/>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 xml:space="preserve">LocalizedNeighborhood </w:t>
      </w:r>
      <w:r>
        <w:rPr>
          <w:rFonts w:eastAsia="NSimSun" w:cs="Lucida Sans" w:ascii="Calibri" w:hAnsi="Calibri"/>
          <w:color w:val="000000"/>
          <w:kern w:val="2"/>
          <w:sz w:val="22"/>
          <w:szCs w:val="22"/>
          <w:lang w:val="es-ES" w:eastAsia="zh-CN" w:bidi="hi-IN"/>
        </w:rPr>
        <w:t>: barrio/zona.</w:t>
      </w:r>
    </w:p>
    <w:p>
      <w:pPr>
        <w:pStyle w:val="BodyText"/>
        <w:numPr>
          <w:ilvl w:val="0"/>
          <w:numId w:val="10"/>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Title</w:t>
      </w:r>
      <w:r>
        <w:rPr>
          <w:rFonts w:eastAsia="NSimSun" w:cs="Lucida Sans" w:ascii="Calibri" w:hAnsi="Calibri"/>
          <w:color w:val="000000"/>
          <w:kern w:val="2"/>
          <w:sz w:val="22"/>
          <w:szCs w:val="22"/>
          <w:lang w:val="es-ES" w:eastAsia="zh-CN" w:bidi="hi-IN"/>
        </w:rPr>
        <w:t>: título del anuncio.</w:t>
      </w:r>
    </w:p>
    <w:p>
      <w:pPr>
        <w:pStyle w:val="BodyText"/>
        <w:numPr>
          <w:ilvl w:val="0"/>
          <w:numId w:val="11"/>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Bathrooms, Bedrooms, Beds</w:t>
      </w:r>
      <w:r>
        <w:rPr>
          <w:rFonts w:eastAsia="NSimSun" w:cs="Lucida Sans" w:ascii="Calibri" w:hAnsi="Calibri"/>
          <w:color w:val="000000"/>
          <w:kern w:val="2"/>
          <w:sz w:val="22"/>
          <w:szCs w:val="22"/>
          <w:lang w:val="es-ES" w:eastAsia="zh-CN" w:bidi="hi-IN"/>
        </w:rPr>
        <w:t>: nº de baños, dormitorios y camas.</w:t>
      </w:r>
    </w:p>
    <w:p>
      <w:pPr>
        <w:pStyle w:val="BodyText"/>
        <w:numPr>
          <w:ilvl w:val="0"/>
          <w:numId w:val="12"/>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MaxGuests</w:t>
      </w:r>
      <w:r>
        <w:rPr>
          <w:rFonts w:eastAsia="NSimSun" w:cs="Lucida Sans" w:ascii="Calibri" w:hAnsi="Calibri"/>
          <w:color w:val="000000"/>
          <w:kern w:val="2"/>
          <w:sz w:val="22"/>
          <w:szCs w:val="22"/>
          <w:lang w:val="es-ES" w:eastAsia="zh-CN" w:bidi="hi-IN"/>
        </w:rPr>
        <w:t>: ocupación máxima permitida.</w:t>
      </w:r>
    </w:p>
    <w:p>
      <w:pPr>
        <w:pStyle w:val="BodyText"/>
        <w:numPr>
          <w:ilvl w:val="0"/>
          <w:numId w:val="13"/>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Host_ID, Host_FirstName</w:t>
      </w:r>
      <w:r>
        <w:rPr>
          <w:rFonts w:eastAsia="NSimSun" w:cs="Lucida Sans" w:ascii="Calibri" w:hAnsi="Calibri"/>
          <w:color w:val="000000"/>
          <w:kern w:val="2"/>
          <w:sz w:val="22"/>
          <w:szCs w:val="22"/>
          <w:lang w:val="es-ES" w:eastAsia="zh-CN" w:bidi="hi-IN"/>
        </w:rPr>
        <w:t>: id y nombre del anfitrión.</w:t>
      </w:r>
    </w:p>
    <w:p>
      <w:pPr>
        <w:pStyle w:val="BodyText"/>
        <w:numPr>
          <w:ilvl w:val="0"/>
          <w:numId w:val="14"/>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PictureCount</w:t>
      </w:r>
      <w:r>
        <w:rPr>
          <w:rFonts w:eastAsia="NSimSun" w:cs="Lucida Sans" w:ascii="Calibri" w:hAnsi="Calibri"/>
          <w:color w:val="000000"/>
          <w:kern w:val="2"/>
          <w:sz w:val="22"/>
          <w:szCs w:val="22"/>
          <w:lang w:val="es-ES" w:eastAsia="zh-CN" w:bidi="hi-IN"/>
        </w:rPr>
        <w:t>: número de fotos que tiene el anuncio.</w:t>
      </w:r>
    </w:p>
    <w:p>
      <w:pPr>
        <w:pStyle w:val="BodyText"/>
        <w:numPr>
          <w:ilvl w:val="0"/>
          <w:numId w:val="15"/>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BasicNightPrice</w:t>
      </w:r>
      <w:r>
        <w:rPr>
          <w:rFonts w:eastAsia="NSimSun" w:cs="Lucida Sans" w:ascii="Calibri" w:hAnsi="Calibri"/>
          <w:color w:val="000000"/>
          <w:kern w:val="2"/>
          <w:sz w:val="22"/>
          <w:szCs w:val="22"/>
          <w:lang w:val="es-ES" w:eastAsia="zh-CN" w:bidi="hi-IN"/>
        </w:rPr>
        <w:t>: precio base por noche tal y como aparece (texto/moneda original).</w:t>
      </w:r>
    </w:p>
    <w:p>
      <w:pPr>
        <w:pStyle w:val="BodyText"/>
        <w:numPr>
          <w:ilvl w:val="0"/>
          <w:numId w:val="16"/>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BasicNightPrice_Clean</w:t>
      </w:r>
      <w:r>
        <w:rPr>
          <w:rFonts w:eastAsia="NSimSun" w:cs="Lucida Sans" w:ascii="Calibri" w:hAnsi="Calibri"/>
          <w:color w:val="000000"/>
          <w:kern w:val="2"/>
          <w:sz w:val="22"/>
          <w:szCs w:val="22"/>
          <w:lang w:val="es-ES" w:eastAsia="zh-CN" w:bidi="hi-IN"/>
        </w:rPr>
        <w:t>: precio por noche normalizado a número.</w:t>
      </w:r>
    </w:p>
    <w:p>
      <w:pPr>
        <w:pStyle w:val="BodyText"/>
        <w:numPr>
          <w:ilvl w:val="0"/>
          <w:numId w:val="17"/>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BasicNightPrice_CheckIn / _CheckOut</w:t>
      </w:r>
      <w:r>
        <w:rPr>
          <w:rFonts w:eastAsia="NSimSun" w:cs="Lucida Sans" w:ascii="Calibri" w:hAnsi="Calibri"/>
          <w:color w:val="000000"/>
          <w:kern w:val="2"/>
          <w:sz w:val="22"/>
          <w:szCs w:val="22"/>
          <w:lang w:val="es-ES" w:eastAsia="zh-CN" w:bidi="hi-IN"/>
        </w:rPr>
        <w:t>: precios por noche en día de entrada/salida (si aplica).</w:t>
      </w:r>
    </w:p>
    <w:p>
      <w:pPr>
        <w:pStyle w:val="BodyText"/>
        <w:numPr>
          <w:ilvl w:val="0"/>
          <w:numId w:val="18"/>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CleaningFee / CleaningFee_Clean</w:t>
      </w:r>
      <w:r>
        <w:rPr>
          <w:rFonts w:eastAsia="NSimSun" w:cs="Lucida Sans" w:ascii="Calibri" w:hAnsi="Calibri"/>
          <w:color w:val="000000"/>
          <w:kern w:val="2"/>
          <w:sz w:val="22"/>
          <w:szCs w:val="22"/>
          <w:lang w:val="es-ES" w:eastAsia="zh-CN" w:bidi="hi-IN"/>
        </w:rPr>
        <w:t>: tasa de limpieza (bruta / normalizada a número).</w:t>
      </w:r>
    </w:p>
    <w:p>
      <w:pPr>
        <w:pStyle w:val="BodyText"/>
        <w:numPr>
          <w:ilvl w:val="0"/>
          <w:numId w:val="19"/>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Taxes / Taxes_Clean</w:t>
      </w:r>
      <w:r>
        <w:rPr>
          <w:rFonts w:eastAsia="NSimSun" w:cs="Lucida Sans" w:ascii="Calibri" w:hAnsi="Calibri"/>
          <w:color w:val="000000"/>
          <w:kern w:val="2"/>
          <w:sz w:val="22"/>
          <w:szCs w:val="22"/>
          <w:lang w:val="es-ES" w:eastAsia="zh-CN" w:bidi="hi-IN"/>
        </w:rPr>
        <w:t>: impuestos y tasas (bruto / normalizado).</w:t>
      </w:r>
    </w:p>
    <w:p>
      <w:pPr>
        <w:pStyle w:val="BodyText"/>
        <w:numPr>
          <w:ilvl w:val="0"/>
          <w:numId w:val="20"/>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AirbnbServiceFee / AirbnbServiceFee_Clean</w:t>
      </w:r>
      <w:r>
        <w:rPr>
          <w:rFonts w:eastAsia="NSimSun" w:cs="Lucida Sans" w:ascii="Calibri" w:hAnsi="Calibri"/>
          <w:color w:val="000000"/>
          <w:kern w:val="2"/>
          <w:sz w:val="22"/>
          <w:szCs w:val="22"/>
          <w:lang w:val="es-ES" w:eastAsia="zh-CN" w:bidi="hi-IN"/>
        </w:rPr>
        <w:t>: comisión/fee de Airbnb (bruto / numérico).</w:t>
      </w:r>
    </w:p>
    <w:p>
      <w:pPr>
        <w:pStyle w:val="BodyText"/>
        <w:numPr>
          <w:ilvl w:val="0"/>
          <w:numId w:val="21"/>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Currency</w:t>
      </w:r>
      <w:r>
        <w:rPr>
          <w:rFonts w:eastAsia="NSimSun" w:cs="Lucida Sans" w:ascii="Calibri" w:hAnsi="Calibri"/>
          <w:color w:val="000000"/>
          <w:kern w:val="2"/>
          <w:sz w:val="22"/>
          <w:szCs w:val="22"/>
          <w:lang w:val="es-ES" w:eastAsia="zh-CN" w:bidi="hi-IN"/>
        </w:rPr>
        <w:t>: moneda original del anuncio (si aparece).</w:t>
      </w:r>
    </w:p>
    <w:p>
      <w:pPr>
        <w:pStyle w:val="BodyText"/>
        <w:numPr>
          <w:ilvl w:val="0"/>
          <w:numId w:val="22"/>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RoomType / RoomType_Clean</w:t>
      </w:r>
      <w:r>
        <w:rPr>
          <w:rFonts w:eastAsia="NSimSun" w:cs="Lucida Sans" w:ascii="Calibri" w:hAnsi="Calibri"/>
          <w:color w:val="000000"/>
          <w:kern w:val="2"/>
          <w:sz w:val="22"/>
          <w:szCs w:val="22"/>
          <w:lang w:val="es-ES" w:eastAsia="zh-CN" w:bidi="hi-IN"/>
        </w:rPr>
        <w:t>: tipo de habitación (entero, privada, compartida) original / estandarizado.</w:t>
      </w:r>
    </w:p>
    <w:p>
      <w:pPr>
        <w:pStyle w:val="BodyText"/>
        <w:numPr>
          <w:ilvl w:val="0"/>
          <w:numId w:val="23"/>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SpaceType / SpaceType_Clean</w:t>
      </w:r>
      <w:r>
        <w:rPr>
          <w:rFonts w:eastAsia="NSimSun" w:cs="Lucida Sans" w:ascii="Calibri" w:hAnsi="Calibri"/>
          <w:color w:val="000000"/>
          <w:kern w:val="2"/>
          <w:sz w:val="22"/>
          <w:szCs w:val="22"/>
          <w:lang w:val="es-ES" w:eastAsia="zh-CN" w:bidi="hi-IN"/>
        </w:rPr>
        <w:t>: tipo de espacio (apto. entero, villa, estudio…) original / estandarizado.</w:t>
      </w:r>
    </w:p>
    <w:p>
      <w:pPr>
        <w:pStyle w:val="BodyText"/>
        <w:numPr>
          <w:ilvl w:val="0"/>
          <w:numId w:val="24"/>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ReviewCount</w:t>
      </w:r>
      <w:r>
        <w:rPr>
          <w:rFonts w:eastAsia="NSimSun" w:cs="Lucida Sans" w:ascii="Calibri" w:hAnsi="Calibri"/>
          <w:color w:val="000000"/>
          <w:kern w:val="2"/>
          <w:sz w:val="22"/>
          <w:szCs w:val="22"/>
          <w:lang w:val="es-ES" w:eastAsia="zh-CN" w:bidi="hi-IN"/>
        </w:rPr>
        <w:t>: nº total de reseñas.</w:t>
      </w:r>
    </w:p>
    <w:p>
      <w:pPr>
        <w:pStyle w:val="BodyText"/>
        <w:numPr>
          <w:ilvl w:val="0"/>
          <w:numId w:val="25"/>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ReviewScore</w:t>
      </w:r>
      <w:r>
        <w:rPr>
          <w:rFonts w:eastAsia="NSimSun" w:cs="Lucida Sans" w:ascii="Calibri" w:hAnsi="Calibri"/>
          <w:color w:val="000000"/>
          <w:kern w:val="2"/>
          <w:sz w:val="22"/>
          <w:szCs w:val="22"/>
          <w:lang w:val="es-ES" w:eastAsia="zh-CN" w:bidi="hi-IN"/>
        </w:rPr>
        <w:t>: media de puntuaciones de los huéspedes (escala Airbnb).</w:t>
      </w:r>
    </w:p>
    <w:p>
      <w:pPr>
        <w:pStyle w:val="BodyText"/>
        <w:numPr>
          <w:ilvl w:val="0"/>
          <w:numId w:val="26"/>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StarRating</w:t>
      </w:r>
      <w:r>
        <w:rPr>
          <w:rFonts w:eastAsia="NSimSun" w:cs="Lucida Sans" w:ascii="Calibri" w:hAnsi="Calibri"/>
          <w:color w:val="000000"/>
          <w:kern w:val="2"/>
          <w:sz w:val="22"/>
          <w:szCs w:val="22"/>
          <w:lang w:val="es-ES" w:eastAsia="zh-CN" w:bidi="hi-IN"/>
        </w:rPr>
        <w:t>: rating en “estrellas”.</w:t>
      </w:r>
    </w:p>
    <w:p>
      <w:pPr>
        <w:pStyle w:val="BodyText"/>
        <w:numPr>
          <w:ilvl w:val="0"/>
          <w:numId w:val="27"/>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Occupancy_Rate</w:t>
      </w:r>
      <w:r>
        <w:rPr>
          <w:rFonts w:eastAsia="NSimSun" w:cs="Lucida Sans" w:ascii="Calibri" w:hAnsi="Calibri"/>
          <w:color w:val="000000"/>
          <w:kern w:val="2"/>
          <w:sz w:val="22"/>
          <w:szCs w:val="22"/>
          <w:lang w:val="es-ES" w:eastAsia="zh-CN" w:bidi="hi-IN"/>
        </w:rPr>
        <w:t>: estimación de ocupación (%).</w:t>
      </w:r>
    </w:p>
    <w:p>
      <w:pPr>
        <w:pStyle w:val="BodyText"/>
        <w:numPr>
          <w:ilvl w:val="0"/>
          <w:numId w:val="28"/>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Revenue_Predicted_30Days</w:t>
      </w:r>
      <w:r>
        <w:rPr>
          <w:rFonts w:eastAsia="NSimSun" w:cs="Lucida Sans" w:ascii="Calibri" w:hAnsi="Calibri"/>
          <w:color w:val="000000"/>
          <w:kern w:val="2"/>
          <w:sz w:val="22"/>
          <w:szCs w:val="22"/>
          <w:lang w:val="es-ES" w:eastAsia="zh-CN" w:bidi="hi-IN"/>
        </w:rPr>
        <w:t xml:space="preserve">: ingreso </w:t>
      </w:r>
      <w:r>
        <w:rPr>
          <w:rStyle w:val="Strong"/>
          <w:rFonts w:eastAsia="NSimSun" w:cs="Lucida Sans" w:ascii="Calibri" w:hAnsi="Calibri"/>
          <w:color w:val="000000"/>
          <w:kern w:val="2"/>
          <w:sz w:val="22"/>
          <w:szCs w:val="22"/>
          <w:lang w:val="es-ES" w:eastAsia="zh-CN" w:bidi="hi-IN"/>
        </w:rPr>
        <w:t>predicho</w:t>
      </w:r>
      <w:r>
        <w:rPr>
          <w:rFonts w:eastAsia="NSimSun" w:cs="Lucida Sans" w:ascii="Calibri" w:hAnsi="Calibri"/>
          <w:color w:val="000000"/>
          <w:kern w:val="2"/>
          <w:sz w:val="22"/>
          <w:szCs w:val="22"/>
          <w:lang w:val="es-ES" w:eastAsia="zh-CN" w:bidi="hi-IN"/>
        </w:rPr>
        <w:t xml:space="preserve"> para 30 días (modelo).</w:t>
      </w:r>
    </w:p>
    <w:p>
      <w:pPr>
        <w:pStyle w:val="BodyText"/>
        <w:numPr>
          <w:ilvl w:val="0"/>
          <w:numId w:val="29"/>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IsOverpricedPerBeds_Calc</w:t>
      </w:r>
      <w:r>
        <w:rPr>
          <w:rFonts w:eastAsia="NSimSun" w:cs="Lucida Sans" w:ascii="Calibri" w:hAnsi="Calibri"/>
          <w:color w:val="000000"/>
          <w:kern w:val="2"/>
          <w:sz w:val="22"/>
          <w:szCs w:val="22"/>
          <w:lang w:val="es-ES" w:eastAsia="zh-CN" w:bidi="hi-IN"/>
        </w:rPr>
        <w:t>: flag/cálculo de “caro” por cama (precio vs. mercado por nº de camas).</w:t>
      </w:r>
    </w:p>
    <w:p>
      <w:pPr>
        <w:pStyle w:val="BodyText"/>
        <w:numPr>
          <w:ilvl w:val="0"/>
          <w:numId w:val="30"/>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IsOverpricedPerGuest_Calc</w:t>
      </w:r>
      <w:r>
        <w:rPr>
          <w:rFonts w:eastAsia="NSimSun" w:cs="Lucida Sans" w:ascii="Calibri" w:hAnsi="Calibri"/>
          <w:color w:val="000000"/>
          <w:kern w:val="2"/>
          <w:sz w:val="22"/>
          <w:szCs w:val="22"/>
          <w:lang w:val="es-ES" w:eastAsia="zh-CN" w:bidi="hi-IN"/>
        </w:rPr>
        <w:t>: “caro” por huésped (precio vs. mercado por capacidad).</w:t>
      </w:r>
    </w:p>
    <w:p>
      <w:pPr>
        <w:pStyle w:val="BodyText"/>
        <w:numPr>
          <w:ilvl w:val="0"/>
          <w:numId w:val="31"/>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IsOverpricedCleaning_Calc</w:t>
      </w:r>
      <w:r>
        <w:rPr>
          <w:rFonts w:eastAsia="NSimSun" w:cs="Lucida Sans" w:ascii="Calibri" w:hAnsi="Calibri"/>
          <w:color w:val="000000"/>
          <w:kern w:val="2"/>
          <w:sz w:val="22"/>
          <w:szCs w:val="22"/>
          <w:lang w:val="es-ES" w:eastAsia="zh-CN" w:bidi="hi-IN"/>
        </w:rPr>
        <w:t>: “caro” por tasa de limpieza (vs. mercado).</w:t>
      </w:r>
    </w:p>
    <w:p>
      <w:pPr>
        <w:pStyle w:val="BodyText"/>
        <w:numPr>
          <w:ilvl w:val="0"/>
          <w:numId w:val="32"/>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amenities_SelfCheckIn</w:t>
      </w:r>
      <w:r>
        <w:rPr>
          <w:rFonts w:eastAsia="NSimSun" w:cs="Lucida Sans" w:ascii="Calibri" w:hAnsi="Calibri"/>
          <w:color w:val="000000"/>
          <w:kern w:val="2"/>
          <w:sz w:val="22"/>
          <w:szCs w:val="22"/>
          <w:lang w:val="es-ES" w:eastAsia="zh-CN" w:bidi="hi-IN"/>
        </w:rPr>
        <w:t>: si permite self check-in (TRUE/FALSE).</w:t>
      </w:r>
    </w:p>
    <w:p>
      <w:pPr>
        <w:pStyle w:val="BodyText"/>
        <w:numPr>
          <w:ilvl w:val="0"/>
          <w:numId w:val="33"/>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HostLanguages_Verbose</w:t>
      </w:r>
      <w:r>
        <w:rPr>
          <w:rFonts w:eastAsia="NSimSun" w:cs="Lucida Sans" w:ascii="Calibri" w:hAnsi="Calibri"/>
          <w:color w:val="000000"/>
          <w:kern w:val="2"/>
          <w:sz w:val="22"/>
          <w:szCs w:val="22"/>
          <w:lang w:val="es-ES" w:eastAsia="zh-CN" w:bidi="hi-IN"/>
        </w:rPr>
        <w:t>: idiomas que declara hablar el anfitrión.</w:t>
      </w:r>
    </w:p>
    <w:p>
      <w:pPr>
        <w:pStyle w:val="BodyText"/>
        <w:numPr>
          <w:ilvl w:val="0"/>
          <w:numId w:val="34"/>
        </w:numPr>
        <w:tabs>
          <w:tab w:val="clear" w:pos="709"/>
          <w:tab w:val="left" w:pos="0" w:leader="none"/>
        </w:tabs>
        <w:ind w:hanging="283" w:start="720"/>
        <w:rPr/>
      </w:pPr>
      <w:r>
        <w:rPr>
          <w:rStyle w:val="Strong"/>
          <w:rFonts w:eastAsia="NSimSun" w:cs="Lucida Sans" w:ascii="Calibri" w:hAnsi="Calibri"/>
          <w:color w:val="000000"/>
          <w:kern w:val="2"/>
          <w:sz w:val="22"/>
          <w:szCs w:val="22"/>
          <w:lang w:val="es-ES" w:eastAsia="zh-CN" w:bidi="hi-IN"/>
        </w:rPr>
        <w:t>RecordInserted</w:t>
      </w:r>
      <w:r>
        <w:rPr>
          <w:rFonts w:eastAsia="NSimSun" w:cs="Lucida Sans" w:ascii="Calibri" w:hAnsi="Calibri"/>
          <w:color w:val="000000"/>
          <w:kern w:val="2"/>
          <w:sz w:val="22"/>
          <w:szCs w:val="22"/>
          <w:lang w:val="es-ES" w:eastAsia="zh-CN" w:bidi="hi-IN"/>
        </w:rPr>
        <w:t>: timestamp/fecha de inserción del registro.</w:t>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En base al csv que se adjunta, para practicar se pide:</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 xml:space="preserve">Importa el fichero, ya sea usando la función read.csv(), </w:t>
      </w:r>
      <w:r>
        <w:rPr>
          <w:rFonts w:eastAsia="NSimSun" w:cs="Lucida Sans" w:ascii="Calibri" w:hAnsi="Calibri"/>
          <w:color w:val="000000"/>
          <w:kern w:val="2"/>
          <w:sz w:val="22"/>
          <w:szCs w:val="22"/>
          <w:lang w:val="es-ES" w:eastAsia="zh-CN" w:bidi="hi-IN"/>
        </w:rPr>
        <w:t>i</w:t>
      </w:r>
      <w:r>
        <w:rPr>
          <w:rFonts w:eastAsia="NSimSun" w:cs="Lucida Sans" w:ascii="Calibri" w:hAnsi="Calibri"/>
          <w:color w:val="000000"/>
          <w:kern w:val="2"/>
          <w:sz w:val="22"/>
          <w:szCs w:val="22"/>
          <w:lang w:val="es-ES" w:eastAsia="zh-CN" w:bidi="hi-IN"/>
        </w:rPr>
        <w:t>mporta los strings como factores (para poder contar categorías)</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Elimina la columna ‘Country’</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Lanza el método str sobre el dataframe. ¿Qué hace?</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Lanza el método summary sobre una columna numérica y otra de factor.</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Saca el precio y barrio de aquellos anuncios en Santa Cruz de Tenerife o La Laguna</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Saca el precio y nombre del anuncio de aquellos anuncios que tengan dos o menos fotos.</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¿Cuál es la tasa de limpieza más alta? ¿Y la menor?</w:t>
      </w:r>
    </w:p>
    <w:p>
      <w:pPr>
        <w:pStyle w:val="Normal"/>
        <w:numPr>
          <w:ilvl w:val="0"/>
          <w:numId w:val="3"/>
        </w:numPr>
        <w:bidi w:val="0"/>
        <w:jc w:val="start"/>
        <w:rPr/>
      </w:pPr>
      <w:r>
        <w:rPr>
          <w:rFonts w:eastAsia="NSimSun" w:cs="Lucida Sans" w:ascii="Calibri" w:hAnsi="Calibri"/>
          <w:color w:val="000000"/>
          <w:kern w:val="2"/>
          <w:sz w:val="22"/>
          <w:szCs w:val="22"/>
          <w:lang w:val="es-ES" w:eastAsia="zh-CN" w:bidi="hi-IN"/>
        </w:rPr>
        <w:t xml:space="preserve">Usa el método </w:t>
      </w:r>
      <w:hyperlink r:id="rId3">
        <w:r>
          <w:rPr>
            <w:rStyle w:val="Hyperlink"/>
            <w:rFonts w:eastAsia="NSimSun" w:cs="Lucida Sans" w:ascii="Calibri" w:hAnsi="Calibri"/>
            <w:color w:val="000000"/>
            <w:kern w:val="2"/>
            <w:sz w:val="22"/>
            <w:szCs w:val="22"/>
            <w:lang w:val="es-ES" w:eastAsia="zh-CN" w:bidi="hi-IN"/>
          </w:rPr>
          <w:t>order()</w:t>
        </w:r>
      </w:hyperlink>
      <w:r>
        <w:rPr>
          <w:rFonts w:eastAsia="NSimSun" w:cs="Lucida Sans" w:ascii="Calibri" w:hAnsi="Calibri"/>
          <w:color w:val="000000"/>
          <w:kern w:val="2"/>
          <w:sz w:val="22"/>
          <w:szCs w:val="22"/>
          <w:lang w:val="es-ES" w:eastAsia="zh-CN" w:bidi="hi-IN"/>
        </w:rPr>
        <w:t xml:space="preserve"> para sacar los anuncios ordenados por precio de impuestos, de más a menos.</w:t>
      </w:r>
    </w:p>
    <w:p>
      <w:pPr>
        <w:pStyle w:val="Normal"/>
        <w:numPr>
          <w:ilvl w:val="0"/>
          <w:numId w:val="3"/>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Sacad el precio, nombre y número de huéspedes de aquellos anuncios que tengan más nota que la media. Puedes usar mean() para sacar la media.</w:t>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r>
    </w:p>
    <w:p>
      <w:pPr>
        <w:pStyle w:val="Normal"/>
        <w:bidi w:val="0"/>
        <w:jc w:val="start"/>
        <w:rPr>
          <w:rFonts w:ascii="Calibri" w:hAnsi="Calibri"/>
          <w:color w:val="000000"/>
          <w:sz w:val="22"/>
          <w:szCs w:val="22"/>
        </w:rPr>
      </w:pPr>
      <w:r>
        <w:rPr>
          <w:rFonts w:ascii="Calibri" w:hAnsi="Calibri"/>
          <w:color w:val="000000"/>
          <w:sz w:val="22"/>
          <w:szCs w:val="22"/>
        </w:rPr>
        <w:t>Consideraciones:</w:t>
      </w:r>
    </w:p>
    <w:p>
      <w:pPr>
        <w:pStyle w:val="Normal"/>
        <w:numPr>
          <w:ilvl w:val="0"/>
          <w:numId w:val="5"/>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Cuidado con los valores nulos (NA), que R los toma como valores y esto afecta a las medias, maximos, mínimos… Cuando uséis una función de agregación (min, max, mean...), fijaos que suele haber un parámetro extra (normalmente a FALSE) que se puede poner a TRUE para que ignore los valores nulos.</w:t>
      </w:r>
    </w:p>
    <w:p>
      <w:pPr>
        <w:pStyle w:val="Normal"/>
        <w:numPr>
          <w:ilvl w:val="0"/>
          <w:numId w:val="5"/>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Si queréis sacar algún gráfico, o calcular la correlación y os da un error por que una variable no es numérica, podéis usar el método as.numeric(columna) para realizar esa transformación internamente, y que R sea capaz de realizar los cálculos.</w:t>
      </w:r>
    </w:p>
    <w:p>
      <w:pPr>
        <w:pStyle w:val="Normal"/>
        <w:numPr>
          <w:ilvl w:val="0"/>
          <w:numId w:val="5"/>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Probad a usar la función pairs(), que devolverá un gráfico de tipo plot por cada pareja de variables numéricas. Si vuestro dataset tiene variables no numéricas, podéis seleccionar únicamente las columnas numéricas con este filtro:</w:t>
      </w:r>
    </w:p>
    <w:p>
      <w:pPr>
        <w:pStyle w:val="Normal"/>
        <w:numPr>
          <w:ilvl w:val="0"/>
          <w:numId w:val="0"/>
        </w:numPr>
        <w:bidi w:val="0"/>
        <w:ind w:hanging="0" w:start="720"/>
        <w:jc w:val="start"/>
        <w:rPr>
          <w:rFonts w:ascii="Calibri" w:hAnsi="Calibri" w:eastAsia="NSimSun" w:cs="Lucida Sans"/>
          <w:color w:val="000000"/>
          <w:kern w:val="2"/>
          <w:sz w:val="22"/>
          <w:szCs w:val="22"/>
          <w:lang w:val="es-ES" w:eastAsia="zh-CN" w:bidi="hi-IN"/>
        </w:rPr>
      </w:pPr>
      <w:r>
        <w:rPr/>
        <w:drawing>
          <wp:inline distT="0" distB="0" distL="0" distR="0">
            <wp:extent cx="4122420" cy="434340"/>
            <wp:effectExtent l="0" t="0" r="0" b="0"/>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4"/>
                    <a:stretch>
                      <a:fillRect/>
                    </a:stretch>
                  </pic:blipFill>
                  <pic:spPr bwMode="auto">
                    <a:xfrm>
                      <a:off x="0" y="0"/>
                      <a:ext cx="4122420" cy="434340"/>
                    </a:xfrm>
                    <a:prstGeom prst="rect">
                      <a:avLst/>
                    </a:prstGeom>
                    <a:noFill/>
                  </pic:spPr>
                </pic:pic>
              </a:graphicData>
            </a:graphic>
          </wp:inline>
        </w:drawing>
      </w:r>
    </w:p>
    <w:p>
      <w:pPr>
        <w:pStyle w:val="Normal"/>
        <w:numPr>
          <w:ilvl w:val="0"/>
          <w:numId w:val="5"/>
        </w:numPr>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Si queréis usar algún tipo de plot (el interaction.plot, por ejemplo) y os devuelve error porque algunos valores son nulos, podéis usar la función na.omit(dataset) para quitar los valores nulos de un dataframe.</w:t>
      </w:r>
    </w:p>
    <w:p>
      <w:pPr>
        <w:pStyle w:val="Normal"/>
        <w:bidi w:val="0"/>
        <w:jc w:val="start"/>
        <w:rPr>
          <w:rFonts w:ascii="Calibri" w:hAnsi="Calibri"/>
          <w:color w:val="000000"/>
          <w:sz w:val="22"/>
          <w:szCs w:val="22"/>
        </w:rPr>
      </w:pPr>
      <w:r>
        <w:rPr>
          <w:rFonts w:ascii="Calibri" w:hAnsi="Calibri"/>
          <w:color w:val="000000"/>
          <w:sz w:val="22"/>
          <w:szCs w:val="22"/>
        </w:rPr>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Para practicar el uso de las gráficas:</w:t>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Os dejo un resumen:</w:t>
      </w:r>
    </w:p>
    <w:p>
      <w:pPr>
        <w:pStyle w:val="Normal"/>
        <w:bidi w:val="0"/>
        <w:jc w:val="start"/>
        <w:rPr>
          <w:rFonts w:ascii="Calibri" w:hAnsi="Calibri" w:eastAsia="NSimSun" w:cs="Lucida Sans"/>
          <w:color w:val="000000"/>
          <w:kern w:val="2"/>
          <w:sz w:val="22"/>
          <w:szCs w:val="22"/>
          <w:lang w:val="es-ES" w:eastAsia="zh-CN" w:bidi="hi-IN"/>
        </w:rPr>
      </w:pPr>
      <w:r>
        <w:rPr>
          <w:rFonts w:eastAsia="NSimSun" w:cs="Lucida Sans" w:ascii="Calibri" w:hAnsi="Calibri"/>
          <w:color w:val="000000"/>
          <w:kern w:val="2"/>
          <w:sz w:val="22"/>
          <w:szCs w:val="22"/>
          <w:lang w:val="es-ES" w:eastAsia="zh-CN" w:bidi="hi-IN"/>
        </w:rPr>
        <w:t>- Un histograma se usa para ver la distribución de una variable numérica continua (cuantas veces aparece cada valor)</w:t>
      </w:r>
    </w:p>
    <w:p>
      <w:pPr>
        <w:pStyle w:val="Normal"/>
        <w:bidi w:val="0"/>
        <w:jc w:val="start"/>
        <w:rPr>
          <w:rFonts w:ascii="Calibri" w:hAnsi="Calibri"/>
          <w:color w:val="000000"/>
          <w:sz w:val="22"/>
          <w:szCs w:val="22"/>
        </w:rPr>
      </w:pPr>
      <w:r>
        <w:rPr>
          <w:rFonts w:eastAsia="NSimSun" w:cs="Lucida Sans" w:ascii="Calibri" w:hAnsi="Calibri"/>
          <w:color w:val="000000"/>
          <w:kern w:val="2"/>
          <w:sz w:val="22"/>
          <w:szCs w:val="22"/>
          <w:lang w:val="es-ES" w:eastAsia="zh-CN" w:bidi="hi-IN"/>
        </w:rPr>
        <w:t>- Un box plot para ver la distribución de una variable numérica por grupos. (ve</w:t>
      </w:r>
      <w:r>
        <w:rPr>
          <w:rFonts w:ascii="Calibri" w:hAnsi="Calibri"/>
          <w:color w:val="000000"/>
          <w:sz w:val="22"/>
          <w:szCs w:val="22"/>
        </w:rPr>
        <w:t>r la mediana, cuartiles...)</w:t>
      </w:r>
    </w:p>
    <w:p>
      <w:pPr>
        <w:pStyle w:val="Normal"/>
        <w:bidi w:val="0"/>
        <w:jc w:val="start"/>
        <w:rPr>
          <w:rFonts w:ascii="Calibri" w:hAnsi="Calibri"/>
          <w:color w:val="000000"/>
          <w:sz w:val="22"/>
          <w:szCs w:val="22"/>
        </w:rPr>
      </w:pPr>
      <w:r>
        <w:rPr>
          <w:rFonts w:ascii="Calibri" w:hAnsi="Calibri"/>
          <w:color w:val="000000"/>
          <w:sz w:val="22"/>
          <w:szCs w:val="22"/>
        </w:rPr>
        <w:t>- Un gráfico de barras para comparar frecuencias y valores agregados (sumas, medias...) de categorías</w:t>
      </w:r>
    </w:p>
    <w:p>
      <w:pPr>
        <w:pStyle w:val="Normal"/>
        <w:bidi w:val="0"/>
        <w:jc w:val="start"/>
        <w:rPr>
          <w:rFonts w:ascii="Calibri" w:hAnsi="Calibri"/>
          <w:color w:val="000000"/>
          <w:sz w:val="22"/>
          <w:szCs w:val="22"/>
        </w:rPr>
      </w:pPr>
      <w:r>
        <w:rPr>
          <w:rFonts w:ascii="Calibri" w:hAnsi="Calibri"/>
          <w:color w:val="000000"/>
          <w:sz w:val="22"/>
          <w:szCs w:val="22"/>
        </w:rPr>
        <w:t>- Un pie chart para mostrar proporciones entre categorías.</w:t>
      </w:r>
    </w:p>
    <w:p>
      <w:pPr>
        <w:pStyle w:val="Normal"/>
        <w:bidi w:val="0"/>
        <w:jc w:val="start"/>
        <w:rPr>
          <w:rFonts w:ascii="Calibri" w:hAnsi="Calibri"/>
          <w:color w:val="000000"/>
          <w:sz w:val="22"/>
          <w:szCs w:val="22"/>
        </w:rPr>
      </w:pPr>
      <w:r>
        <w:rPr>
          <w:rFonts w:ascii="Calibri" w:hAnsi="Calibri"/>
          <w:color w:val="000000"/>
          <w:sz w:val="22"/>
          <w:szCs w:val="22"/>
        </w:rPr>
        <w:t xml:space="preserve">- Un plot normal para mostrar la relación entre dos variables numéricas.Usa la función </w:t>
      </w:r>
      <w:r>
        <w:rPr>
          <w:rFonts w:ascii="Calibri" w:hAnsi="Calibri"/>
          <w:b/>
          <w:bCs/>
          <w:i/>
          <w:iCs/>
          <w:color w:val="000000"/>
          <w:sz w:val="22"/>
          <w:szCs w:val="22"/>
        </w:rPr>
        <w:t>cor(x, y , use = “complete.obs”)</w:t>
      </w:r>
      <w:r>
        <w:rPr>
          <w:rFonts w:ascii="Calibri" w:hAnsi="Calibri"/>
          <w:color w:val="000000"/>
          <w:sz w:val="22"/>
          <w:szCs w:val="22"/>
        </w:rPr>
        <w:t>, para sacar la correlación entre dos variables.</w:t>
      </w:r>
    </w:p>
    <w:p>
      <w:pPr>
        <w:pStyle w:val="Normal"/>
        <w:bidi w:val="0"/>
        <w:jc w:val="start"/>
        <w:rPr>
          <w:rFonts w:ascii="Calibri" w:hAnsi="Calibri"/>
          <w:color w:val="000000"/>
          <w:sz w:val="22"/>
          <w:szCs w:val="22"/>
        </w:rPr>
      </w:pPr>
      <w:r>
        <w:rPr>
          <w:rFonts w:ascii="Calibri" w:hAnsi="Calibri"/>
          <w:color w:val="000000"/>
          <w:sz w:val="22"/>
          <w:szCs w:val="22"/>
        </w:rPr>
        <w:t>Esta función devolverá un valor entre 1 y -1. El último parámetro especifica que se quiere sacar la correlación solo con aquellos valores que no sean nulos.</w:t>
      </w:r>
    </w:p>
    <w:p>
      <w:pPr>
        <w:pStyle w:val="Normal"/>
        <w:bidi w:val="0"/>
        <w:jc w:val="start"/>
        <w:rPr>
          <w:rFonts w:ascii="Calibri" w:hAnsi="Calibri"/>
          <w:color w:val="000000"/>
          <w:sz w:val="22"/>
          <w:szCs w:val="22"/>
        </w:rPr>
      </w:pPr>
      <w:r>
        <w:rPr>
          <w:rFonts w:ascii="Calibri" w:hAnsi="Calibri"/>
          <w:color w:val="000000"/>
          <w:sz w:val="22"/>
          <w:szCs w:val="22"/>
        </w:rPr>
      </w:r>
    </w:p>
    <w:p>
      <w:pPr>
        <w:pStyle w:val="Normal"/>
        <w:bidi w:val="0"/>
        <w:jc w:val="start"/>
        <w:rPr>
          <w:rFonts w:ascii="Calibri" w:hAnsi="Calibri"/>
          <w:color w:val="000000"/>
          <w:sz w:val="22"/>
          <w:szCs w:val="22"/>
        </w:rPr>
      </w:pPr>
      <w:r>
        <w:rPr>
          <w:rFonts w:ascii="Calibri" w:hAnsi="Calibri"/>
          <w:color w:val="000000"/>
          <w:sz w:val="22"/>
          <w:szCs w:val="22"/>
        </w:rPr>
        <w:t>Analiza las variables y genera dos gráficos de cada tipo, analizando la salida. ¿Qué conclusiones se extrae de cada gráfica?</w:t>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p>
      <w:pPr>
        <w:pStyle w:val="Normal"/>
        <w:bidi w:val="0"/>
        <w:jc w:val="start"/>
        <w:rPr>
          <w:rFonts w:ascii="Calibri" w:hAnsi="Calibri"/>
          <w:sz w:val="22"/>
          <w:szCs w:val="22"/>
        </w:rPr>
      </w:pPr>
      <w:r>
        <w:rPr>
          <w:rFonts w:ascii="Calibri" w:hAnsi="Calibri"/>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Liberation Sans">
    <w:altName w:val="Arial"/>
    <w:charset w:val="00" w:characterSet="windows-1252"/>
    <w:family w:val="roman"/>
    <w:pitch w:val="variable"/>
  </w:font>
  <w:font w:name="Calibri Light">
    <w:charset w:val="00" w:characterSet="windows-1252"/>
    <w:family w:val="roman"/>
    <w:pitch w:val="variable"/>
  </w:font>
  <w:font w:name="Calibri">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2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ES" w:eastAsia="zh-CN" w:bidi="hi-IN"/>
    </w:rPr>
  </w:style>
  <w:style w:type="paragraph" w:styleId="Heading1">
    <w:name w:val="heading 1"/>
    <w:basedOn w:val="Ttulouser"/>
    <w:next w:val="BodyText"/>
    <w:qFormat/>
    <w:pPr>
      <w:numPr>
        <w:ilvl w:val="0"/>
        <w:numId w:val="2"/>
      </w:numPr>
      <w:spacing w:before="240" w:after="120"/>
      <w:outlineLvl w:val="0"/>
    </w:pPr>
    <w:rPr>
      <w:b/>
      <w:bCs/>
      <w:sz w:val="36"/>
      <w:szCs w:val="36"/>
    </w:rPr>
  </w:style>
  <w:style w:type="paragraph" w:styleId="Heading2">
    <w:name w:val="heading 2"/>
    <w:basedOn w:val="Ttulouser"/>
    <w:next w:val="BodyText"/>
    <w:qFormat/>
    <w:pPr>
      <w:numPr>
        <w:ilvl w:val="1"/>
        <w:numId w:val="1"/>
      </w:numPr>
      <w:spacing w:before="200" w:after="120"/>
      <w:outlineLvl w:val="1"/>
    </w:pPr>
    <w:rPr>
      <w:b/>
      <w:bCs/>
      <w:sz w:val="32"/>
      <w:szCs w:val="32"/>
    </w:rPr>
  </w:style>
  <w:style w:type="character" w:styleId="Smbolosdenumeracinuser">
    <w:name w:val="Símbolos de numeración (user)"/>
    <w:qFormat/>
    <w:rPr/>
  </w:style>
  <w:style w:type="character" w:styleId="Hyperlink">
    <w:name w:val="Hyperlink"/>
    <w:rPr>
      <w:color w:val="000080"/>
      <w:u w:val="single"/>
    </w:rPr>
  </w:style>
  <w:style w:type="character" w:styleId="Vietas">
    <w:name w:val="Viñetas"/>
    <w:qFormat/>
    <w:rPr>
      <w:rFonts w:ascii="OpenSymbol" w:hAnsi="OpenSymbol" w:eastAsia="OpenSymbol" w:cs="OpenSymbol"/>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orstepanalytics.com/report?location=Tenerife&amp;country=Spain" TargetMode="External"/><Relationship Id="rId3" Type="http://schemas.openxmlformats.org/officeDocument/2006/relationships/hyperlink" Target="https://bookdown.org/ndphillips/YaRrr/order-sorting-data.html" TargetMode="Externa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650</TotalTime>
  <Application>LibreOffice/26.2.6.3$Windows_X86_64 LibreOffice_project/8221e31b3ac356a1623c672912a3d2b492f7e3d1</Application>
  <AppVersion>15.0000</AppVersion>
  <Pages>3</Pages>
  <Words>748</Words>
  <Characters>4111</Characters>
  <CharactersWithSpaces>4760</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2025-08-24T13:20:47Z</dcterms:created>
  <dc:creator/>
  <dc:description/>
  <dc:language>es-ES</dc:language>
  <cp:lastModifiedBy/>
  <dcterms:modified xsi:type="dcterms:W3CDTF">2026-10-19T11:49:40Z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