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78831485"/>
        <w:docPartObj>
          <w:docPartGallery w:val="Cover Pages"/>
          <w:docPartUnique/>
        </w:docPartObj>
      </w:sdtPr>
      <w:sdtContent>
        <w:p w14:paraId="71C1AA18" w14:textId="76818B96" w:rsidR="003902CD" w:rsidRDefault="003902C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721DD0" wp14:editId="1EEEA26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51"/>
                                </w:tblGrid>
                                <w:tr w:rsidR="003902CD" w14:paraId="396320C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3C03674" w14:textId="77777777" w:rsidR="003902CD" w:rsidRDefault="003902C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A4CEFA3" wp14:editId="6C277957">
                                            <wp:extent cx="3064510" cy="2762250"/>
                                            <wp:effectExtent l="0" t="0" r="2540" b="0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7" cy="276269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FF5BEA1" w14:textId="456FA552" w:rsidR="003902CD" w:rsidRDefault="00D9747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Interaccion en la web</w:t>
                                          </w:r>
                                        </w:p>
                                      </w:sdtContent>
                                    </w:sdt>
                                    <w:p w14:paraId="119F1310" w14:textId="71730DF9" w:rsidR="003902CD" w:rsidRDefault="003902CD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EAB07EF" w14:textId="77777777" w:rsidR="003902CD" w:rsidRDefault="003902C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225C1B5E" w14:textId="0108B998" w:rsidR="003902CD" w:rsidRDefault="007857AD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Integrar sonido, vídeo y animaciones a una página web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29299D3" w14:textId="746D92A5" w:rsidR="003902CD" w:rsidRDefault="003902CD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PabloSG</w:t>
                                          </w:r>
                                        </w:p>
                                      </w:sdtContent>
                                    </w:sdt>
                                    <w:p w14:paraId="0D2401BB" w14:textId="3DAB8E7C" w:rsidR="003902CD" w:rsidRDefault="003902CD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D97470">
                                            <w:rPr>
                                              <w:color w:val="0E2841" w:themeColor="text2"/>
                                            </w:rPr>
                                            <w:t>2ºDAW-DIW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AEC39F9" w14:textId="77777777" w:rsidR="003902CD" w:rsidRDefault="003902C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2721DD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51"/>
                          </w:tblGrid>
                          <w:tr w:rsidR="003902CD" w14:paraId="396320C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3C03674" w14:textId="77777777" w:rsidR="003902CD" w:rsidRDefault="003902C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4CEFA3" wp14:editId="6C277957">
                                      <wp:extent cx="3064510" cy="2762250"/>
                                      <wp:effectExtent l="0" t="0" r="2540" b="0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7" cy="276269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FF5BEA1" w14:textId="456FA552" w:rsidR="003902CD" w:rsidRDefault="00D9747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Interaccion en la web</w:t>
                                    </w:r>
                                  </w:p>
                                </w:sdtContent>
                              </w:sdt>
                              <w:p w14:paraId="119F1310" w14:textId="71730DF9" w:rsidR="003902CD" w:rsidRDefault="003902CD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EAB07EF" w14:textId="77777777" w:rsidR="003902CD" w:rsidRDefault="003902C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25C1B5E" w14:textId="0108B998" w:rsidR="003902CD" w:rsidRDefault="007857AD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Integrar sonido, vídeo y animaciones a una página web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9299D3" w14:textId="746D92A5" w:rsidR="003902CD" w:rsidRDefault="003902CD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PabloSG</w:t>
                                    </w:r>
                                  </w:p>
                                </w:sdtContent>
                              </w:sdt>
                              <w:p w14:paraId="0D2401BB" w14:textId="3DAB8E7C" w:rsidR="003902CD" w:rsidRDefault="003902CD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D97470">
                                      <w:rPr>
                                        <w:color w:val="0E2841" w:themeColor="text2"/>
                                      </w:rPr>
                                      <w:t>2ºDAW-DIW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AEC39F9" w14:textId="77777777" w:rsidR="003902CD" w:rsidRDefault="003902C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62F23" w14:textId="77777777" w:rsidR="001C762A" w:rsidRDefault="001C762A" w:rsidP="001C762A">
          <w:pPr>
            <w:pStyle w:val="TtuloTDC"/>
          </w:pPr>
          <w:r>
            <w:t>Índice</w:t>
          </w:r>
        </w:p>
        <w:p w14:paraId="628A973A" w14:textId="1240FBA8" w:rsidR="00C01169" w:rsidRDefault="001C7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6753" w:history="1">
            <w:r w:rsidR="00C01169" w:rsidRPr="0071092D">
              <w:rPr>
                <w:rStyle w:val="Hipervnculo"/>
                <w:noProof/>
              </w:rPr>
              <w:t>1.Titulo del tema</w:t>
            </w:r>
            <w:r w:rsidR="00C01169">
              <w:rPr>
                <w:noProof/>
                <w:webHidden/>
              </w:rPr>
              <w:tab/>
            </w:r>
            <w:r w:rsidR="00C01169">
              <w:rPr>
                <w:noProof/>
                <w:webHidden/>
              </w:rPr>
              <w:fldChar w:fldCharType="begin"/>
            </w:r>
            <w:r w:rsidR="00C01169">
              <w:rPr>
                <w:noProof/>
                <w:webHidden/>
              </w:rPr>
              <w:instrText xml:space="preserve"> PAGEREF _Toc214966753 \h </w:instrText>
            </w:r>
            <w:r w:rsidR="00C01169">
              <w:rPr>
                <w:noProof/>
                <w:webHidden/>
              </w:rPr>
            </w:r>
            <w:r w:rsidR="00C01169"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 w:rsidR="00C01169">
              <w:rPr>
                <w:noProof/>
                <w:webHidden/>
              </w:rPr>
              <w:fldChar w:fldCharType="end"/>
            </w:r>
          </w:hyperlink>
        </w:p>
        <w:p w14:paraId="79D87498" w14:textId="6AFB75F1" w:rsidR="00C01169" w:rsidRDefault="00C011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4" w:history="1">
            <w:r w:rsidRPr="0071092D">
              <w:rPr>
                <w:rStyle w:val="Hipervnculo"/>
                <w:noProof/>
              </w:rPr>
              <w:t>2.Explicación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D3F7" w14:textId="32704E48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5" w:history="1">
            <w:r w:rsidRPr="0071092D">
              <w:rPr>
                <w:rStyle w:val="Hipervnculo"/>
                <w:noProof/>
              </w:rPr>
              <w:t>2.1 Conceptos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A889" w14:textId="2751C4C1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6" w:history="1">
            <w:r w:rsidRPr="0071092D">
              <w:rPr>
                <w:rStyle w:val="Hipervnculo"/>
                <w:noProof/>
              </w:rPr>
              <w:t>2.2 Delimitación del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68B6" w14:textId="2415C7BD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7" w:history="1">
            <w:r w:rsidRPr="0071092D">
              <w:rPr>
                <w:rStyle w:val="Hipervnculo"/>
                <w:noProof/>
              </w:rPr>
              <w:t>2.3 Nivel previsto de dificultad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D8E6" w14:textId="7581F39D" w:rsidR="00C01169" w:rsidRDefault="00C011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8" w:history="1">
            <w:r w:rsidRPr="0071092D">
              <w:rPr>
                <w:rStyle w:val="Hipervnculo"/>
                <w:noProof/>
              </w:rPr>
              <w:t>3.Relación con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ADAB" w14:textId="5FC33AB9" w:rsidR="00C01169" w:rsidRDefault="00C011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59" w:history="1">
            <w:r w:rsidRPr="0071092D">
              <w:rPr>
                <w:rStyle w:val="Hipervnculo"/>
                <w:noProof/>
              </w:rPr>
              <w:t>4.Estructura prevista de la píldora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6937" w14:textId="170BEB49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0" w:history="1">
            <w:r w:rsidRPr="0071092D">
              <w:rPr>
                <w:rStyle w:val="Hipervnculo"/>
                <w:noProof/>
              </w:rPr>
              <w:t>4.1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32A0" w14:textId="2E1AEAB7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1" w:history="1">
            <w:r w:rsidRPr="0071092D">
              <w:rPr>
                <w:rStyle w:val="Hipervnculo"/>
                <w:noProof/>
              </w:rPr>
              <w:t>4.2 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278D" w14:textId="1AD72567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2" w:history="1">
            <w:r w:rsidRPr="0071092D">
              <w:rPr>
                <w:rStyle w:val="Hipervnculo"/>
                <w:noProof/>
              </w:rPr>
              <w:t>4.3 Base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16C6" w14:textId="29230229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3" w:history="1">
            <w:r w:rsidRPr="0071092D">
              <w:rPr>
                <w:rStyle w:val="Hipervnculo"/>
                <w:noProof/>
              </w:rPr>
              <w:t>4.4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9FDE" w14:textId="65C83552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4" w:history="1">
            <w:r w:rsidRPr="0071092D">
              <w:rPr>
                <w:rStyle w:val="Hipervnculo"/>
                <w:noProof/>
              </w:rPr>
              <w:t>4.5 Aplicación práctica/demostración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DDBE" w14:textId="75634848" w:rsidR="00C01169" w:rsidRDefault="00C0116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5" w:history="1">
            <w:r w:rsidRPr="0071092D">
              <w:rPr>
                <w:rStyle w:val="Hipervnculo"/>
                <w:noProof/>
              </w:rPr>
              <w:t>4.6 Turno de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908D" w14:textId="2AD65996" w:rsidR="00C01169" w:rsidRDefault="00C011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6766" w:history="1">
            <w:r w:rsidRPr="0071092D">
              <w:rPr>
                <w:rStyle w:val="Hipervnculo"/>
                <w:noProof/>
              </w:rPr>
              <w:t>5. Progresión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C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1A11" w14:textId="3742327C" w:rsidR="001C762A" w:rsidRDefault="001C762A" w:rsidP="001C762A">
          <w:r>
            <w:rPr>
              <w:b/>
              <w:bCs/>
            </w:rPr>
            <w:fldChar w:fldCharType="end"/>
          </w:r>
        </w:p>
      </w:sdtContent>
    </w:sdt>
    <w:p w14:paraId="5104D0AC" w14:textId="77777777" w:rsidR="001C762A" w:rsidRDefault="001C762A" w:rsidP="001C762A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0A5500A0" w14:textId="77777777" w:rsidR="002B736D" w:rsidRDefault="002B736D" w:rsidP="002B736D">
      <w:pPr>
        <w:pStyle w:val="Ttulo1"/>
      </w:pPr>
      <w:bookmarkStart w:id="0" w:name="_Toc214965702"/>
      <w:bookmarkStart w:id="1" w:name="_Toc214966753"/>
      <w:r>
        <w:lastRenderedPageBreak/>
        <w:t>1.Titulo del tema</w:t>
      </w:r>
      <w:bookmarkEnd w:id="0"/>
      <w:bookmarkEnd w:id="1"/>
    </w:p>
    <w:p w14:paraId="7A05B1CB" w14:textId="629E7ED5" w:rsidR="002B736D" w:rsidRDefault="002B736D" w:rsidP="002B736D">
      <w:r>
        <w:t xml:space="preserve">Introducción </w:t>
      </w:r>
      <w:r>
        <w:t xml:space="preserve">en la web: </w:t>
      </w:r>
      <w:r w:rsidRPr="002B736D">
        <w:t>sonido, vídeo y animaciones</w:t>
      </w:r>
    </w:p>
    <w:p w14:paraId="4782B760" w14:textId="77777777" w:rsidR="002B736D" w:rsidRDefault="002B736D" w:rsidP="00356421"/>
    <w:p w14:paraId="7CC1B6D0" w14:textId="4EBC20EC" w:rsidR="002B736D" w:rsidRDefault="002B736D" w:rsidP="002B736D">
      <w:pPr>
        <w:pStyle w:val="Ttulo1"/>
      </w:pPr>
      <w:bookmarkStart w:id="2" w:name="_Toc214965703"/>
      <w:bookmarkStart w:id="3" w:name="_Toc214966754"/>
      <w:r>
        <w:t>2.Explicación detallada del contenido</w:t>
      </w:r>
      <w:bookmarkEnd w:id="2"/>
      <w:bookmarkEnd w:id="3"/>
    </w:p>
    <w:p w14:paraId="2247D1BB" w14:textId="76176DD9" w:rsidR="00D97470" w:rsidRPr="00D97470" w:rsidRDefault="00D97470" w:rsidP="00D97470">
      <w:r w:rsidRPr="00D97470">
        <w:t>El tema aborda la integración de sonido, vídeo y animaciones en páginas web utilizando las tecnologías estándar de HTML5, CSS y JavaScript. Se trata de un contenido esencial para comprender cómo enriquecer la experiencia del usuario en entornos digitales, aportando interactividad y dinamismo a los proyectos.</w:t>
      </w:r>
    </w:p>
    <w:p w14:paraId="47CBF005" w14:textId="77777777" w:rsidR="002B736D" w:rsidRDefault="002B736D" w:rsidP="002B736D">
      <w:pPr>
        <w:pStyle w:val="Ttulo2"/>
      </w:pPr>
      <w:bookmarkStart w:id="4" w:name="_Toc214965704"/>
      <w:bookmarkStart w:id="5" w:name="_Toc214966755"/>
      <w:r>
        <w:t>2.1 Conceptos incluidos</w:t>
      </w:r>
      <w:bookmarkEnd w:id="4"/>
      <w:bookmarkEnd w:id="5"/>
    </w:p>
    <w:p w14:paraId="30FE5220" w14:textId="1E075226" w:rsidR="00356421" w:rsidRPr="00356421" w:rsidRDefault="00356421" w:rsidP="00356421">
      <w:pPr>
        <w:pStyle w:val="Prrafodelista"/>
        <w:numPr>
          <w:ilvl w:val="0"/>
          <w:numId w:val="14"/>
        </w:numPr>
      </w:pPr>
      <w:bookmarkStart w:id="6" w:name="_Toc214965705"/>
      <w:r w:rsidRPr="00356421">
        <w:t>Uso de etiquetas HTML5 (&lt;audio&gt;, &lt;video&gt;, animaciones).</w:t>
      </w:r>
    </w:p>
    <w:p w14:paraId="7532D170" w14:textId="171FE0A1" w:rsidR="00356421" w:rsidRPr="00356421" w:rsidRDefault="00356421" w:rsidP="00356421">
      <w:pPr>
        <w:pStyle w:val="Prrafodelista"/>
        <w:numPr>
          <w:ilvl w:val="0"/>
          <w:numId w:val="14"/>
        </w:numPr>
      </w:pPr>
      <w:r w:rsidRPr="00356421">
        <w:t>Herramientas básicas para crear contenido multimedia.</w:t>
      </w:r>
    </w:p>
    <w:p w14:paraId="563D5C18" w14:textId="46BFE651" w:rsidR="00356421" w:rsidRPr="00356421" w:rsidRDefault="00356421" w:rsidP="00356421">
      <w:pPr>
        <w:pStyle w:val="Prrafodelista"/>
        <w:numPr>
          <w:ilvl w:val="0"/>
          <w:numId w:val="14"/>
        </w:numPr>
      </w:pPr>
      <w:r w:rsidRPr="00356421">
        <w:t>Compatibilidad en navegadores y dispositivos.</w:t>
      </w:r>
    </w:p>
    <w:p w14:paraId="4F667EF1" w14:textId="77777777" w:rsidR="00356421" w:rsidRPr="00356421" w:rsidRDefault="00356421" w:rsidP="00356421">
      <w:pPr>
        <w:pStyle w:val="Prrafodelista"/>
        <w:numPr>
          <w:ilvl w:val="0"/>
          <w:numId w:val="14"/>
        </w:numPr>
        <w:rPr>
          <w:b/>
        </w:rPr>
      </w:pPr>
      <w:r w:rsidRPr="00356421">
        <w:t>Ejemplos prácticos de integración.</w:t>
      </w:r>
    </w:p>
    <w:p w14:paraId="42374DE8" w14:textId="77777777" w:rsidR="00356421" w:rsidRDefault="00356421" w:rsidP="00356421"/>
    <w:p w14:paraId="3D3E0468" w14:textId="763AA0CA" w:rsidR="002B736D" w:rsidRDefault="002B736D" w:rsidP="00356421">
      <w:pPr>
        <w:pStyle w:val="Ttulo2"/>
      </w:pPr>
      <w:bookmarkStart w:id="7" w:name="_Toc214966756"/>
      <w:r>
        <w:t>2.2 Delimitación del tema</w:t>
      </w:r>
      <w:bookmarkEnd w:id="6"/>
      <w:bookmarkEnd w:id="7"/>
    </w:p>
    <w:p w14:paraId="0FE0FAA0" w14:textId="00C86107" w:rsidR="00356421" w:rsidRDefault="00356421" w:rsidP="00356421">
      <w:pPr>
        <w:pStyle w:val="Prrafodelista"/>
        <w:numPr>
          <w:ilvl w:val="0"/>
          <w:numId w:val="7"/>
        </w:numPr>
      </w:pPr>
      <w:r w:rsidRPr="00356421">
        <w:rPr>
          <w:b/>
          <w:bCs/>
        </w:rPr>
        <w:t>Sí entra:</w:t>
      </w:r>
      <w:r>
        <w:t xml:space="preserve"> añadir audio, vídeo y animaciones simples a páginas web.</w:t>
      </w:r>
    </w:p>
    <w:p w14:paraId="2CC66D8E" w14:textId="44FB9747" w:rsidR="002B736D" w:rsidRDefault="00356421" w:rsidP="00356421">
      <w:pPr>
        <w:pStyle w:val="Prrafodelista"/>
        <w:numPr>
          <w:ilvl w:val="0"/>
          <w:numId w:val="7"/>
        </w:numPr>
      </w:pPr>
      <w:r w:rsidRPr="00356421">
        <w:rPr>
          <w:b/>
          <w:bCs/>
        </w:rPr>
        <w:t>No entra:</w:t>
      </w:r>
      <w:r>
        <w:t xml:space="preserve"> edición avanzada de vídeo/audio ni animaciones 3D complejas.</w:t>
      </w:r>
    </w:p>
    <w:p w14:paraId="53553811" w14:textId="77777777" w:rsidR="00356421" w:rsidRDefault="00356421" w:rsidP="00356421">
      <w:bookmarkStart w:id="8" w:name="_Toc214965706"/>
    </w:p>
    <w:p w14:paraId="5365B375" w14:textId="5EB4A61B" w:rsidR="002B736D" w:rsidRDefault="002B736D" w:rsidP="002B736D">
      <w:pPr>
        <w:pStyle w:val="Ttulo2"/>
      </w:pPr>
      <w:bookmarkStart w:id="9" w:name="_Toc214966757"/>
      <w:r>
        <w:t>2.3 Nivel previsto de dificultad</w:t>
      </w:r>
      <w:bookmarkEnd w:id="8"/>
      <w:bookmarkEnd w:id="9"/>
    </w:p>
    <w:p w14:paraId="1414EDA1" w14:textId="623E75CD" w:rsidR="002B736D" w:rsidRPr="00B24DC3" w:rsidRDefault="00356421" w:rsidP="00356421">
      <w:r w:rsidRPr="00356421">
        <w:t>Explicación básica + ejemplos prácticos de nivel intermedio.</w:t>
      </w:r>
    </w:p>
    <w:p w14:paraId="741E3B83" w14:textId="77777777" w:rsidR="00356421" w:rsidRDefault="00356421" w:rsidP="00356421">
      <w:bookmarkStart w:id="10" w:name="_Toc214965707"/>
    </w:p>
    <w:p w14:paraId="01ECE4E0" w14:textId="01CEC312" w:rsidR="002B736D" w:rsidRDefault="002B736D" w:rsidP="002B736D">
      <w:pPr>
        <w:pStyle w:val="Ttulo1"/>
      </w:pPr>
      <w:bookmarkStart w:id="11" w:name="_Toc214966758"/>
      <w:r>
        <w:t>3.Relación con la asignatura</w:t>
      </w:r>
      <w:bookmarkEnd w:id="10"/>
      <w:bookmarkEnd w:id="11"/>
    </w:p>
    <w:p w14:paraId="5D61499E" w14:textId="0778AD4A" w:rsidR="002B736D" w:rsidRPr="00F21406" w:rsidRDefault="00356421" w:rsidP="002B736D">
      <w:r w:rsidRPr="00356421">
        <w:t>El contenido de la píldora formativa aborda de manera directa todos los criterios de evaluación del RA4, ya que se centra en la integración práctica de sonido, vídeo y animaciones en proyectos web.</w:t>
      </w:r>
    </w:p>
    <w:p w14:paraId="511A3A47" w14:textId="77777777" w:rsidR="00356421" w:rsidRDefault="00356421" w:rsidP="00356421">
      <w:bookmarkStart w:id="12" w:name="_Toc214965708"/>
    </w:p>
    <w:p w14:paraId="78521587" w14:textId="46DE16B7" w:rsidR="002B736D" w:rsidRDefault="002B736D" w:rsidP="002B736D">
      <w:pPr>
        <w:pStyle w:val="Ttulo1"/>
      </w:pPr>
      <w:bookmarkStart w:id="13" w:name="_Toc214966759"/>
      <w:r>
        <w:t>4.Estructura prevista de la píldora</w:t>
      </w:r>
      <w:bookmarkEnd w:id="12"/>
      <w:bookmarkEnd w:id="13"/>
    </w:p>
    <w:p w14:paraId="0010C1CD" w14:textId="77777777" w:rsidR="002B736D" w:rsidRPr="009B5432" w:rsidRDefault="002B736D" w:rsidP="002B736D">
      <w:pPr>
        <w:pStyle w:val="Ttulo2"/>
      </w:pPr>
      <w:bookmarkStart w:id="14" w:name="_Toc214965709"/>
      <w:bookmarkStart w:id="15" w:name="_Toc214966760"/>
      <w:r>
        <w:t>4.1 Introducción</w:t>
      </w:r>
      <w:bookmarkEnd w:id="14"/>
      <w:bookmarkEnd w:id="15"/>
    </w:p>
    <w:p w14:paraId="1916AB08" w14:textId="665889B9" w:rsidR="00356421" w:rsidRDefault="00356421" w:rsidP="00356421">
      <w:pPr>
        <w:pStyle w:val="Prrafodelista"/>
        <w:numPr>
          <w:ilvl w:val="0"/>
          <w:numId w:val="8"/>
        </w:numPr>
      </w:pPr>
      <w:r>
        <w:t>Importancia del contenido multimedia en la web actual.</w:t>
      </w:r>
    </w:p>
    <w:p w14:paraId="549AB9AD" w14:textId="15AC0084" w:rsidR="002B736D" w:rsidRDefault="00356421" w:rsidP="00356421">
      <w:pPr>
        <w:pStyle w:val="Prrafodelista"/>
        <w:numPr>
          <w:ilvl w:val="0"/>
          <w:numId w:val="8"/>
        </w:numPr>
      </w:pPr>
      <w:r>
        <w:t>Ejemplos de aplicaciones reales.</w:t>
      </w:r>
    </w:p>
    <w:p w14:paraId="5BF00FC2" w14:textId="77777777" w:rsidR="00356421" w:rsidRDefault="00356421" w:rsidP="00356421">
      <w:bookmarkStart w:id="16" w:name="_Toc214965710"/>
    </w:p>
    <w:p w14:paraId="4ED20AAC" w14:textId="0754D15A" w:rsidR="002B736D" w:rsidRPr="009B5432" w:rsidRDefault="002B736D" w:rsidP="002B736D">
      <w:pPr>
        <w:pStyle w:val="Ttulo2"/>
      </w:pPr>
      <w:bookmarkStart w:id="17" w:name="_Toc214966761"/>
      <w:r>
        <w:lastRenderedPageBreak/>
        <w:t xml:space="preserve">4.2 </w:t>
      </w:r>
      <w:r w:rsidRPr="009B5432">
        <w:t>Conceptos básicos</w:t>
      </w:r>
      <w:bookmarkEnd w:id="16"/>
      <w:bookmarkEnd w:id="17"/>
    </w:p>
    <w:p w14:paraId="7C96D3EF" w14:textId="2272FF46" w:rsidR="00356421" w:rsidRDefault="00356421" w:rsidP="00356421">
      <w:pPr>
        <w:pStyle w:val="Prrafodelista"/>
        <w:numPr>
          <w:ilvl w:val="0"/>
          <w:numId w:val="9"/>
        </w:numPr>
      </w:pPr>
      <w:r>
        <w:t>Definición de multimedia e interactividad.</w:t>
      </w:r>
    </w:p>
    <w:p w14:paraId="1ED6D432" w14:textId="414D6A8A" w:rsidR="002B736D" w:rsidRDefault="00356421" w:rsidP="00356421">
      <w:pPr>
        <w:pStyle w:val="Prrafodelista"/>
        <w:numPr>
          <w:ilvl w:val="0"/>
          <w:numId w:val="9"/>
        </w:numPr>
      </w:pPr>
      <w:r>
        <w:t>Etiquetas y estándares HTML5.</w:t>
      </w:r>
    </w:p>
    <w:p w14:paraId="32974EAB" w14:textId="77777777" w:rsidR="002B736D" w:rsidRDefault="002B736D" w:rsidP="002B736D">
      <w:pPr>
        <w:pStyle w:val="Ttulo2"/>
      </w:pPr>
      <w:bookmarkStart w:id="18" w:name="_Toc214965711"/>
      <w:bookmarkStart w:id="19" w:name="_Toc214966762"/>
      <w:r>
        <w:t>4.3 Base teórica</w:t>
      </w:r>
      <w:bookmarkEnd w:id="18"/>
      <w:bookmarkEnd w:id="19"/>
    </w:p>
    <w:p w14:paraId="473DD514" w14:textId="6E082DC0" w:rsidR="00356421" w:rsidRPr="00356421" w:rsidRDefault="00356421" w:rsidP="00356421">
      <w:pPr>
        <w:pStyle w:val="Prrafodelista"/>
        <w:numPr>
          <w:ilvl w:val="0"/>
          <w:numId w:val="15"/>
        </w:numPr>
      </w:pPr>
      <w:bookmarkStart w:id="20" w:name="_Toc214965712"/>
      <w:r w:rsidRPr="00356421">
        <w:t xml:space="preserve">Tecnologías implicadas (HTML, CSS, JS, </w:t>
      </w:r>
      <w:proofErr w:type="spellStart"/>
      <w:r w:rsidRPr="00356421">
        <w:t>APIs</w:t>
      </w:r>
      <w:proofErr w:type="spellEnd"/>
      <w:r w:rsidRPr="00356421">
        <w:t>).</w:t>
      </w:r>
    </w:p>
    <w:p w14:paraId="28526117" w14:textId="77777777" w:rsidR="00356421" w:rsidRPr="00356421" w:rsidRDefault="00356421" w:rsidP="00356421">
      <w:pPr>
        <w:pStyle w:val="Prrafodelista"/>
        <w:numPr>
          <w:ilvl w:val="0"/>
          <w:numId w:val="15"/>
        </w:numPr>
        <w:rPr>
          <w:b/>
        </w:rPr>
      </w:pPr>
      <w:r w:rsidRPr="00356421">
        <w:t>Compatibilidad y configuración de navegadores.</w:t>
      </w:r>
    </w:p>
    <w:p w14:paraId="4F7CE5FE" w14:textId="77777777" w:rsidR="00356421" w:rsidRDefault="00356421" w:rsidP="00356421"/>
    <w:p w14:paraId="28C60B9B" w14:textId="239969CF" w:rsidR="002B736D" w:rsidRPr="009B5432" w:rsidRDefault="002B736D" w:rsidP="00356421">
      <w:pPr>
        <w:pStyle w:val="Ttulo2"/>
      </w:pPr>
      <w:bookmarkStart w:id="21" w:name="_Toc214966763"/>
      <w:r>
        <w:t>4.4 Ejemplos prácticos</w:t>
      </w:r>
      <w:bookmarkEnd w:id="20"/>
      <w:bookmarkEnd w:id="21"/>
    </w:p>
    <w:p w14:paraId="6C1E0776" w14:textId="7A6A1568" w:rsidR="00356421" w:rsidRDefault="00356421" w:rsidP="00356421">
      <w:pPr>
        <w:pStyle w:val="Prrafodelista"/>
        <w:numPr>
          <w:ilvl w:val="0"/>
          <w:numId w:val="11"/>
        </w:numPr>
      </w:pPr>
      <w:r>
        <w:t>Inserción de audio y vídeo con HTML5.</w:t>
      </w:r>
    </w:p>
    <w:p w14:paraId="4ACB17D6" w14:textId="17050127" w:rsidR="00356421" w:rsidRDefault="00356421" w:rsidP="00356421">
      <w:pPr>
        <w:pStyle w:val="Prrafodelista"/>
        <w:numPr>
          <w:ilvl w:val="0"/>
          <w:numId w:val="11"/>
        </w:numPr>
      </w:pPr>
      <w:r>
        <w:t>Animaciones con CSS y JavaScript.</w:t>
      </w:r>
    </w:p>
    <w:p w14:paraId="34F9A38C" w14:textId="6C5E5830" w:rsidR="002B736D" w:rsidRDefault="00356421" w:rsidP="00356421">
      <w:pPr>
        <w:pStyle w:val="Prrafodelista"/>
        <w:numPr>
          <w:ilvl w:val="0"/>
          <w:numId w:val="11"/>
        </w:numPr>
      </w:pPr>
      <w:r>
        <w:t>Uso de librerías como GSAP.</w:t>
      </w:r>
    </w:p>
    <w:p w14:paraId="04223C93" w14:textId="77777777" w:rsidR="00356421" w:rsidRDefault="00356421" w:rsidP="00356421">
      <w:bookmarkStart w:id="22" w:name="_Toc214965713"/>
    </w:p>
    <w:p w14:paraId="6803F3F2" w14:textId="0590192B" w:rsidR="002B736D" w:rsidRPr="009B5432" w:rsidRDefault="002B736D" w:rsidP="002B736D">
      <w:pPr>
        <w:pStyle w:val="Ttulo2"/>
      </w:pPr>
      <w:bookmarkStart w:id="23" w:name="_Toc214966764"/>
      <w:r>
        <w:t>4.5 Aplicación práctica/demostración</w:t>
      </w:r>
      <w:bookmarkEnd w:id="22"/>
      <w:bookmarkEnd w:id="23"/>
    </w:p>
    <w:p w14:paraId="1C513370" w14:textId="1076B57C" w:rsidR="00356421" w:rsidRDefault="00356421" w:rsidP="00356421">
      <w:pPr>
        <w:pStyle w:val="Prrafodelista"/>
        <w:numPr>
          <w:ilvl w:val="0"/>
          <w:numId w:val="12"/>
        </w:numPr>
      </w:pPr>
      <w:r>
        <w:t>Maquetación de una página con elementos multimedia.</w:t>
      </w:r>
    </w:p>
    <w:p w14:paraId="2A00C414" w14:textId="722F0243" w:rsidR="002B736D" w:rsidRPr="009B5432" w:rsidRDefault="00356421" w:rsidP="00356421">
      <w:pPr>
        <w:pStyle w:val="Prrafodelista"/>
        <w:numPr>
          <w:ilvl w:val="0"/>
          <w:numId w:val="12"/>
        </w:numPr>
      </w:pPr>
      <w:r>
        <w:t>Prototipo interactivo con animaciones y controles de vídeo/audio.</w:t>
      </w:r>
    </w:p>
    <w:p w14:paraId="665345E5" w14:textId="77777777" w:rsidR="00356421" w:rsidRDefault="00356421" w:rsidP="00356421">
      <w:bookmarkStart w:id="24" w:name="_Toc214965714"/>
    </w:p>
    <w:p w14:paraId="7A6EFDD1" w14:textId="307A7E7D" w:rsidR="002B736D" w:rsidRPr="009B5432" w:rsidRDefault="002B736D" w:rsidP="002B736D">
      <w:pPr>
        <w:pStyle w:val="Ttulo2"/>
      </w:pPr>
      <w:bookmarkStart w:id="25" w:name="_Toc214966765"/>
      <w:r>
        <w:t>4.6 Turno de preguntas</w:t>
      </w:r>
      <w:bookmarkEnd w:id="24"/>
      <w:bookmarkEnd w:id="25"/>
    </w:p>
    <w:p w14:paraId="61BB6487" w14:textId="23AD3CC8" w:rsidR="002B736D" w:rsidRDefault="00356421" w:rsidP="002B736D">
      <w:r w:rsidRPr="00356421">
        <w:t>Resolución de dudas y aclaraciones.</w:t>
      </w:r>
    </w:p>
    <w:p w14:paraId="48018F49" w14:textId="77777777" w:rsidR="00356421" w:rsidRDefault="00356421" w:rsidP="00356421"/>
    <w:p w14:paraId="6D0C6B81" w14:textId="77777777" w:rsidR="002B736D" w:rsidRDefault="002B736D" w:rsidP="002B736D">
      <w:pPr>
        <w:pStyle w:val="Ttulo1"/>
      </w:pPr>
      <w:bookmarkStart w:id="26" w:name="_Toc214965715"/>
      <w:bookmarkStart w:id="27" w:name="_Toc214966766"/>
      <w:r>
        <w:t>5.</w:t>
      </w:r>
      <w:r w:rsidRPr="00397E66">
        <w:t xml:space="preserve"> Progresión del contenido</w:t>
      </w:r>
      <w:bookmarkEnd w:id="26"/>
      <w:bookmarkEnd w:id="27"/>
    </w:p>
    <w:p w14:paraId="2B44B4E3" w14:textId="2ECC09CF" w:rsidR="00356421" w:rsidRDefault="00356421" w:rsidP="00356421">
      <w:pPr>
        <w:pStyle w:val="Prrafodelista"/>
        <w:numPr>
          <w:ilvl w:val="0"/>
          <w:numId w:val="13"/>
        </w:numPr>
      </w:pPr>
      <w:r w:rsidRPr="00356421">
        <w:rPr>
          <w:b/>
          <w:bCs/>
        </w:rPr>
        <w:t>Fase inicial:</w:t>
      </w:r>
      <w:r>
        <w:t xml:space="preserve"> conceptos básicos de multimedia en la web.</w:t>
      </w:r>
    </w:p>
    <w:p w14:paraId="6AF19E26" w14:textId="64A1095D" w:rsidR="00356421" w:rsidRDefault="00356421" w:rsidP="00356421">
      <w:pPr>
        <w:pStyle w:val="Prrafodelista"/>
        <w:numPr>
          <w:ilvl w:val="0"/>
          <w:numId w:val="13"/>
        </w:numPr>
      </w:pPr>
      <w:r w:rsidRPr="00356421">
        <w:rPr>
          <w:b/>
          <w:bCs/>
        </w:rPr>
        <w:t>Fase intermedia:</w:t>
      </w:r>
      <w:r>
        <w:t xml:space="preserve"> integración de audio y vídeo mediante etiquetas HTML5.</w:t>
      </w:r>
    </w:p>
    <w:p w14:paraId="6EDEC1AA" w14:textId="10F11359" w:rsidR="00356421" w:rsidRDefault="00356421" w:rsidP="00356421">
      <w:pPr>
        <w:pStyle w:val="Prrafodelista"/>
        <w:numPr>
          <w:ilvl w:val="0"/>
          <w:numId w:val="13"/>
        </w:numPr>
      </w:pPr>
      <w:r w:rsidRPr="00356421">
        <w:rPr>
          <w:b/>
          <w:bCs/>
        </w:rPr>
        <w:t>Fase avanzada:</w:t>
      </w:r>
      <w:r>
        <w:t xml:space="preserve"> animaciones y efectos interactivos con CSS y JavaScript.</w:t>
      </w:r>
    </w:p>
    <w:p w14:paraId="282A1215" w14:textId="72B898D5" w:rsidR="001C762A" w:rsidRPr="00397E66" w:rsidRDefault="00356421" w:rsidP="00356421">
      <w:pPr>
        <w:pStyle w:val="Prrafodelista"/>
        <w:numPr>
          <w:ilvl w:val="0"/>
          <w:numId w:val="13"/>
        </w:numPr>
      </w:pPr>
      <w:r w:rsidRPr="00356421">
        <w:rPr>
          <w:b/>
          <w:bCs/>
        </w:rPr>
        <w:t>Fase final:</w:t>
      </w:r>
      <w:r>
        <w:t xml:space="preserve"> aplicación práctica en un prototipo completo y verificación en distintos navegadores/dispositivos.</w:t>
      </w:r>
    </w:p>
    <w:p w14:paraId="54BD932B" w14:textId="3C9F6015" w:rsidR="00535CEA" w:rsidRDefault="00535CEA"/>
    <w:sectPr w:rsidR="00535CEA" w:rsidSect="003902C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EF803" w14:textId="77777777" w:rsidR="00790CA3" w:rsidRDefault="00790CA3" w:rsidP="00732B61">
      <w:pPr>
        <w:spacing w:after="0" w:line="240" w:lineRule="auto"/>
      </w:pPr>
      <w:r>
        <w:separator/>
      </w:r>
    </w:p>
  </w:endnote>
  <w:endnote w:type="continuationSeparator" w:id="0">
    <w:p w14:paraId="58D89B32" w14:textId="77777777" w:rsidR="00790CA3" w:rsidRDefault="00790CA3" w:rsidP="00732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706931"/>
      <w:docPartObj>
        <w:docPartGallery w:val="Page Numbers (Bottom of Page)"/>
        <w:docPartUnique/>
      </w:docPartObj>
    </w:sdtPr>
    <w:sdtContent>
      <w:p w14:paraId="70F31D12" w14:textId="538F0277" w:rsidR="00732B61" w:rsidRDefault="00732B61" w:rsidP="00732B61">
        <w:pPr>
          <w:pStyle w:val="Piedepgina"/>
          <w:jc w:val="right"/>
        </w:pPr>
        <w:r w:rsidRPr="00732B61">
          <w:rPr>
            <w:b/>
            <w:bCs/>
          </w:rPr>
          <w:t xml:space="preserve">Página </w:t>
        </w:r>
        <w:r w:rsidRPr="00732B61">
          <w:rPr>
            <w:b/>
            <w:bCs/>
          </w:rPr>
          <w:fldChar w:fldCharType="begin"/>
        </w:r>
        <w:r w:rsidRPr="00732B61">
          <w:rPr>
            <w:b/>
            <w:bCs/>
          </w:rPr>
          <w:instrText>PAGE   \* MERGEFORMAT</w:instrText>
        </w:r>
        <w:r w:rsidRPr="00732B61">
          <w:rPr>
            <w:b/>
            <w:bCs/>
          </w:rPr>
          <w:fldChar w:fldCharType="separate"/>
        </w:r>
        <w:r w:rsidRPr="00732B61">
          <w:rPr>
            <w:b/>
            <w:bCs/>
          </w:rPr>
          <w:t>2</w:t>
        </w:r>
        <w:r w:rsidRPr="00732B61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7D1E8" w14:textId="77777777" w:rsidR="00790CA3" w:rsidRDefault="00790CA3" w:rsidP="00732B61">
      <w:pPr>
        <w:spacing w:after="0" w:line="240" w:lineRule="auto"/>
      </w:pPr>
      <w:r>
        <w:separator/>
      </w:r>
    </w:p>
  </w:footnote>
  <w:footnote w:type="continuationSeparator" w:id="0">
    <w:p w14:paraId="5A268B54" w14:textId="77777777" w:rsidR="00790CA3" w:rsidRDefault="00790CA3" w:rsidP="00732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9C8C" w14:textId="0542FC31" w:rsidR="00732B61" w:rsidRPr="00732B61" w:rsidRDefault="00732B61">
    <w:pPr>
      <w:pStyle w:val="Encabezado"/>
      <w:rPr>
        <w:b/>
        <w:bCs/>
      </w:rPr>
    </w:pPr>
    <w:r w:rsidRPr="00732B61">
      <w:rPr>
        <w:b/>
        <w:bCs/>
      </w:rPr>
      <w:t>Pablo Suárez García</w:t>
    </w:r>
    <w:r w:rsidRPr="00732B61">
      <w:rPr>
        <w:b/>
        <w:bCs/>
      </w:rPr>
      <w:tab/>
    </w:r>
    <w:r w:rsidRPr="00732B61">
      <w:rPr>
        <w:b/>
        <w:bCs/>
      </w:rPr>
      <w:tab/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5091"/>
    <w:multiLevelType w:val="hybridMultilevel"/>
    <w:tmpl w:val="091CD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F4798"/>
    <w:multiLevelType w:val="hybridMultilevel"/>
    <w:tmpl w:val="B7EC6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324AB"/>
    <w:multiLevelType w:val="hybridMultilevel"/>
    <w:tmpl w:val="E74E5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E6680"/>
    <w:multiLevelType w:val="hybridMultilevel"/>
    <w:tmpl w:val="2B6AD4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A5320"/>
    <w:multiLevelType w:val="hybridMultilevel"/>
    <w:tmpl w:val="55CCE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04325"/>
    <w:multiLevelType w:val="hybridMultilevel"/>
    <w:tmpl w:val="386A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73ED6"/>
    <w:multiLevelType w:val="hybridMultilevel"/>
    <w:tmpl w:val="D1B253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719A1"/>
    <w:multiLevelType w:val="hybridMultilevel"/>
    <w:tmpl w:val="F1D08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C37A0"/>
    <w:multiLevelType w:val="hybridMultilevel"/>
    <w:tmpl w:val="747C1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32C46"/>
    <w:multiLevelType w:val="hybridMultilevel"/>
    <w:tmpl w:val="66B6F1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34B07"/>
    <w:multiLevelType w:val="hybridMultilevel"/>
    <w:tmpl w:val="41804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538F3"/>
    <w:multiLevelType w:val="hybridMultilevel"/>
    <w:tmpl w:val="EFA67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C62DD"/>
    <w:multiLevelType w:val="hybridMultilevel"/>
    <w:tmpl w:val="F85A2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77014"/>
    <w:multiLevelType w:val="hybridMultilevel"/>
    <w:tmpl w:val="FE7C6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622FAA"/>
    <w:multiLevelType w:val="hybridMultilevel"/>
    <w:tmpl w:val="96BE9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4"/>
  </w:num>
  <w:num w:numId="5">
    <w:abstractNumId w:val="9"/>
  </w:num>
  <w:num w:numId="6">
    <w:abstractNumId w:val="5"/>
  </w:num>
  <w:num w:numId="7">
    <w:abstractNumId w:val="3"/>
  </w:num>
  <w:num w:numId="8">
    <w:abstractNumId w:val="13"/>
  </w:num>
  <w:num w:numId="9">
    <w:abstractNumId w:val="7"/>
  </w:num>
  <w:num w:numId="10">
    <w:abstractNumId w:val="14"/>
  </w:num>
  <w:num w:numId="11">
    <w:abstractNumId w:val="10"/>
  </w:num>
  <w:num w:numId="12">
    <w:abstractNumId w:val="8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21"/>
    <w:rsid w:val="001C762A"/>
    <w:rsid w:val="002B736D"/>
    <w:rsid w:val="002D0C94"/>
    <w:rsid w:val="00356421"/>
    <w:rsid w:val="003902CD"/>
    <w:rsid w:val="00433BE6"/>
    <w:rsid w:val="00535CEA"/>
    <w:rsid w:val="00677789"/>
    <w:rsid w:val="00702107"/>
    <w:rsid w:val="00732121"/>
    <w:rsid w:val="00732B61"/>
    <w:rsid w:val="007857AD"/>
    <w:rsid w:val="00790CA3"/>
    <w:rsid w:val="00835F9A"/>
    <w:rsid w:val="00AA5AB4"/>
    <w:rsid w:val="00C01169"/>
    <w:rsid w:val="00D9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2BF7"/>
  <w15:chartTrackingRefBased/>
  <w15:docId w15:val="{4187B9C2-72AB-4224-A7E1-EC4AD2E6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62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762A"/>
    <w:rPr>
      <w:rFonts w:asciiTheme="majorHAnsi" w:eastAsiaTheme="majorEastAsia" w:hAnsiTheme="majorHAnsi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C762A"/>
    <w:pPr>
      <w:spacing w:line="259" w:lineRule="auto"/>
      <w:outlineLvl w:val="9"/>
    </w:pPr>
    <w:rPr>
      <w:b w:val="0"/>
      <w:color w:val="0F4761" w:themeColor="accent1" w:themeShade="BF"/>
      <w:kern w:val="0"/>
      <w:sz w:val="36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76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C76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C762A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1C762A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1C762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B61"/>
  </w:style>
  <w:style w:type="paragraph" w:styleId="Piedepgina">
    <w:name w:val="footer"/>
    <w:basedOn w:val="Normal"/>
    <w:link w:val="Piedepgina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B61"/>
  </w:style>
  <w:style w:type="paragraph" w:styleId="Sinespaciado">
    <w:name w:val="No Spacing"/>
    <w:link w:val="SinespaciadoCar"/>
    <w:uiPriority w:val="1"/>
    <w:qFormat/>
    <w:rsid w:val="003902C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02CD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Integrar sonido, vídeo y animaciones a una página web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Interaccion en la web</dc:title>
  <dc:subject/>
  <dc:creator>PabloSG</dc:creator>
  <cp:keywords/>
  <dc:description/>
  <cp:lastModifiedBy>PabloSG</cp:lastModifiedBy>
  <cp:revision>11</cp:revision>
  <cp:lastPrinted>2025-11-25T11:40:00Z</cp:lastPrinted>
  <dcterms:created xsi:type="dcterms:W3CDTF">2025-11-25T11:07:00Z</dcterms:created>
  <dcterms:modified xsi:type="dcterms:W3CDTF">2025-11-25T11:40:00Z</dcterms:modified>
  <cp:category>2ºDAW-DIW</cp:category>
</cp:coreProperties>
</file>