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8661417322827"/>
        <w:jc w:val="center"/>
        <w:rPr>
          <w:sz w:val="28"/>
          <w:szCs w:val="28"/>
        </w:rPr>
      </w:pPr>
      <w:r w:rsidDel="00000000" w:rsidR="00000000" w:rsidRPr="00000000">
        <w:rPr>
          <w:sz w:val="28"/>
          <w:szCs w:val="28"/>
          <w:rtl w:val="0"/>
        </w:rPr>
        <w:t xml:space="preserve">REDES DE NEURONAS ARTIFICIALES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REDES DE NEURONAS ARTIFICIALES:</w:t>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PRÁCTICA 2 PARTE 1</w:t>
      </w:r>
    </w:p>
    <w:p w:rsidR="00000000" w:rsidDel="00000000" w:rsidP="00000000" w:rsidRDefault="00000000" w:rsidRPr="00000000" w14:paraId="00000008">
      <w:pPr>
        <w:jc w:val="center"/>
        <w:rPr>
          <w:b w:val="1"/>
          <w:sz w:val="24"/>
          <w:szCs w:val="24"/>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Pablo Salcedo </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100408773</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Jorge Sousa</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100408805</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Ángel Del Viejo Casillas</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100405898</w:t>
      </w:r>
    </w:p>
    <w:p w:rsidR="00000000" w:rsidDel="00000000" w:rsidP="00000000" w:rsidRDefault="00000000" w:rsidRPr="00000000" w14:paraId="00000014">
      <w:pPr>
        <w:jc w:val="both"/>
        <w:rPr>
          <w:b w:val="1"/>
          <w:sz w:val="24"/>
          <w:szCs w:val="24"/>
          <w:u w:val="single"/>
        </w:rPr>
      </w:pPr>
      <w:r w:rsidDel="00000000" w:rsidR="00000000" w:rsidRPr="00000000">
        <w:rPr>
          <w:rtl w:val="0"/>
        </w:rPr>
      </w:r>
    </w:p>
    <w:p w:rsidR="00000000" w:rsidDel="00000000" w:rsidP="00000000" w:rsidRDefault="00000000" w:rsidRPr="00000000" w14:paraId="00000015">
      <w:pPr>
        <w:jc w:val="both"/>
        <w:rPr>
          <w:b w:val="1"/>
          <w:sz w:val="24"/>
          <w:szCs w:val="24"/>
          <w:u w:val="single"/>
        </w:rPr>
      </w:pPr>
      <w:r w:rsidDel="00000000" w:rsidR="00000000" w:rsidRPr="00000000">
        <w:rPr>
          <w:b w:val="1"/>
          <w:sz w:val="24"/>
          <w:szCs w:val="24"/>
          <w:u w:val="single"/>
        </w:rPr>
        <w:drawing>
          <wp:inline distB="114300" distT="114300" distL="114300" distR="114300">
            <wp:extent cx="5731200" cy="2324100"/>
            <wp:effectExtent b="0" l="0" r="0" t="0"/>
            <wp:docPr id="4" name="image1.png"/>
            <a:graphic>
              <a:graphicData uri="http://schemas.openxmlformats.org/drawingml/2006/picture">
                <pic:pic>
                  <pic:nvPicPr>
                    <pic:cNvPr id="0" name="image1.png"/>
                    <pic:cNvPicPr preferRelativeResize="0"/>
                  </pic:nvPicPr>
                  <pic:blipFill>
                    <a:blip r:embed="rId6"/>
                    <a:srcRect b="28618" l="0" r="0" t="30763"/>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b w:val="1"/>
          <w:sz w:val="24"/>
          <w:szCs w:val="24"/>
          <w:u w:val="single"/>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ÍNDICE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b w:val="1"/>
        </w:rPr>
      </w:pPr>
      <w:r w:rsidDel="00000000" w:rsidR="00000000" w:rsidRPr="00000000">
        <w:rPr>
          <w:b w:val="1"/>
          <w:u w:val="single"/>
          <w:rtl w:val="0"/>
        </w:rPr>
        <w:t xml:space="preserve">INTRODUCCIÓN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 este documento vamos a explicar todo lo que hemos realizado en la parte 1 de la práctica 2 de la asignatura. En esta primera parte vamos a tratar un problema de clasificación con el Perceptrón multicapa. Dado que todo el código de preparación de datos se nos ha dado hecho, solo vamos a realizar pruebas para encontrar los hiperparámetros que nos den el modelo con el mínimo fallo de validación y la mayor precisión.</w:t>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numPr>
          <w:ilvl w:val="0"/>
          <w:numId w:val="3"/>
        </w:numPr>
        <w:ind w:left="720" w:hanging="360"/>
        <w:rPr>
          <w:b w:val="1"/>
          <w:u w:val="none"/>
        </w:rPr>
      </w:pPr>
      <w:r w:rsidDel="00000000" w:rsidR="00000000" w:rsidRPr="00000000">
        <w:rPr>
          <w:b w:val="1"/>
          <w:u w:val="single"/>
          <w:rtl w:val="0"/>
        </w:rPr>
        <w:t xml:space="preserve">Parte 1: Perceptrón multicapa</w:t>
      </w:r>
    </w:p>
    <w:p w:rsidR="00000000" w:rsidDel="00000000" w:rsidP="00000000" w:rsidRDefault="00000000" w:rsidRPr="00000000" w14:paraId="00000058">
      <w:pPr>
        <w:numPr>
          <w:ilvl w:val="1"/>
          <w:numId w:val="3"/>
        </w:numPr>
        <w:ind w:left="1440" w:hanging="360"/>
        <w:rPr>
          <w:b w:val="1"/>
          <w:u w:val="none"/>
        </w:rPr>
      </w:pPr>
      <w:r w:rsidDel="00000000" w:rsidR="00000000" w:rsidRPr="00000000">
        <w:rPr>
          <w:b w:val="1"/>
          <w:u w:val="single"/>
          <w:rtl w:val="0"/>
        </w:rPr>
        <w:t xml:space="preserve">Pruebas</w:t>
      </w:r>
    </w:p>
    <w:p w:rsidR="00000000" w:rsidDel="00000000" w:rsidP="00000000" w:rsidRDefault="00000000" w:rsidRPr="00000000" w14:paraId="00000059">
      <w:pPr>
        <w:ind w:left="1440" w:firstLine="0"/>
        <w:rPr/>
      </w:pPr>
      <w:r w:rsidDel="00000000" w:rsidR="00000000" w:rsidRPr="00000000">
        <w:rPr>
          <w:rtl w:val="0"/>
        </w:rPr>
        <w:t xml:space="preserve">Hemos utilizado la opción 2 de </w:t>
      </w:r>
      <w:r w:rsidDel="00000000" w:rsidR="00000000" w:rsidRPr="00000000">
        <w:rPr>
          <w:rtl w:val="0"/>
        </w:rPr>
        <w:t xml:space="preserve">ModelCheckPoint</w:t>
      </w:r>
      <w:r w:rsidDel="00000000" w:rsidR="00000000" w:rsidRPr="00000000">
        <w:rPr>
          <w:rtl w:val="0"/>
        </w:rPr>
        <w:t xml:space="preserve"> para ejecutar todos los ciclos y poder garantizar que se encuentra el mejor modelo y guardarlo. Creemos que esta opción es mejor, ya que puede que en tras empeorar en varios ciclos consecutivos, al final de la ejecución mejore y si usamos EarlyStopping, habría parado antes y no habríamos encontrado este mejor modelo.</w:t>
      </w:r>
    </w:p>
    <w:p w:rsidR="00000000" w:rsidDel="00000000" w:rsidP="00000000" w:rsidRDefault="00000000" w:rsidRPr="00000000" w14:paraId="0000005A">
      <w:pPr>
        <w:rPr>
          <w:b w:val="1"/>
          <w:u w:val="single"/>
        </w:rPr>
      </w:pPr>
      <w:r w:rsidDel="00000000" w:rsidR="00000000" w:rsidRPr="00000000">
        <w:rPr>
          <w:rtl w:val="0"/>
        </w:rPr>
      </w:r>
    </w:p>
    <w:tbl>
      <w:tblPr>
        <w:tblStyle w:val="Table1"/>
        <w:tblW w:w="11535.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275"/>
        <w:gridCol w:w="975"/>
        <w:gridCol w:w="1425"/>
        <w:gridCol w:w="975"/>
        <w:gridCol w:w="1305"/>
        <w:gridCol w:w="1830"/>
        <w:gridCol w:w="1365"/>
        <w:tblGridChange w:id="0">
          <w:tblGrid>
            <w:gridCol w:w="2385"/>
            <w:gridCol w:w="1275"/>
            <w:gridCol w:w="975"/>
            <w:gridCol w:w="1425"/>
            <w:gridCol w:w="975"/>
            <w:gridCol w:w="1305"/>
            <w:gridCol w:w="1830"/>
            <w:gridCol w:w="1365"/>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MODELO DE RED NEURONAL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N.º 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val_loss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val_accuracy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val_mse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0.6127</w:t>
            </w:r>
          </w:p>
        </w:tc>
      </w:tr>
    </w:tbl>
    <w:p w:rsidR="00000000" w:rsidDel="00000000" w:rsidP="00000000" w:rsidRDefault="00000000" w:rsidRPr="00000000" w14:paraId="0000009B">
      <w:pPr>
        <w:rPr/>
      </w:pPr>
      <w:r w:rsidDel="00000000" w:rsidR="00000000" w:rsidRPr="00000000">
        <w:rPr>
          <w:rtl w:val="0"/>
        </w:rPr>
        <w:t xml:space="preserve">Para estos experimentos hemos usado los pesos que venían por defecto en el código, pero viendo los resultados nos damos cuenta de que deberíamos cambiarlos para intentar alcanzar resultados más concluyentes.</w:t>
      </w:r>
    </w:p>
    <w:p w:rsidR="00000000" w:rsidDel="00000000" w:rsidP="00000000" w:rsidRDefault="00000000" w:rsidRPr="00000000" w14:paraId="0000009C">
      <w:pPr>
        <w:jc w:val="both"/>
        <w:rPr/>
      </w:pPr>
      <w:r w:rsidDel="00000000" w:rsidR="00000000" w:rsidRPr="00000000">
        <w:rPr>
          <w:rtl w:val="0"/>
        </w:rPr>
        <w:t xml:space="preserve">A pesar de que los pesos no sean los más apropiados podemos intuir que en esta práctica la tasa de aprendizaje no va a ser el factor más importante, sino que puede ser el número de capas, ya que aquí solo hemos usado 1 para intentar acotar la tasa de aprendizaje.</w:t>
      </w:r>
    </w:p>
    <w:p w:rsidR="00000000" w:rsidDel="00000000" w:rsidP="00000000" w:rsidRDefault="00000000" w:rsidRPr="00000000" w14:paraId="0000009D">
      <w:pPr>
        <w:rPr>
          <w:b w:val="1"/>
          <w:u w:val="single"/>
        </w:rPr>
      </w:pPr>
      <w:r w:rsidDel="00000000" w:rsidR="00000000" w:rsidRPr="00000000">
        <w:rPr>
          <w:rtl w:val="0"/>
        </w:rPr>
      </w:r>
    </w:p>
    <w:p w:rsidR="00000000" w:rsidDel="00000000" w:rsidP="00000000" w:rsidRDefault="00000000" w:rsidRPr="00000000" w14:paraId="0000009E">
      <w:pPr>
        <w:rPr>
          <w:b w:val="1"/>
          <w:u w:val="single"/>
        </w:rPr>
      </w:pPr>
      <w:r w:rsidDel="00000000" w:rsidR="00000000" w:rsidRPr="00000000">
        <w:rPr>
          <w:rtl w:val="0"/>
        </w:rPr>
      </w:r>
    </w:p>
    <w:p w:rsidR="00000000" w:rsidDel="00000000" w:rsidP="00000000" w:rsidRDefault="00000000" w:rsidRPr="00000000" w14:paraId="0000009F">
      <w:pPr>
        <w:rPr>
          <w:b w:val="1"/>
          <w:u w:val="single"/>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rtl w:val="0"/>
        </w:rPr>
      </w:r>
    </w:p>
    <w:p w:rsidR="00000000" w:rsidDel="00000000" w:rsidP="00000000" w:rsidRDefault="00000000" w:rsidRPr="00000000" w14:paraId="000000A5">
      <w:pPr>
        <w:rPr>
          <w:b w:val="1"/>
          <w:u w:val="single"/>
        </w:rPr>
      </w:pPr>
      <w:r w:rsidDel="00000000" w:rsidR="00000000" w:rsidRPr="00000000">
        <w:rPr>
          <w:rtl w:val="0"/>
        </w:rPr>
      </w:r>
    </w:p>
    <w:tbl>
      <w:tblPr>
        <w:tblStyle w:val="Table2"/>
        <w:tblW w:w="11562.681498829039"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7.6170960187355"/>
        <w:gridCol w:w="1125"/>
        <w:gridCol w:w="1185"/>
        <w:gridCol w:w="1005"/>
        <w:gridCol w:w="1170"/>
        <w:gridCol w:w="877.956674473068"/>
        <w:gridCol w:w="1175.1112412177986"/>
        <w:gridCol w:w="1647.8571428571427"/>
        <w:gridCol w:w="1229.139344262295"/>
        <w:tblGridChange w:id="0">
          <w:tblGrid>
            <w:gridCol w:w="2147.6170960187355"/>
            <w:gridCol w:w="1125"/>
            <w:gridCol w:w="1185"/>
            <w:gridCol w:w="1005"/>
            <w:gridCol w:w="1170"/>
            <w:gridCol w:w="877.956674473068"/>
            <w:gridCol w:w="1175.1112412177986"/>
            <w:gridCol w:w="1647.8571428571427"/>
            <w:gridCol w:w="1229.139344262295"/>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MODELO DE RED NEURONAL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Tasa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N.º 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N.º de capas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val_loss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val_accuracy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val_mse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0.1108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0.8955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0.0529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0.0736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0.8596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0.0763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0.1176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0.8911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0.0522</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0.0689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0.8632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0.0689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0.1526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0.863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0.066</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0.0698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0.8561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0.0678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200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0.1479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0.8604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0.0695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0.0654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0.8456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0.0654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0.1073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0.8911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0.0551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0.0707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0.8526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0.0707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0.1479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0.8604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0.0695</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0.0654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0.8456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0.0654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0.2130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0.8183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0.0886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0.0687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0.8561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0.0687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200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0.1479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0.8604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0.0695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0.0654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0.8456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0.0654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0.1073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0.8911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0.0551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0.0707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0.8526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0.0707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0.1479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0.8604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0.0695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0.0654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0.8456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0.0654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0.2130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0.8183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0.0886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0.0687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0.8561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0.0687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200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0.1479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0.8604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0.0695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0.0654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0.8456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0.0654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0.1061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0.8964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0.0499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0.0735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0.8596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0.0735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0.1263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0.8771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0.0617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0.0707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0.8351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0.0707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0.1867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0.8428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0.0732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0.0837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0.8246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0.0837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240" w:lineRule="auto"/>
              <w:ind w:left="0" w:firstLine="0"/>
              <w:rPr>
                <w:b w:val="1"/>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200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0.1066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0.8955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0.0544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0.0464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0.9088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0.0464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0.1073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0.8911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0.0511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0.0707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0.8526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0.0707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0.1479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0.8604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0.0695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0.0654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0.8456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0.0654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0.2130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0.8183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0.0886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0.0687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0.8561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0.0687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240" w:lineRule="auto"/>
              <w:ind w:left="0" w:firstLine="0"/>
              <w:rPr>
                <w:b w:val="1"/>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200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0.1479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0.8604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0.0695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0.0654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0.8456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0.0654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0.1073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0.8911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0.0551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0.0707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0.8526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0.0707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0.1479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0.8604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0.0695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0.0654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0.8456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0.0654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0.2130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0.8183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0.0886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0.0687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0.8561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0.0687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240" w:lineRule="auto"/>
              <w:ind w:left="0" w:firstLine="0"/>
              <w:rPr>
                <w:b w:val="1"/>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200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0.1479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0.8604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0.0695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0.0654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0.8456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0.0654</w:t>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u w:val="single"/>
        </w:rPr>
      </w:pPr>
      <w:r w:rsidDel="00000000" w:rsidR="00000000" w:rsidRPr="00000000">
        <w:rPr>
          <w:rtl w:val="0"/>
        </w:rPr>
        <w:t xml:space="preserve">Analizando estos resultados vemos que todos los experimentos dan lo mismo según el número de capas salvo uno, con una tasa de 0.005, vamos a probar con tasas más extremas para analizar mejor el comportamiento del modelo.</w:t>
      </w:r>
      <w:r w:rsidDel="00000000" w:rsidR="00000000" w:rsidRPr="00000000">
        <w:rPr>
          <w:rtl w:val="0"/>
        </w:rPr>
      </w:r>
    </w:p>
    <w:tbl>
      <w:tblPr>
        <w:tblStyle w:val="Table3"/>
        <w:tblW w:w="11562.681498829039"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7.6170960187355"/>
        <w:gridCol w:w="1125"/>
        <w:gridCol w:w="1185"/>
        <w:gridCol w:w="1005"/>
        <w:gridCol w:w="1170"/>
        <w:gridCol w:w="877.956674473068"/>
        <w:gridCol w:w="1175.1112412177986"/>
        <w:gridCol w:w="1647.8571428571427"/>
        <w:gridCol w:w="1229.139344262295"/>
        <w:tblGridChange w:id="0">
          <w:tblGrid>
            <w:gridCol w:w="2147.6170960187355"/>
            <w:gridCol w:w="1125"/>
            <w:gridCol w:w="1185"/>
            <w:gridCol w:w="1005"/>
            <w:gridCol w:w="1170"/>
            <w:gridCol w:w="877.956674473068"/>
            <w:gridCol w:w="1175.1112412177986"/>
            <w:gridCol w:w="1647.8571428571427"/>
            <w:gridCol w:w="1229.139344262295"/>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MODELO DE RED NEURONAL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Tasa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N.º 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N.º de capas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val_loss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val_accuracy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val_mse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0.0000005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0.1479</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0.8604</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0.0695</w:t>
            </w:r>
          </w:p>
        </w:tc>
        <w:tc>
          <w:tcP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0.0654</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0.8456</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0.0654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0.1479</w:t>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0.8604</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0.0695</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0.0654</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0.8456</w:t>
            </w:r>
          </w:p>
        </w:tc>
        <w:tc>
          <w:tcP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0.0654</w:t>
            </w:r>
          </w:p>
        </w:tc>
      </w:tr>
    </w:tbl>
    <w:p w:rsidR="00000000" w:rsidDel="00000000" w:rsidP="00000000" w:rsidRDefault="00000000" w:rsidRPr="00000000" w14:paraId="000001B6">
      <w:pPr>
        <w:rPr/>
      </w:pPr>
      <w:r w:rsidDel="00000000" w:rsidR="00000000" w:rsidRPr="00000000">
        <w:rPr>
          <w:rtl w:val="0"/>
        </w:rPr>
        <w:t xml:space="preserve">Viendo esta tabla también, podemos concluir que en este modelo la tasa de aprendizaje no es el factor más importante, sino que es el número de capas, siendo 2 capas el óptimo.</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u w:val="single"/>
        </w:rPr>
      </w:pPr>
      <w:r w:rsidDel="00000000" w:rsidR="00000000" w:rsidRPr="00000000">
        <w:rPr>
          <w:b w:val="1"/>
          <w:u w:val="single"/>
          <w:rtl w:val="0"/>
        </w:rPr>
        <w:t xml:space="preserve">Gráficas de los mejores modelos:</w:t>
      </w:r>
    </w:p>
    <w:p w:rsidR="00000000" w:rsidDel="00000000" w:rsidP="00000000" w:rsidRDefault="00000000" w:rsidRPr="00000000" w14:paraId="000001B9">
      <w:pPr>
        <w:numPr>
          <w:ilvl w:val="0"/>
          <w:numId w:val="1"/>
        </w:numPr>
        <w:ind w:left="720" w:hanging="360"/>
        <w:rPr/>
      </w:pPr>
      <w:r w:rsidDel="00000000" w:rsidR="00000000" w:rsidRPr="00000000">
        <w:rPr>
          <w:rtl w:val="0"/>
        </w:rPr>
        <w:t xml:space="preserve">Tasa de aprendizaje = 0.005</w:t>
      </w:r>
    </w:p>
    <w:p w:rsidR="00000000" w:rsidDel="00000000" w:rsidP="00000000" w:rsidRDefault="00000000" w:rsidRPr="00000000" w14:paraId="000001BA">
      <w:pPr>
        <w:numPr>
          <w:ilvl w:val="0"/>
          <w:numId w:val="1"/>
        </w:numPr>
        <w:ind w:left="720" w:hanging="360"/>
        <w:rPr>
          <w:u w:val="none"/>
        </w:rPr>
      </w:pPr>
      <w:r w:rsidDel="00000000" w:rsidR="00000000" w:rsidRPr="00000000">
        <w:rPr>
          <w:rtl w:val="0"/>
        </w:rPr>
        <w:t xml:space="preserve">Ciclos = 200</w:t>
      </w:r>
    </w:p>
    <w:p w:rsidR="00000000" w:rsidDel="00000000" w:rsidP="00000000" w:rsidRDefault="00000000" w:rsidRPr="00000000" w14:paraId="000001BB">
      <w:pPr>
        <w:numPr>
          <w:ilvl w:val="0"/>
          <w:numId w:val="1"/>
        </w:numPr>
        <w:ind w:left="720" w:hanging="360"/>
        <w:rPr>
          <w:u w:val="none"/>
        </w:rPr>
      </w:pPr>
      <w:r w:rsidDel="00000000" w:rsidR="00000000" w:rsidRPr="00000000">
        <w:rPr>
          <w:rtl w:val="0"/>
        </w:rPr>
        <w:t xml:space="preserve">Capas = 2</w:t>
      </w:r>
    </w:p>
    <w:p w:rsidR="00000000" w:rsidDel="00000000" w:rsidP="00000000" w:rsidRDefault="00000000" w:rsidRPr="00000000" w14:paraId="000001BC">
      <w:pPr>
        <w:ind w:left="0" w:firstLine="0"/>
        <w:rPr/>
      </w:pPr>
      <w:r w:rsidDel="00000000" w:rsidR="00000000" w:rsidRPr="00000000">
        <w:rPr/>
        <w:drawing>
          <wp:anchor allowOverlap="1" behindDoc="0" distB="57150" distT="57150" distL="57150" distR="57150" hidden="0" layoutInCell="1" locked="0" relativeHeight="0" simplePos="0">
            <wp:simplePos x="0" y="0"/>
            <wp:positionH relativeFrom="page">
              <wp:posOffset>3200400</wp:posOffset>
            </wp:positionH>
            <wp:positionV relativeFrom="page">
              <wp:posOffset>3758482</wp:posOffset>
            </wp:positionV>
            <wp:extent cx="3227116" cy="2281238"/>
            <wp:effectExtent b="0" l="0" r="0" t="0"/>
            <wp:wrapSquare wrapText="bothSides" distB="57150" distT="57150" distL="57150" distR="5715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27116" cy="2281238"/>
                    </a:xfrm>
                    <a:prstGeom prst="rect"/>
                    <a:ln/>
                  </pic:spPr>
                </pic:pic>
              </a:graphicData>
            </a:graphic>
          </wp:anchor>
        </w:drawing>
      </w:r>
      <w:r w:rsidDel="00000000" w:rsidR="00000000" w:rsidRPr="00000000">
        <w:rPr>
          <w:rtl w:val="0"/>
        </w:rPr>
      </w:r>
    </w:p>
    <w:p w:rsidR="00000000" w:rsidDel="00000000" w:rsidP="00000000" w:rsidRDefault="00000000" w:rsidRPr="00000000" w14:paraId="000001BD">
      <w:pPr>
        <w:rPr>
          <w:b w:val="1"/>
          <w:u w:val="single"/>
        </w:rPr>
      </w:pPr>
      <w:r w:rsidDel="00000000" w:rsidR="00000000" w:rsidRPr="00000000">
        <w:rPr>
          <w:b w:val="1"/>
          <w:u w:val="single"/>
        </w:rPr>
        <w:drawing>
          <wp:anchor allowOverlap="1" behindDoc="0" distB="57150" distT="57150" distL="57150" distR="57150" hidden="0" layoutInCell="1" locked="0" relativeHeight="0" simplePos="0">
            <wp:simplePos x="0" y="0"/>
            <wp:positionH relativeFrom="page">
              <wp:posOffset>114300</wp:posOffset>
            </wp:positionH>
            <wp:positionV relativeFrom="page">
              <wp:posOffset>3896595</wp:posOffset>
            </wp:positionV>
            <wp:extent cx="3086914" cy="2223218"/>
            <wp:effectExtent b="0" l="0" r="0" t="0"/>
            <wp:wrapSquare wrapText="bothSides" distB="57150" distT="57150" distL="57150" distR="571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6914" cy="2223218"/>
                    </a:xfrm>
                    <a:prstGeom prst="rect"/>
                    <a:ln/>
                  </pic:spPr>
                </pic:pic>
              </a:graphicData>
            </a:graphic>
          </wp:anchor>
        </w:drawing>
      </w:r>
      <w:r w:rsidDel="00000000" w:rsidR="00000000" w:rsidRPr="00000000">
        <w:rPr>
          <w:rtl w:val="0"/>
        </w:rPr>
      </w:r>
    </w:p>
    <w:p w:rsidR="00000000" w:rsidDel="00000000" w:rsidP="00000000" w:rsidRDefault="00000000" w:rsidRPr="00000000" w14:paraId="000001BE">
      <w:pPr>
        <w:rPr>
          <w:b w:val="1"/>
          <w:u w:val="single"/>
        </w:rPr>
      </w:pPr>
      <w:r w:rsidDel="00000000" w:rsidR="00000000" w:rsidRPr="00000000">
        <w:rPr>
          <w:rtl w:val="0"/>
        </w:rPr>
      </w:r>
    </w:p>
    <w:p w:rsidR="00000000" w:rsidDel="00000000" w:rsidP="00000000" w:rsidRDefault="00000000" w:rsidRPr="00000000" w14:paraId="000001BF">
      <w:pPr>
        <w:rPr>
          <w:b w:val="1"/>
          <w:u w:val="single"/>
        </w:rPr>
      </w:pPr>
      <w:r w:rsidDel="00000000" w:rsidR="00000000" w:rsidRPr="00000000">
        <w:rPr>
          <w:rtl w:val="0"/>
        </w:rPr>
      </w:r>
    </w:p>
    <w:p w:rsidR="00000000" w:rsidDel="00000000" w:rsidP="00000000" w:rsidRDefault="00000000" w:rsidRPr="00000000" w14:paraId="000001C0">
      <w:pPr>
        <w:rPr>
          <w:b w:val="1"/>
          <w:u w:val="single"/>
        </w:rPr>
      </w:pPr>
      <w:r w:rsidDel="00000000" w:rsidR="00000000" w:rsidRPr="00000000">
        <w:rPr>
          <w:rtl w:val="0"/>
        </w:rPr>
      </w:r>
    </w:p>
    <w:p w:rsidR="00000000" w:rsidDel="00000000" w:rsidP="00000000" w:rsidRDefault="00000000" w:rsidRPr="00000000" w14:paraId="000001C1">
      <w:pPr>
        <w:rPr>
          <w:b w:val="1"/>
          <w:u w:val="single"/>
        </w:rPr>
      </w:pPr>
      <w:r w:rsidDel="00000000" w:rsidR="00000000" w:rsidRPr="00000000">
        <w:rPr>
          <w:rtl w:val="0"/>
        </w:rPr>
      </w:r>
    </w:p>
    <w:p w:rsidR="00000000" w:rsidDel="00000000" w:rsidP="00000000" w:rsidRDefault="00000000" w:rsidRPr="00000000" w14:paraId="000001C2">
      <w:pPr>
        <w:rPr>
          <w:b w:val="1"/>
          <w:u w:val="single"/>
        </w:rPr>
      </w:pPr>
      <w:r w:rsidDel="00000000" w:rsidR="00000000" w:rsidRPr="00000000">
        <w:rPr>
          <w:rtl w:val="0"/>
        </w:rPr>
      </w:r>
    </w:p>
    <w:p w:rsidR="00000000" w:rsidDel="00000000" w:rsidP="00000000" w:rsidRDefault="00000000" w:rsidRPr="00000000" w14:paraId="000001C3">
      <w:pPr>
        <w:rPr>
          <w:b w:val="1"/>
          <w:u w:val="single"/>
        </w:rPr>
      </w:pPr>
      <w:r w:rsidDel="00000000" w:rsidR="00000000" w:rsidRPr="00000000">
        <w:rPr>
          <w:rtl w:val="0"/>
        </w:rPr>
      </w:r>
    </w:p>
    <w:p w:rsidR="00000000" w:rsidDel="00000000" w:rsidP="00000000" w:rsidRDefault="00000000" w:rsidRPr="00000000" w14:paraId="000001C4">
      <w:pPr>
        <w:rPr>
          <w:b w:val="1"/>
          <w:u w:val="single"/>
        </w:rPr>
      </w:pPr>
      <w:r w:rsidDel="00000000" w:rsidR="00000000" w:rsidRPr="00000000">
        <w:rPr>
          <w:rtl w:val="0"/>
        </w:rPr>
      </w:r>
    </w:p>
    <w:p w:rsidR="00000000" w:rsidDel="00000000" w:rsidP="00000000" w:rsidRDefault="00000000" w:rsidRPr="00000000" w14:paraId="000001C5">
      <w:pPr>
        <w:rPr>
          <w:b w:val="1"/>
          <w:u w:val="single"/>
        </w:rPr>
      </w:pPr>
      <w:r w:rsidDel="00000000" w:rsidR="00000000" w:rsidRPr="00000000">
        <w:rPr>
          <w:rtl w:val="0"/>
        </w:rPr>
      </w:r>
    </w:p>
    <w:p w:rsidR="00000000" w:rsidDel="00000000" w:rsidP="00000000" w:rsidRDefault="00000000" w:rsidRPr="00000000" w14:paraId="000001C6">
      <w:pPr>
        <w:rPr>
          <w:b w:val="1"/>
          <w:u w:val="single"/>
        </w:rPr>
      </w:pPr>
      <w:r w:rsidDel="00000000" w:rsidR="00000000" w:rsidRPr="00000000">
        <w:rPr>
          <w:rtl w:val="0"/>
        </w:rPr>
      </w:r>
    </w:p>
    <w:p w:rsidR="00000000" w:rsidDel="00000000" w:rsidP="00000000" w:rsidRDefault="00000000" w:rsidRPr="00000000" w14:paraId="000001C7">
      <w:pPr>
        <w:rPr>
          <w:b w:val="1"/>
          <w:u w:val="single"/>
        </w:rPr>
      </w:pPr>
      <w:r w:rsidDel="00000000" w:rsidR="00000000" w:rsidRPr="00000000">
        <w:rPr>
          <w:rtl w:val="0"/>
        </w:rPr>
      </w:r>
    </w:p>
    <w:p w:rsidR="00000000" w:rsidDel="00000000" w:rsidP="00000000" w:rsidRDefault="00000000" w:rsidRPr="00000000" w14:paraId="000001C8">
      <w:pPr>
        <w:rPr>
          <w:b w:val="1"/>
          <w:u w:val="single"/>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En la primera gráfica podemos ver como en los primeros ciclos la precisión aumenta en gran medida, ya que los primeros modelos deben de tener unos pesos muy lejanos a los correctos, por lo tanto, al ajustar y acercarse mejora considerablemente. También podemos ver como al final del experimento vemos que la curva va oscilando y eso es porque a pesar de haber encontrado ya los valores óptimos, como hemos elegido que no pare aunque empeore, sigue modificando los pesos buscando un modelo mejor, lo que hace que vaya oscilando.</w:t>
      </w:r>
    </w:p>
    <w:p w:rsidR="00000000" w:rsidDel="00000000" w:rsidP="00000000" w:rsidRDefault="00000000" w:rsidRPr="00000000" w14:paraId="000001CB">
      <w:pPr>
        <w:rPr/>
      </w:pPr>
      <w:r w:rsidDel="00000000" w:rsidR="00000000" w:rsidRPr="00000000">
        <w:rPr>
          <w:rtl w:val="0"/>
        </w:rPr>
        <w:t xml:space="preserve">En la segunda gráfica, correspondiente al error del modelo, pasa algo parecido a la precisión, en los primeros modelos, con unos pesos muy alejados de los correctos se tiene un fallo muy grande y a medida que se ajustan los pesos alcanzamos valores bastante más bajos, hasta llegar al valor mínimo, pero dado que no para aunque empeore el fallo, seguirá buscando modelos mejore, los cuales producirán las oscilaciones que se producen al final de la gráfica.</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El mejor modelo que hemos encontrado es con una tasa de aprendizaje de </w:t>
      </w:r>
      <w:r w:rsidDel="00000000" w:rsidR="00000000" w:rsidRPr="00000000">
        <w:rPr>
          <w:b w:val="1"/>
          <w:rtl w:val="0"/>
        </w:rPr>
        <w:t xml:space="preserve">0.0005</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capas y </w:t>
      </w:r>
      <w:r w:rsidDel="00000000" w:rsidR="00000000" w:rsidRPr="00000000">
        <w:rPr>
          <w:b w:val="1"/>
          <w:rtl w:val="0"/>
        </w:rPr>
        <w:t xml:space="preserve">200 </w:t>
      </w:r>
      <w:r w:rsidDel="00000000" w:rsidR="00000000" w:rsidRPr="00000000">
        <w:rPr>
          <w:rtl w:val="0"/>
        </w:rPr>
        <w:t xml:space="preserve">ciclos. Vamos a usar estos valores para el modelo final y buscaremos el mejor número de neuronas. Además, vamos a usar los otros 2 mejores modelos de entrenamiento para poder alcanzar el mejor modelo final</w:t>
      </w:r>
    </w:p>
    <w:p w:rsidR="00000000" w:rsidDel="00000000" w:rsidP="00000000" w:rsidRDefault="00000000" w:rsidRPr="00000000" w14:paraId="000001CF">
      <w:pPr>
        <w:rPr>
          <w:b w:val="1"/>
          <w:u w:val="single"/>
        </w:rPr>
      </w:pPr>
      <w:r w:rsidDel="00000000" w:rsidR="00000000" w:rsidRPr="00000000">
        <w:rPr>
          <w:rtl w:val="0"/>
        </w:rPr>
      </w:r>
    </w:p>
    <w:p w:rsidR="00000000" w:rsidDel="00000000" w:rsidP="00000000" w:rsidRDefault="00000000" w:rsidRPr="00000000" w14:paraId="000001D0">
      <w:pPr>
        <w:rPr>
          <w:b w:val="1"/>
          <w:u w:val="single"/>
        </w:rPr>
      </w:pPr>
      <w:r w:rsidDel="00000000" w:rsidR="00000000" w:rsidRPr="00000000">
        <w:rPr>
          <w:rtl w:val="0"/>
        </w:rPr>
      </w:r>
    </w:p>
    <w:tbl>
      <w:tblPr>
        <w:tblStyle w:val="Table4"/>
        <w:tblW w:w="11115.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275"/>
        <w:gridCol w:w="1365"/>
        <w:gridCol w:w="1005"/>
        <w:gridCol w:w="1410"/>
        <w:gridCol w:w="975"/>
        <w:gridCol w:w="2730"/>
        <w:tblGridChange w:id="0">
          <w:tblGrid>
            <w:gridCol w:w="2355"/>
            <w:gridCol w:w="1275"/>
            <w:gridCol w:w="1365"/>
            <w:gridCol w:w="1005"/>
            <w:gridCol w:w="1410"/>
            <w:gridCol w:w="975"/>
            <w:gridCol w:w="2730"/>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MODELO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Tasa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N.º 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N.º neuronas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binary_crossentropy</w:t>
            </w:r>
          </w:p>
        </w:tc>
      </w:tr>
      <w:tr>
        <w:trPr>
          <w:cantSplit w:val="0"/>
          <w:trHeight w:val="420" w:hRule="atLeast"/>
          <w:tblHeader w:val="0"/>
        </w:trPr>
        <w:tc>
          <w:tcPr>
            <w:vMerge w:val="restart"/>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0.001</w:t>
            </w:r>
          </w:p>
          <w:p w:rsidR="00000000" w:rsidDel="00000000" w:rsidP="00000000" w:rsidRDefault="00000000" w:rsidRPr="00000000" w14:paraId="000001E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1E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1E2">
            <w:pPr>
              <w:widowControl w:val="0"/>
              <w:spacing w:line="240" w:lineRule="auto"/>
              <w:jc w:val="center"/>
              <w:rPr>
                <w:b w:val="1"/>
              </w:rPr>
            </w:pPr>
            <w:r w:rsidDel="00000000" w:rsidR="00000000" w:rsidRPr="00000000">
              <w:rPr>
                <w:rtl w:val="0"/>
              </w:rPr>
            </w:r>
          </w:p>
          <w:p w:rsidR="00000000" w:rsidDel="00000000" w:rsidP="00000000" w:rsidRDefault="00000000" w:rsidRPr="00000000" w14:paraId="000001E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1E4">
            <w:pPr>
              <w:widowControl w:val="0"/>
              <w:spacing w:line="240" w:lineRule="auto"/>
              <w:jc w:val="center"/>
              <w:rPr>
                <w:b w:val="1"/>
              </w:rPr>
            </w:pPr>
            <w:r w:rsidDel="00000000" w:rsidR="00000000" w:rsidRPr="00000000">
              <w:rPr>
                <w:rtl w:val="0"/>
              </w:rPr>
            </w:r>
          </w:p>
        </w:tc>
        <w:tc>
          <w:tcPr>
            <w:vMerge w:val="restart"/>
          </w:tcPr>
          <w:p w:rsidR="00000000" w:rsidDel="00000000" w:rsidP="00000000" w:rsidRDefault="00000000" w:rsidRPr="00000000" w14:paraId="000001E5">
            <w:pPr>
              <w:widowControl w:val="0"/>
              <w:spacing w:line="240" w:lineRule="auto"/>
              <w:jc w:val="center"/>
              <w:rPr/>
            </w:pPr>
            <w:r w:rsidDel="00000000" w:rsidR="00000000" w:rsidRPr="00000000">
              <w:rPr>
                <w:rtl w:val="0"/>
              </w:rPr>
            </w:r>
          </w:p>
          <w:p w:rsidR="00000000" w:rsidDel="00000000" w:rsidP="00000000" w:rsidRDefault="00000000" w:rsidRPr="00000000" w14:paraId="000001E6">
            <w:pPr>
              <w:widowControl w:val="0"/>
              <w:spacing w:line="240" w:lineRule="auto"/>
              <w:jc w:val="center"/>
              <w:rPr/>
            </w:pPr>
            <w:r w:rsidDel="00000000" w:rsidR="00000000" w:rsidRPr="00000000">
              <w:rPr>
                <w:rtl w:val="0"/>
              </w:rPr>
            </w:r>
          </w:p>
          <w:p w:rsidR="00000000" w:rsidDel="00000000" w:rsidP="00000000" w:rsidRDefault="00000000" w:rsidRPr="00000000" w14:paraId="000001E7">
            <w:pPr>
              <w:widowControl w:val="0"/>
              <w:spacing w:line="240" w:lineRule="auto"/>
              <w:jc w:val="center"/>
              <w:rPr/>
            </w:pPr>
            <w:r w:rsidDel="00000000" w:rsidR="00000000" w:rsidRPr="00000000">
              <w:rPr>
                <w:rtl w:val="0"/>
              </w:rPr>
            </w:r>
          </w:p>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0.2644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0.8055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0.1139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0.4370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40" w:lineRule="auto"/>
              <w:ind w:left="0" w:firstLine="0"/>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0.2542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0.8287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0.1014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0.4153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0.2488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0.8202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0.0972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0.4585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0.2416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0.8315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0.0943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0.4706</w:t>
            </w:r>
          </w:p>
        </w:tc>
      </w:tr>
      <w:tr>
        <w:trPr>
          <w:cantSplit w:val="0"/>
          <w:trHeight w:val="420" w:hRule="atLeast"/>
          <w:tblHeader w:val="0"/>
        </w:trPr>
        <w:tc>
          <w:tcPr>
            <w:vMerge w:val="restart"/>
          </w:tcPr>
          <w:p w:rsidR="00000000" w:rsidDel="00000000" w:rsidP="00000000" w:rsidRDefault="00000000" w:rsidRPr="00000000" w14:paraId="0000020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04">
            <w:pPr>
              <w:widowControl w:val="0"/>
              <w:spacing w:line="240" w:lineRule="auto"/>
              <w:jc w:val="center"/>
              <w:rPr>
                <w:b w:val="1"/>
              </w:rPr>
            </w:pPr>
            <w:r w:rsidDel="00000000" w:rsidR="00000000" w:rsidRPr="00000000">
              <w:rPr>
                <w:b w:val="1"/>
                <w:rtl w:val="0"/>
              </w:rPr>
              <w:t xml:space="preserve">0.005</w:t>
            </w:r>
          </w:p>
          <w:p w:rsidR="00000000" w:rsidDel="00000000" w:rsidP="00000000" w:rsidRDefault="00000000" w:rsidRPr="00000000" w14:paraId="0000020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0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0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08">
            <w:pPr>
              <w:widowControl w:val="0"/>
              <w:spacing w:line="240" w:lineRule="auto"/>
              <w:jc w:val="center"/>
              <w:rPr>
                <w:b w:val="1"/>
              </w:rPr>
            </w:pPr>
            <w:r w:rsidDel="00000000" w:rsidR="00000000" w:rsidRPr="00000000">
              <w:rPr>
                <w:rtl w:val="0"/>
              </w:rPr>
            </w:r>
          </w:p>
        </w:tc>
        <w:tc>
          <w:tcPr>
            <w:vMerge w:val="restart"/>
          </w:tcPr>
          <w:p w:rsidR="00000000" w:rsidDel="00000000" w:rsidP="00000000" w:rsidRDefault="00000000" w:rsidRPr="00000000" w14:paraId="00000209">
            <w:pPr>
              <w:widowControl w:val="0"/>
              <w:spacing w:line="240" w:lineRule="auto"/>
              <w:jc w:val="center"/>
              <w:rPr/>
            </w:pPr>
            <w:r w:rsidDel="00000000" w:rsidR="00000000" w:rsidRPr="00000000">
              <w:rPr>
                <w:rtl w:val="0"/>
              </w:rPr>
            </w:r>
          </w:p>
          <w:p w:rsidR="00000000" w:rsidDel="00000000" w:rsidP="00000000" w:rsidRDefault="00000000" w:rsidRPr="00000000" w14:paraId="0000020A">
            <w:pPr>
              <w:widowControl w:val="0"/>
              <w:spacing w:line="240" w:lineRule="auto"/>
              <w:jc w:val="center"/>
              <w:rPr/>
            </w:pPr>
            <w:r w:rsidDel="00000000" w:rsidR="00000000" w:rsidRPr="00000000">
              <w:rPr>
                <w:rtl w:val="0"/>
              </w:rPr>
            </w:r>
          </w:p>
          <w:p w:rsidR="00000000" w:rsidDel="00000000" w:rsidP="00000000" w:rsidRDefault="00000000" w:rsidRPr="00000000" w14:paraId="0000020B">
            <w:pPr>
              <w:widowControl w:val="0"/>
              <w:spacing w:line="240" w:lineRule="auto"/>
              <w:jc w:val="center"/>
              <w:rPr/>
            </w:pPr>
            <w:r w:rsidDel="00000000" w:rsidR="00000000" w:rsidRPr="00000000">
              <w:rPr>
                <w:rtl w:val="0"/>
              </w:rPr>
            </w:r>
          </w:p>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200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25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0.1485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0.8799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0.0594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0.3160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0.1664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0.8596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0.0672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0.4080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0.1730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0.8553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0.0688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0.5227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0.1759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0.8518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0.5670</w:t>
            </w:r>
          </w:p>
        </w:tc>
      </w:tr>
      <w:tr>
        <w:trPr>
          <w:cantSplit w:val="0"/>
          <w:trHeight w:val="420" w:hRule="atLeast"/>
          <w:tblHeader w:val="0"/>
        </w:trPr>
        <w:tc>
          <w:tcPr>
            <w:vMerge w:val="restart"/>
          </w:tcPr>
          <w:p w:rsidR="00000000" w:rsidDel="00000000" w:rsidP="00000000" w:rsidRDefault="00000000" w:rsidRPr="00000000" w14:paraId="0000022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2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2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2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0.01</w:t>
            </w:r>
          </w:p>
          <w:p w:rsidR="00000000" w:rsidDel="00000000" w:rsidP="00000000" w:rsidRDefault="00000000" w:rsidRPr="00000000" w14:paraId="0000022C">
            <w:pPr>
              <w:widowControl w:val="0"/>
              <w:spacing w:line="240" w:lineRule="auto"/>
              <w:jc w:val="left"/>
              <w:rPr>
                <w:b w:val="1"/>
              </w:rPr>
            </w:pPr>
            <w:r w:rsidDel="00000000" w:rsidR="00000000" w:rsidRPr="00000000">
              <w:rPr>
                <w:rtl w:val="0"/>
              </w:rPr>
            </w:r>
          </w:p>
        </w:tc>
        <w:tc>
          <w:tcPr>
            <w:vMerge w:val="restart"/>
          </w:tcPr>
          <w:p w:rsidR="00000000" w:rsidDel="00000000" w:rsidP="00000000" w:rsidRDefault="00000000" w:rsidRPr="00000000" w14:paraId="0000022D">
            <w:pPr>
              <w:widowControl w:val="0"/>
              <w:spacing w:line="240" w:lineRule="auto"/>
              <w:jc w:val="center"/>
              <w:rPr/>
            </w:pPr>
            <w:r w:rsidDel="00000000" w:rsidR="00000000" w:rsidRPr="00000000">
              <w:rPr>
                <w:rtl w:val="0"/>
              </w:rPr>
            </w:r>
          </w:p>
          <w:p w:rsidR="00000000" w:rsidDel="00000000" w:rsidP="00000000" w:rsidRDefault="00000000" w:rsidRPr="00000000" w14:paraId="0000022E">
            <w:pPr>
              <w:widowControl w:val="0"/>
              <w:spacing w:line="240" w:lineRule="auto"/>
              <w:jc w:val="center"/>
              <w:rPr/>
            </w:pPr>
            <w:r w:rsidDel="00000000" w:rsidR="00000000" w:rsidRPr="00000000">
              <w:rPr>
                <w:rtl w:val="0"/>
              </w:rPr>
            </w:r>
          </w:p>
          <w:p w:rsidR="00000000" w:rsidDel="00000000" w:rsidP="00000000" w:rsidRDefault="00000000" w:rsidRPr="00000000" w14:paraId="0000022F">
            <w:pPr>
              <w:widowControl w:val="0"/>
              <w:spacing w:line="240" w:lineRule="auto"/>
              <w:jc w:val="center"/>
              <w:rPr/>
            </w:pPr>
            <w:r w:rsidDel="00000000" w:rsidR="00000000" w:rsidRPr="00000000">
              <w:rPr>
                <w:rtl w:val="0"/>
              </w:rPr>
            </w:r>
          </w:p>
          <w:p w:rsidR="00000000" w:rsidDel="00000000" w:rsidP="00000000" w:rsidRDefault="00000000" w:rsidRPr="00000000" w14:paraId="00000230">
            <w:pPr>
              <w:widowControl w:val="0"/>
              <w:spacing w:line="240" w:lineRule="auto"/>
              <w:jc w:val="left"/>
              <w:rPr>
                <w:b w:val="1"/>
              </w:rPr>
            </w:pPr>
            <w:r w:rsidDel="00000000" w:rsidR="00000000" w:rsidRPr="00000000">
              <w:rPr>
                <w:b w:val="1"/>
                <w:rtl w:val="0"/>
              </w:rPr>
              <w:t xml:space="preserve">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0.1449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0.8912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0.0602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0.3102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0.1521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0.8764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0.0644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0.4434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0.1619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0.8652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0.0658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0.5430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before="0" w:line="240" w:lineRule="auto"/>
              <w:ind w:left="0" w:firstLine="0"/>
              <w:jc w:val="center"/>
              <w:rPr>
                <w:b w:val="1"/>
              </w:rPr>
            </w:pPr>
            <w:r w:rsidDel="00000000" w:rsidR="00000000" w:rsidRPr="00000000">
              <w:rPr>
                <w:b w:val="1"/>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0.1644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0.8624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0.0669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0.5842</w:t>
            </w:r>
          </w:p>
        </w:tc>
      </w:tr>
    </w:tbl>
    <w:p w:rsidR="00000000" w:rsidDel="00000000" w:rsidP="00000000" w:rsidRDefault="00000000" w:rsidRPr="00000000" w14:paraId="0000024B">
      <w:pPr>
        <w:rPr/>
      </w:pPr>
      <w:r w:rsidDel="00000000" w:rsidR="00000000" w:rsidRPr="00000000">
        <w:rPr>
          <w:rtl w:val="0"/>
        </w:rPr>
        <w:t xml:space="preserve">Analizando los resultados de esta tabla podemos concluir que la mejor tasa de aprendizaje es de 0.005 con 200 ciclos, 25 neuronas y 2 capas. También sacamos la conclusión de que el resultado sería mejor si aumentamos el número de ciclos porque el modelo final es un modelo que va mejorando constantemente.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u w:val="single"/>
        </w:rPr>
      </w:pPr>
      <w:r w:rsidDel="00000000" w:rsidR="00000000" w:rsidRPr="00000000">
        <w:rPr>
          <w:b w:val="1"/>
          <w:u w:val="single"/>
          <w:rtl w:val="0"/>
        </w:rPr>
        <w:t xml:space="preserve">Gráfica del mejor modelo final con:</w:t>
      </w:r>
    </w:p>
    <w:p w:rsidR="00000000" w:rsidDel="00000000" w:rsidP="00000000" w:rsidRDefault="00000000" w:rsidRPr="00000000" w14:paraId="0000024E">
      <w:pPr>
        <w:numPr>
          <w:ilvl w:val="0"/>
          <w:numId w:val="1"/>
        </w:numPr>
        <w:ind w:left="720" w:hanging="360"/>
      </w:pPr>
      <w:r w:rsidDel="00000000" w:rsidR="00000000" w:rsidRPr="00000000">
        <w:rPr>
          <w:rtl w:val="0"/>
        </w:rPr>
        <w:t xml:space="preserve">Tasa de aprendizaje = 0.005</w:t>
      </w:r>
    </w:p>
    <w:p w:rsidR="00000000" w:rsidDel="00000000" w:rsidP="00000000" w:rsidRDefault="00000000" w:rsidRPr="00000000" w14:paraId="0000024F">
      <w:pPr>
        <w:numPr>
          <w:ilvl w:val="0"/>
          <w:numId w:val="1"/>
        </w:numPr>
        <w:ind w:left="720" w:hanging="360"/>
      </w:pPr>
      <w:r w:rsidDel="00000000" w:rsidR="00000000" w:rsidRPr="00000000">
        <w:rPr>
          <w:rtl w:val="0"/>
        </w:rPr>
        <w:t xml:space="preserve">Ciclos = 200</w:t>
      </w:r>
    </w:p>
    <w:p w:rsidR="00000000" w:rsidDel="00000000" w:rsidP="00000000" w:rsidRDefault="00000000" w:rsidRPr="00000000" w14:paraId="00000250">
      <w:pPr>
        <w:numPr>
          <w:ilvl w:val="0"/>
          <w:numId w:val="1"/>
        </w:numPr>
        <w:ind w:left="720" w:hanging="360"/>
      </w:pPr>
      <w:r w:rsidDel="00000000" w:rsidR="00000000" w:rsidRPr="00000000">
        <w:rPr>
          <w:rtl w:val="0"/>
        </w:rPr>
        <w:t xml:space="preserve">Capas = 2</w:t>
      </w:r>
    </w:p>
    <w:p w:rsidR="00000000" w:rsidDel="00000000" w:rsidP="00000000" w:rsidRDefault="00000000" w:rsidRPr="00000000" w14:paraId="00000251">
      <w:pPr>
        <w:numPr>
          <w:ilvl w:val="0"/>
          <w:numId w:val="1"/>
        </w:numPr>
        <w:ind w:left="720" w:hanging="360"/>
        <w:rPr>
          <w:u w:val="none"/>
        </w:rPr>
      </w:pPr>
      <w:r w:rsidDel="00000000" w:rsidR="00000000" w:rsidRPr="00000000">
        <w:rPr>
          <w:rtl w:val="0"/>
        </w:rPr>
        <w:t xml:space="preserve">Neuronas = 25</w:t>
      </w:r>
      <w:r w:rsidDel="00000000" w:rsidR="00000000" w:rsidRPr="00000000">
        <w:rPr>
          <w:rtl w:val="0"/>
        </w:rPr>
      </w:r>
    </w:p>
    <w:p w:rsidR="00000000" w:rsidDel="00000000" w:rsidP="00000000" w:rsidRDefault="00000000" w:rsidRPr="00000000" w14:paraId="00000252">
      <w:pPr>
        <w:ind w:left="720" w:firstLine="0"/>
        <w:rPr>
          <w:b w:val="1"/>
          <w:u w:val="single"/>
        </w:rPr>
      </w:pPr>
      <w:r w:rsidDel="00000000" w:rsidR="00000000" w:rsidRPr="00000000">
        <w:rPr>
          <w:b w:val="1"/>
          <w:u w:val="single"/>
        </w:rPr>
        <w:drawing>
          <wp:anchor allowOverlap="1" behindDoc="0" distB="57150" distT="57150" distL="57150" distR="57150" hidden="0" layoutInCell="1" locked="0" relativeHeight="0" simplePos="0">
            <wp:simplePos x="0" y="0"/>
            <wp:positionH relativeFrom="page">
              <wp:posOffset>3486150</wp:posOffset>
            </wp:positionH>
            <wp:positionV relativeFrom="page">
              <wp:posOffset>7750671</wp:posOffset>
            </wp:positionV>
            <wp:extent cx="3031746" cy="2183485"/>
            <wp:effectExtent b="0" l="0" r="0" t="0"/>
            <wp:wrapSquare wrapText="bothSides" distB="57150" distT="57150" distL="57150" distR="5715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31746" cy="2183485"/>
                    </a:xfrm>
                    <a:prstGeom prst="rect"/>
                    <a:ln/>
                  </pic:spPr>
                </pic:pic>
              </a:graphicData>
            </a:graphic>
          </wp:anchor>
        </w:drawing>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-571499</wp:posOffset>
            </wp:positionH>
            <wp:positionV relativeFrom="paragraph">
              <wp:posOffset>178533</wp:posOffset>
            </wp:positionV>
            <wp:extent cx="3143250" cy="2222298"/>
            <wp:effectExtent b="0" l="0" r="0" t="0"/>
            <wp:wrapSquare wrapText="bothSides" distB="57150" distT="57150" distL="57150" distR="5715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43250" cy="2222298"/>
                    </a:xfrm>
                    <a:prstGeom prst="rect"/>
                    <a:ln/>
                  </pic:spPr>
                </pic:pic>
              </a:graphicData>
            </a:graphic>
          </wp:anchor>
        </w:drawing>
      </w:r>
    </w:p>
    <w:p w:rsidR="00000000" w:rsidDel="00000000" w:rsidP="00000000" w:rsidRDefault="00000000" w:rsidRPr="00000000" w14:paraId="00000253">
      <w:pPr>
        <w:ind w:left="720" w:firstLine="0"/>
        <w:rPr/>
      </w:pPr>
      <w:r w:rsidDel="00000000" w:rsidR="00000000" w:rsidRPr="00000000">
        <w:rPr>
          <w:rtl w:val="0"/>
        </w:rPr>
        <w:t xml:space="preserve">Analizando estas gráficas podemos llegar a la misma conclusión que llegamos anteriormente analizando la tabla de resultado, este modelo mejoraría constantemente si aumentamos los ciclos que ejecuta, la mejora sería cada vez más pequeña, pero seguiría mejorando, tanto en la precisión como en la tasa de fallo.</w:t>
      </w:r>
    </w:p>
    <w:p w:rsidR="00000000" w:rsidDel="00000000" w:rsidP="00000000" w:rsidRDefault="00000000" w:rsidRPr="00000000" w14:paraId="00000254">
      <w:pPr>
        <w:ind w:left="72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b w:val="1"/>
          <w:u w:val="single"/>
        </w:rPr>
        <w:drawing>
          <wp:inline distB="114300" distT="114300" distL="114300" distR="114300">
            <wp:extent cx="4953000" cy="26479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530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Aquí tenemos la matriz de confusión y el classification report del mejor modelo.</w:t>
      </w:r>
    </w:p>
    <w:p w:rsidR="00000000" w:rsidDel="00000000" w:rsidP="00000000" w:rsidRDefault="00000000" w:rsidRPr="00000000" w14:paraId="00000257">
      <w:pPr>
        <w:ind w:left="0" w:firstLine="0"/>
        <w:rPr/>
      </w:pPr>
      <w:r w:rsidDel="00000000" w:rsidR="00000000" w:rsidRPr="00000000">
        <w:rPr>
          <w:rtl w:val="0"/>
        </w:rPr>
        <w:t xml:space="preserve">En cuanto a la matriz de confusión:</w:t>
      </w:r>
    </w:p>
    <w:p w:rsidR="00000000" w:rsidDel="00000000" w:rsidP="00000000" w:rsidRDefault="00000000" w:rsidRPr="00000000" w14:paraId="00000258">
      <w:pPr>
        <w:numPr>
          <w:ilvl w:val="0"/>
          <w:numId w:val="4"/>
        </w:numPr>
        <w:ind w:left="720" w:hanging="360"/>
        <w:rPr/>
      </w:pPr>
      <w:r w:rsidDel="00000000" w:rsidR="00000000" w:rsidRPr="00000000">
        <w:rPr>
          <w:rtl w:val="0"/>
        </w:rPr>
        <w:t xml:space="preserve">Tenemos un número muy alto de verdaderos positivos en la clase N, que son los 443 que fueron predichos correctamente. Destaca también que ningún valor ha sido predicho como clase P y que en realidad fueran clase N. </w:t>
      </w:r>
    </w:p>
    <w:p w:rsidR="00000000" w:rsidDel="00000000" w:rsidP="00000000" w:rsidRDefault="00000000" w:rsidRPr="00000000" w14:paraId="00000259">
      <w:pPr>
        <w:numPr>
          <w:ilvl w:val="0"/>
          <w:numId w:val="4"/>
        </w:numPr>
        <w:ind w:left="720" w:hanging="360"/>
        <w:rPr>
          <w:u w:val="none"/>
        </w:rPr>
      </w:pPr>
      <w:r w:rsidDel="00000000" w:rsidR="00000000" w:rsidRPr="00000000">
        <w:rPr>
          <w:rtl w:val="0"/>
        </w:rPr>
        <w:t xml:space="preserve">También podemos observar un número considerable de valores de clase S que han sido predichos como clase N. El resto son valores bastante equilibrados para clase S y P donde se predice bien alrededor del 50%.</w:t>
      </w:r>
    </w:p>
    <w:p w:rsidR="00000000" w:rsidDel="00000000" w:rsidP="00000000" w:rsidRDefault="00000000" w:rsidRPr="00000000" w14:paraId="0000025A">
      <w:pPr>
        <w:ind w:left="0" w:firstLine="0"/>
        <w:rPr/>
      </w:pPr>
      <w:r w:rsidDel="00000000" w:rsidR="00000000" w:rsidRPr="00000000">
        <w:rPr>
          <w:rtl w:val="0"/>
        </w:rPr>
        <w:t xml:space="preserve">En cuanto al classification report:</w:t>
      </w:r>
    </w:p>
    <w:p w:rsidR="00000000" w:rsidDel="00000000" w:rsidP="00000000" w:rsidRDefault="00000000" w:rsidRPr="00000000" w14:paraId="0000025B">
      <w:pPr>
        <w:numPr>
          <w:ilvl w:val="0"/>
          <w:numId w:val="2"/>
        </w:numPr>
        <w:ind w:left="720" w:hanging="360"/>
        <w:rPr>
          <w:u w:val="none"/>
        </w:rPr>
      </w:pPr>
      <w:r w:rsidDel="00000000" w:rsidR="00000000" w:rsidRPr="00000000">
        <w:rPr>
          <w:rtl w:val="0"/>
        </w:rPr>
        <w:t xml:space="preserve">Hay valores muy altos para la clase N, el tipo 1, como podemos observar con el f1-score, que tiene en cuenta tanto la ‘precision’ como el ‘recall’. Mientras que para las otras dos clases tenemos valores bastante bajos, por encima del 50% pero muy lejos de la clase N.</w:t>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720" w:firstLine="0"/>
        <w:rPr>
          <w:b w:val="1"/>
          <w:u w:val="single"/>
        </w:rPr>
      </w:pPr>
      <w:r w:rsidDel="00000000" w:rsidR="00000000" w:rsidRPr="00000000">
        <w:rPr>
          <w:rtl w:val="0"/>
        </w:rPr>
      </w:r>
    </w:p>
    <w:p w:rsidR="00000000" w:rsidDel="00000000" w:rsidP="00000000" w:rsidRDefault="00000000" w:rsidRPr="00000000" w14:paraId="0000025E">
      <w:pPr>
        <w:numPr>
          <w:ilvl w:val="0"/>
          <w:numId w:val="3"/>
        </w:numPr>
        <w:ind w:left="720" w:hanging="360"/>
        <w:rPr>
          <w:b w:val="1"/>
          <w:u w:val="none"/>
        </w:rPr>
      </w:pPr>
      <w:r w:rsidDel="00000000" w:rsidR="00000000" w:rsidRPr="00000000">
        <w:rPr>
          <w:b w:val="1"/>
          <w:u w:val="single"/>
          <w:rtl w:val="0"/>
        </w:rPr>
        <w:t xml:space="preserve">Conclusiones parte 1:</w:t>
      </w:r>
    </w:p>
    <w:p w:rsidR="00000000" w:rsidDel="00000000" w:rsidP="00000000" w:rsidRDefault="00000000" w:rsidRPr="00000000" w14:paraId="0000025F">
      <w:pPr>
        <w:ind w:left="720" w:firstLine="0"/>
        <w:rPr>
          <w:b w:val="1"/>
          <w:u w:val="single"/>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Esta práctica nos ha parecido demasiado parecida a la parte 2 de la práctica 1, ya que se trabaja también con un perceptrón multicapa, la única diferencia es la introducción del parámetro de precisión para ver si realiza la clasificación correctamente, pero debido a su parecido se podría haber incluido como un sub-apartado en la anterior práctica.</w:t>
      </w:r>
    </w:p>
    <w:p w:rsidR="00000000" w:rsidDel="00000000" w:rsidP="00000000" w:rsidRDefault="00000000" w:rsidRPr="00000000" w14:paraId="00000261">
      <w:pPr>
        <w:rPr>
          <w:b w:val="1"/>
          <w:u w:val="single"/>
        </w:rPr>
      </w:pPr>
      <w:r w:rsidDel="00000000" w:rsidR="00000000" w:rsidRPr="00000000">
        <w:rPr>
          <w:rtl w:val="0"/>
        </w:rPr>
      </w:r>
    </w:p>
    <w:p w:rsidR="00000000" w:rsidDel="00000000" w:rsidP="00000000" w:rsidRDefault="00000000" w:rsidRPr="00000000" w14:paraId="00000262">
      <w:pPr>
        <w:rPr>
          <w:b w:val="1"/>
          <w:u w:val="single"/>
        </w:rPr>
      </w:pPr>
      <w:r w:rsidDel="00000000" w:rsidR="00000000" w:rsidRPr="00000000">
        <w:rPr>
          <w:rtl w:val="0"/>
        </w:rPr>
      </w:r>
    </w:p>
    <w:p w:rsidR="00000000" w:rsidDel="00000000" w:rsidP="00000000" w:rsidRDefault="00000000" w:rsidRPr="00000000" w14:paraId="00000263">
      <w:pPr>
        <w:rPr>
          <w:b w:val="1"/>
          <w:u w:val="single"/>
        </w:rPr>
      </w:pPr>
      <w:r w:rsidDel="00000000" w:rsidR="00000000" w:rsidRPr="00000000">
        <w:rPr>
          <w:rtl w:val="0"/>
        </w:rPr>
      </w:r>
    </w:p>
    <w:p w:rsidR="00000000" w:rsidDel="00000000" w:rsidP="00000000" w:rsidRDefault="00000000" w:rsidRPr="00000000" w14:paraId="00000264">
      <w:pPr>
        <w:ind w:left="720" w:firstLine="0"/>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