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378E" w14:textId="437FE844" w:rsidR="00743A09" w:rsidRDefault="00313C31" w:rsidP="000C797B">
      <w:r>
        <w:t>¿Qué PASA SI UN LIBRO TIENE NUMERO TANTO LA SAGA COMO LA COLECCIÓN?</w:t>
      </w:r>
    </w:p>
    <w:sectPr w:rsidR="00743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F"/>
    <w:rsid w:val="000109E2"/>
    <w:rsid w:val="00064971"/>
    <w:rsid w:val="000C797B"/>
    <w:rsid w:val="00313C31"/>
    <w:rsid w:val="00743A09"/>
    <w:rsid w:val="007E4BB3"/>
    <w:rsid w:val="009055CF"/>
    <w:rsid w:val="00907526"/>
    <w:rsid w:val="00E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37B7E"/>
  <w15:chartTrackingRefBased/>
  <w15:docId w15:val="{7305A489-8C9F-0E4E-AB48-FD3FF37A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fedz</dc:creator>
  <cp:keywords/>
  <dc:description/>
  <cp:lastModifiedBy>pablo fedz</cp:lastModifiedBy>
  <cp:revision>8</cp:revision>
  <dcterms:created xsi:type="dcterms:W3CDTF">2021-04-07T15:15:00Z</dcterms:created>
  <dcterms:modified xsi:type="dcterms:W3CDTF">2021-04-07T21:47:00Z</dcterms:modified>
</cp:coreProperties>
</file>