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29F5" w14:textId="77777777" w:rsidR="00277BC9" w:rsidRDefault="00277BC9" w:rsidP="00277BC9">
      <w:pPr>
        <w:tabs>
          <w:tab w:val="left" w:pos="2250"/>
        </w:tabs>
        <w:rPr>
          <w:rFonts w:ascii="Arial" w:hAnsi="Arial" w:cs="Arial"/>
          <w:b/>
          <w:sz w:val="56"/>
          <w:szCs w:val="36"/>
        </w:rPr>
      </w:pPr>
      <w:bookmarkStart w:id="0" w:name="_Hlk151680273"/>
      <w:bookmarkStart w:id="1" w:name="_Hlk151680776"/>
    </w:p>
    <w:p w14:paraId="3EEED233" w14:textId="2E697772" w:rsidR="00277BC9" w:rsidRPr="004D2D3F" w:rsidRDefault="00277BC9" w:rsidP="00277BC9">
      <w:pPr>
        <w:tabs>
          <w:tab w:val="left" w:pos="2250"/>
        </w:tabs>
        <w:rPr>
          <w:rFonts w:ascii="Arial" w:hAnsi="Arial" w:cs="Arial"/>
          <w:b/>
          <w:sz w:val="56"/>
          <w:szCs w:val="36"/>
        </w:rPr>
      </w:pPr>
      <w:proofErr w:type="spellStart"/>
      <w:r w:rsidRPr="004D2D3F">
        <w:rPr>
          <w:rFonts w:ascii="Arial" w:hAnsi="Arial" w:cs="Arial"/>
          <w:b/>
          <w:sz w:val="56"/>
          <w:szCs w:val="36"/>
        </w:rPr>
        <w:t>IntelliSys</w:t>
      </w:r>
      <w:proofErr w:type="spellEnd"/>
      <w:r w:rsidRPr="004D2D3F">
        <w:rPr>
          <w:rFonts w:ascii="Arial" w:hAnsi="Arial" w:cs="Arial"/>
          <w:b/>
          <w:sz w:val="56"/>
          <w:szCs w:val="36"/>
        </w:rPr>
        <w:t xml:space="preserve"> </w:t>
      </w:r>
      <w:proofErr w:type="spellStart"/>
      <w:r w:rsidRPr="004D2D3F">
        <w:rPr>
          <w:rFonts w:ascii="Arial" w:hAnsi="Arial" w:cs="Arial"/>
          <w:b/>
          <w:sz w:val="56"/>
          <w:szCs w:val="36"/>
        </w:rPr>
        <w:t>Encode</w:t>
      </w:r>
      <w:proofErr w:type="spellEnd"/>
    </w:p>
    <w:bookmarkEnd w:id="0"/>
    <w:p w14:paraId="6B02C7FD" w14:textId="22CDB6C3" w:rsidR="00277BC9" w:rsidRPr="004D2D3F" w:rsidRDefault="00277BC9" w:rsidP="00277BC9">
      <w:pPr>
        <w:rPr>
          <w:rFonts w:ascii="Arial" w:hAnsi="Arial" w:cs="Arial"/>
          <w:b/>
          <w:sz w:val="52"/>
          <w:szCs w:val="32"/>
        </w:rPr>
      </w:pPr>
      <w:r>
        <w:rPr>
          <w:rFonts w:ascii="Arial" w:hAnsi="Arial" w:cs="Arial"/>
          <w:b/>
          <w:sz w:val="52"/>
          <w:szCs w:val="32"/>
        </w:rPr>
        <w:t>Plan de auditoria</w:t>
      </w:r>
    </w:p>
    <w:bookmarkEnd w:id="1"/>
    <w:p w14:paraId="21997A98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800CE6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03A8BB8" w14:textId="77777777" w:rsidR="00277BC9" w:rsidRDefault="00277BC9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9650F59" w14:textId="77777777" w:rsidR="00277BC9" w:rsidRDefault="00277BC9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22E7729" w14:textId="77777777" w:rsidR="00277BC9" w:rsidRDefault="00277BC9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1C84907" w14:textId="77777777" w:rsidR="00277BC9" w:rsidRDefault="00277BC9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7E2FDC2" w14:textId="77777777" w:rsidR="00277BC9" w:rsidRDefault="00277BC9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FBB75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B6321D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Integrantes:</w:t>
      </w:r>
    </w:p>
    <w:p w14:paraId="4F27A726" w14:textId="77777777" w:rsidR="00262AB5" w:rsidRDefault="00262AB5" w:rsidP="00262AB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García Pagaza Arturo</w:t>
      </w:r>
      <w:r>
        <w:rPr>
          <w:rFonts w:ascii="Arial" w:hAnsi="Arial" w:cs="Arial"/>
          <w:sz w:val="36"/>
          <w:szCs w:val="36"/>
        </w:rPr>
        <w:br/>
        <w:t>Martínez Jiménez Luis Eduardo</w:t>
      </w:r>
    </w:p>
    <w:p w14:paraId="3F444BD9" w14:textId="77777777" w:rsidR="00262AB5" w:rsidRDefault="00262AB5" w:rsidP="00262AB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Camacho Colin Ramiro</w:t>
      </w:r>
    </w:p>
    <w:p w14:paraId="3A1EA504" w14:textId="77777777" w:rsidR="00262AB5" w:rsidRDefault="00262AB5" w:rsidP="00262AB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Selva Contreras Pablo Cesar</w:t>
      </w:r>
    </w:p>
    <w:p w14:paraId="2A946F3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1B7C6130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DA922B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2CA67E42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A467C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D1F27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3F3765CC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B49129C" w14:textId="77777777" w:rsidR="00F21225" w:rsidRDefault="00F21225" w:rsidP="00F21225">
      <w:pPr>
        <w:pStyle w:val="Textoindependiente"/>
        <w:rPr>
          <w:rFonts w:ascii="Arial" w:hAnsi="Arial" w:cs="Arial"/>
          <w:sz w:val="36"/>
          <w:szCs w:val="36"/>
        </w:rPr>
      </w:pPr>
    </w:p>
    <w:p w14:paraId="188D3CCA" w14:textId="2CCB4A55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Versión: 1.</w:t>
      </w:r>
      <w:r w:rsidR="00DF7A21">
        <w:rPr>
          <w:rFonts w:ascii="Arial" w:hAnsi="Arial" w:cs="Arial"/>
          <w:sz w:val="36"/>
          <w:szCs w:val="36"/>
        </w:rPr>
        <w:t>0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Fecha: </w:t>
      </w:r>
      <w:r w:rsidR="00277BC9">
        <w:rPr>
          <w:rFonts w:ascii="Arial" w:hAnsi="Arial" w:cs="Arial"/>
          <w:sz w:val="36"/>
          <w:szCs w:val="36"/>
        </w:rPr>
        <w:t>23</w:t>
      </w:r>
      <w:r>
        <w:rPr>
          <w:rFonts w:ascii="Arial" w:hAnsi="Arial" w:cs="Arial"/>
          <w:sz w:val="36"/>
          <w:szCs w:val="36"/>
        </w:rPr>
        <w:t>/</w:t>
      </w:r>
      <w:r w:rsidR="00277BC9">
        <w:rPr>
          <w:rFonts w:ascii="Arial" w:hAnsi="Arial" w:cs="Arial"/>
          <w:sz w:val="36"/>
          <w:szCs w:val="36"/>
        </w:rPr>
        <w:t>Nov</w:t>
      </w:r>
      <w:r>
        <w:rPr>
          <w:rFonts w:ascii="Arial" w:hAnsi="Arial" w:cs="Arial"/>
          <w:sz w:val="36"/>
          <w:szCs w:val="36"/>
        </w:rPr>
        <w:t>/202</w:t>
      </w:r>
      <w:r w:rsidR="00277BC9">
        <w:rPr>
          <w:rFonts w:ascii="Arial" w:hAnsi="Arial" w:cs="Arial"/>
          <w:sz w:val="36"/>
          <w:szCs w:val="36"/>
        </w:rPr>
        <w:t>3</w:t>
      </w:r>
    </w:p>
    <w:p w14:paraId="365FDC4D" w14:textId="16935582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2D442668" w14:textId="2A8236E1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6CE93BE8" w14:textId="77777777" w:rsidR="00AF5929" w:rsidRDefault="00AF5929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36"/>
          <w:szCs w:val="36"/>
        </w:rPr>
        <w:sectPr w:rsidR="00AF5929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12891" w:tblpY="-190"/>
        <w:tblW w:w="0" w:type="auto"/>
        <w:tblLook w:val="04A0" w:firstRow="1" w:lastRow="0" w:firstColumn="1" w:lastColumn="0" w:noHBand="0" w:noVBand="1"/>
      </w:tblPr>
      <w:tblGrid>
        <w:gridCol w:w="875"/>
        <w:gridCol w:w="481"/>
        <w:gridCol w:w="486"/>
        <w:gridCol w:w="486"/>
      </w:tblGrid>
      <w:tr w:rsidR="00D85990" w14:paraId="76801705" w14:textId="77777777" w:rsidTr="00D85990">
        <w:trPr>
          <w:trHeight w:val="329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27639A99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Vigencia</w:t>
            </w:r>
          </w:p>
        </w:tc>
        <w:tc>
          <w:tcPr>
            <w:tcW w:w="481" w:type="dxa"/>
          </w:tcPr>
          <w:p w14:paraId="332EAC3C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486" w:type="dxa"/>
          </w:tcPr>
          <w:p w14:paraId="20924CAB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</w:tc>
        <w:tc>
          <w:tcPr>
            <w:tcW w:w="486" w:type="dxa"/>
          </w:tcPr>
          <w:p w14:paraId="279411EA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AA</w:t>
            </w:r>
          </w:p>
        </w:tc>
      </w:tr>
      <w:tr w:rsidR="00D85990" w14:paraId="58DAD521" w14:textId="77777777" w:rsidTr="00D85990">
        <w:trPr>
          <w:trHeight w:val="329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2B0012EE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481" w:type="dxa"/>
          </w:tcPr>
          <w:p w14:paraId="3CE2EE88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68E5A87A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4D7D3EB0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5990" w14:paraId="3ED02092" w14:textId="77777777" w:rsidTr="00D85990">
        <w:trPr>
          <w:trHeight w:val="322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5E2F421B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Al</w:t>
            </w:r>
          </w:p>
        </w:tc>
        <w:tc>
          <w:tcPr>
            <w:tcW w:w="481" w:type="dxa"/>
          </w:tcPr>
          <w:p w14:paraId="5607EDF5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0940BC47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1383B554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3E6D93" w14:textId="4A7CB564" w:rsidR="002B7B57" w:rsidRDefault="00C35415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33A39" wp14:editId="2F84191D">
                <wp:simplePos x="0" y="0"/>
                <wp:positionH relativeFrom="margin">
                  <wp:align>center</wp:align>
                </wp:positionH>
                <wp:positionV relativeFrom="paragraph">
                  <wp:posOffset>-1068208</wp:posOffset>
                </wp:positionV>
                <wp:extent cx="4699221" cy="922352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EEAFB" w14:textId="77777777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Auditoria en Sistemas Computacionales</w:t>
                            </w:r>
                          </w:p>
                          <w:p w14:paraId="3569602A" w14:textId="5E69ABBE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Profesionistas en Asesoría, Auditoria</w:t>
                            </w:r>
                          </w:p>
                          <w:p w14:paraId="7ADE1343" w14:textId="50D6E05A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consultoría en Sistemas</w:t>
                            </w:r>
                          </w:p>
                          <w:p w14:paraId="258BD1E7" w14:textId="77777777" w:rsidR="00C35415" w:rsidRPr="006E0F95" w:rsidRDefault="00C35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3A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84.1pt;width:370pt;height:7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" fillcolor="white [3201]" stroked="f" strokeweight=".5pt">
                <v:textbox>
                  <w:txbxContent>
                    <w:p w14:paraId="4A8EEAFB" w14:textId="77777777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Auditoria en Sistemas Computacionales</w:t>
                      </w:r>
                    </w:p>
                    <w:p w14:paraId="3569602A" w14:textId="5E69ABBE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Profesionistas en Asesoría, Auditoria</w:t>
                      </w:r>
                    </w:p>
                    <w:p w14:paraId="7ADE1343" w14:textId="50D6E05A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y consultoría en Sistemas</w:t>
                      </w:r>
                    </w:p>
                    <w:p w14:paraId="258BD1E7" w14:textId="77777777" w:rsidR="00C35415" w:rsidRPr="006E0F95" w:rsidRDefault="00C35415"/>
                  </w:txbxContent>
                </v:textbox>
                <w10:wrap anchorx="margin"/>
              </v:shape>
            </w:pict>
          </mc:Fallback>
        </mc:AlternateContent>
      </w:r>
    </w:p>
    <w:p w14:paraId="193B21EE" w14:textId="007E2ED8" w:rsidR="007B668F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817">
        <w:rPr>
          <w:rFonts w:ascii="Arial" w:hAnsi="Arial" w:cs="Arial"/>
          <w:b/>
          <w:bCs/>
          <w:sz w:val="24"/>
          <w:szCs w:val="24"/>
        </w:rPr>
        <w:t>Periodo</w:t>
      </w:r>
      <w:r>
        <w:rPr>
          <w:rFonts w:ascii="Arial" w:hAnsi="Arial" w:cs="Arial"/>
          <w:sz w:val="24"/>
          <w:szCs w:val="24"/>
        </w:rPr>
        <w:t>:</w:t>
      </w:r>
    </w:p>
    <w:p w14:paraId="03D7C58D" w14:textId="6D36D93B" w:rsidR="001A7817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Auditor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817">
        <w:rPr>
          <w:rFonts w:ascii="Arial" w:hAnsi="Arial" w:cs="Arial"/>
          <w:b/>
          <w:bCs/>
          <w:sz w:val="24"/>
          <w:szCs w:val="24"/>
        </w:rPr>
        <w:t>Área Auditada</w:t>
      </w:r>
      <w:r>
        <w:rPr>
          <w:rFonts w:ascii="Arial" w:hAnsi="Arial" w:cs="Arial"/>
          <w:sz w:val="24"/>
          <w:szCs w:val="24"/>
        </w:rPr>
        <w:t>:</w:t>
      </w:r>
    </w:p>
    <w:p w14:paraId="6C38A60A" w14:textId="77777777" w:rsidR="00D85990" w:rsidRDefault="00D85990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0313B4D6" w14:textId="260D17E9" w:rsidR="001A7817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5F5B18E4" w14:textId="0E565936" w:rsidR="001A7817" w:rsidRPr="001A7817" w:rsidRDefault="001A7817" w:rsidP="001A7817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Plan de auditoría de sistemas</w:t>
      </w:r>
    </w:p>
    <w:p w14:paraId="21A9135B" w14:textId="6E586060" w:rsidR="001A7817" w:rsidRDefault="001A7817" w:rsidP="001A7817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3148" w:type="dxa"/>
        <w:tblLook w:val="04A0" w:firstRow="1" w:lastRow="0" w:firstColumn="1" w:lastColumn="0" w:noHBand="0" w:noVBand="1"/>
      </w:tblPr>
      <w:tblGrid>
        <w:gridCol w:w="2153"/>
        <w:gridCol w:w="2153"/>
        <w:gridCol w:w="3581"/>
        <w:gridCol w:w="1315"/>
        <w:gridCol w:w="1315"/>
        <w:gridCol w:w="1315"/>
        <w:gridCol w:w="1316"/>
      </w:tblGrid>
      <w:tr w:rsidR="001A7817" w14:paraId="53CF4C1D" w14:textId="77777777" w:rsidTr="00277BC9">
        <w:trPr>
          <w:trHeight w:val="456"/>
        </w:trPr>
        <w:tc>
          <w:tcPr>
            <w:tcW w:w="7887" w:type="dxa"/>
            <w:gridSpan w:val="3"/>
          </w:tcPr>
          <w:p w14:paraId="066EBE88" w14:textId="7761FB94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5261" w:type="dxa"/>
            <w:gridSpan w:val="4"/>
          </w:tcPr>
          <w:p w14:paraId="1BBD9A25" w14:textId="10742563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SEMANAS</w:t>
            </w:r>
          </w:p>
        </w:tc>
      </w:tr>
      <w:tr w:rsidR="001A7817" w14:paraId="770BA8D3" w14:textId="77777777" w:rsidTr="00277BC9">
        <w:trPr>
          <w:trHeight w:val="456"/>
        </w:trPr>
        <w:tc>
          <w:tcPr>
            <w:tcW w:w="2153" w:type="dxa"/>
          </w:tcPr>
          <w:p w14:paraId="52A7EA19" w14:textId="5926B0C4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53" w:type="dxa"/>
          </w:tcPr>
          <w:p w14:paraId="0ECC9AB3" w14:textId="6252B08A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581" w:type="dxa"/>
          </w:tcPr>
          <w:p w14:paraId="5A5781CB" w14:textId="274ABF96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1315" w:type="dxa"/>
          </w:tcPr>
          <w:p w14:paraId="6A1B2E7F" w14:textId="79A4A798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2FD3B19A" w14:textId="3CBE64B6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67513743" w14:textId="6F2A6292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31C1E8C5" w14:textId="48146DAE" w:rsidR="001A7817" w:rsidRP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781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1A7817" w14:paraId="36C09B25" w14:textId="77777777" w:rsidTr="00277BC9">
        <w:trPr>
          <w:trHeight w:val="761"/>
        </w:trPr>
        <w:tc>
          <w:tcPr>
            <w:tcW w:w="2153" w:type="dxa"/>
          </w:tcPr>
          <w:p w14:paraId="1558B000" w14:textId="3C582C7D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3" w:type="dxa"/>
          </w:tcPr>
          <w:p w14:paraId="0664A188" w14:textId="3696EED2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Elaborar plan de </w:t>
            </w:r>
            <w:r w:rsidR="00281E74">
              <w:rPr>
                <w:rFonts w:ascii="Arial" w:hAnsi="Arial" w:cs="Arial"/>
                <w:sz w:val="24"/>
                <w:szCs w:val="24"/>
              </w:rPr>
              <w:t>auditoría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81" w:type="dxa"/>
          </w:tcPr>
          <w:p w14:paraId="5D95945A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E693881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5A997B6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62DFBB5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D1E1961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48E2A6A0" w14:textId="77777777" w:rsidTr="00277BC9">
        <w:trPr>
          <w:trHeight w:val="761"/>
        </w:trPr>
        <w:tc>
          <w:tcPr>
            <w:tcW w:w="2153" w:type="dxa"/>
          </w:tcPr>
          <w:p w14:paraId="160CAC7E" w14:textId="1DAF96B9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3" w:type="dxa"/>
          </w:tcPr>
          <w:p w14:paraId="7F420D46" w14:textId="6BADDEBA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Aprobar plan de </w:t>
            </w:r>
            <w:r w:rsidR="00281E74">
              <w:rPr>
                <w:rFonts w:ascii="Arial" w:hAnsi="Arial" w:cs="Arial"/>
                <w:sz w:val="24"/>
                <w:szCs w:val="24"/>
              </w:rPr>
              <w:t>auditoría</w:t>
            </w:r>
          </w:p>
        </w:tc>
        <w:tc>
          <w:tcPr>
            <w:tcW w:w="3581" w:type="dxa"/>
          </w:tcPr>
          <w:p w14:paraId="24043CC7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19C6BFE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8E7D6F9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12EF747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D1637E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6CD6F182" w14:textId="77777777" w:rsidTr="00277BC9">
        <w:trPr>
          <w:trHeight w:val="1065"/>
        </w:trPr>
        <w:tc>
          <w:tcPr>
            <w:tcW w:w="2153" w:type="dxa"/>
          </w:tcPr>
          <w:p w14:paraId="3A1F1766" w14:textId="7435EC7A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3" w:type="dxa"/>
          </w:tcPr>
          <w:p w14:paraId="55D184A3" w14:textId="682316B8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 instrumentos de remisión</w:t>
            </w:r>
          </w:p>
        </w:tc>
        <w:tc>
          <w:tcPr>
            <w:tcW w:w="3581" w:type="dxa"/>
          </w:tcPr>
          <w:p w14:paraId="61DA4039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CDEB0D6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632CB52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5AEF0DD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35B3396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59126DA2" w14:textId="77777777" w:rsidTr="00277BC9">
        <w:trPr>
          <w:trHeight w:val="761"/>
        </w:trPr>
        <w:tc>
          <w:tcPr>
            <w:tcW w:w="2153" w:type="dxa"/>
          </w:tcPr>
          <w:p w14:paraId="0CFBF746" w14:textId="53BE0A24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3" w:type="dxa"/>
          </w:tcPr>
          <w:p w14:paraId="3949F366" w14:textId="397B0A33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Iniciar </w:t>
            </w:r>
            <w:r w:rsidR="00281E74">
              <w:rPr>
                <w:rFonts w:ascii="Arial" w:hAnsi="Arial" w:cs="Arial"/>
                <w:sz w:val="24"/>
                <w:szCs w:val="24"/>
              </w:rPr>
              <w:t>auditoría</w:t>
            </w:r>
          </w:p>
        </w:tc>
        <w:tc>
          <w:tcPr>
            <w:tcW w:w="3581" w:type="dxa"/>
          </w:tcPr>
          <w:p w14:paraId="650B6805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1A26B1A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EF36B68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B6C6001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ABE8E5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1F5B3B04" w14:textId="77777777" w:rsidTr="00277BC9">
        <w:trPr>
          <w:trHeight w:val="761"/>
        </w:trPr>
        <w:tc>
          <w:tcPr>
            <w:tcW w:w="2153" w:type="dxa"/>
          </w:tcPr>
          <w:p w14:paraId="3304D4E4" w14:textId="3C97F0CD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3" w:type="dxa"/>
          </w:tcPr>
          <w:p w14:paraId="5B67FE07" w14:textId="6B31DCD3" w:rsidR="001A7817" w:rsidRDefault="00281E74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Auditoría</w:t>
            </w:r>
            <w:r w:rsidR="001A7817">
              <w:rPr>
                <w:rFonts w:ascii="Arial" w:hAnsi="Arial" w:cs="Arial"/>
                <w:sz w:val="24"/>
                <w:szCs w:val="24"/>
              </w:rPr>
              <w:t xml:space="preserve"> de calidad</w:t>
            </w:r>
          </w:p>
        </w:tc>
        <w:tc>
          <w:tcPr>
            <w:tcW w:w="3581" w:type="dxa"/>
          </w:tcPr>
          <w:p w14:paraId="3F892C28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C6FDDAA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A978226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168B8E7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98A729A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3EA800E9" w14:textId="77777777" w:rsidTr="00277BC9">
        <w:trPr>
          <w:trHeight w:val="761"/>
        </w:trPr>
        <w:tc>
          <w:tcPr>
            <w:tcW w:w="2153" w:type="dxa"/>
          </w:tcPr>
          <w:p w14:paraId="4D1EA11B" w14:textId="376F4DAF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2153" w:type="dxa"/>
          </w:tcPr>
          <w:p w14:paraId="2B175948" w14:textId="4C87F969" w:rsidR="001A7817" w:rsidRDefault="00281E74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Auditoría</w:t>
            </w:r>
            <w:r w:rsidR="001A7817">
              <w:rPr>
                <w:rFonts w:ascii="Arial" w:hAnsi="Arial" w:cs="Arial"/>
                <w:sz w:val="24"/>
                <w:szCs w:val="24"/>
              </w:rPr>
              <w:t xml:space="preserve"> de desarrollo </w:t>
            </w:r>
          </w:p>
        </w:tc>
        <w:tc>
          <w:tcPr>
            <w:tcW w:w="3581" w:type="dxa"/>
          </w:tcPr>
          <w:p w14:paraId="39C8FC25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E7DDAE0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D42AF7E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253792C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75C6553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3287A09F" w14:textId="77777777" w:rsidTr="00277BC9">
        <w:trPr>
          <w:trHeight w:val="761"/>
        </w:trPr>
        <w:tc>
          <w:tcPr>
            <w:tcW w:w="2153" w:type="dxa"/>
          </w:tcPr>
          <w:p w14:paraId="1A6ED833" w14:textId="4403F7BC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53" w:type="dxa"/>
          </w:tcPr>
          <w:p w14:paraId="2968CC42" w14:textId="42617FF1" w:rsidR="001A7817" w:rsidRDefault="00281E74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Auditoría</w:t>
            </w:r>
            <w:r w:rsidR="001A7817">
              <w:rPr>
                <w:rFonts w:ascii="Arial" w:hAnsi="Arial" w:cs="Arial"/>
                <w:sz w:val="24"/>
                <w:szCs w:val="24"/>
              </w:rPr>
              <w:t xml:space="preserve"> de base de datos</w:t>
            </w:r>
          </w:p>
        </w:tc>
        <w:tc>
          <w:tcPr>
            <w:tcW w:w="3581" w:type="dxa"/>
          </w:tcPr>
          <w:p w14:paraId="3470CE81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6AEEC20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FA5697B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7CC7610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9DA309C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10547F7A" w14:textId="77777777" w:rsidTr="00277BC9">
        <w:trPr>
          <w:trHeight w:val="761"/>
        </w:trPr>
        <w:tc>
          <w:tcPr>
            <w:tcW w:w="2153" w:type="dxa"/>
          </w:tcPr>
          <w:p w14:paraId="41E00B7F" w14:textId="6743B3DF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3" w:type="dxa"/>
          </w:tcPr>
          <w:p w14:paraId="4B25EFE3" w14:textId="4C3C1CD9" w:rsidR="001A7817" w:rsidRDefault="00281E74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Auditoría</w:t>
            </w:r>
            <w:r w:rsidR="001A7817">
              <w:rPr>
                <w:rFonts w:ascii="Arial" w:hAnsi="Arial" w:cs="Arial"/>
                <w:sz w:val="24"/>
                <w:szCs w:val="24"/>
              </w:rPr>
              <w:t xml:space="preserve"> de programación </w:t>
            </w:r>
          </w:p>
        </w:tc>
        <w:tc>
          <w:tcPr>
            <w:tcW w:w="3581" w:type="dxa"/>
          </w:tcPr>
          <w:p w14:paraId="0970AEC3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2ED1368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C0E48D6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B0CFB3A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C0ED6D4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7817" w14:paraId="2B14E93C" w14:textId="77777777" w:rsidTr="00277BC9">
        <w:trPr>
          <w:trHeight w:val="1065"/>
        </w:trPr>
        <w:tc>
          <w:tcPr>
            <w:tcW w:w="2153" w:type="dxa"/>
          </w:tcPr>
          <w:p w14:paraId="65CF8412" w14:textId="2B58644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53" w:type="dxa"/>
          </w:tcPr>
          <w:p w14:paraId="650AA311" w14:textId="10B629D3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Presentar borrador de informe</w:t>
            </w:r>
          </w:p>
        </w:tc>
        <w:tc>
          <w:tcPr>
            <w:tcW w:w="3581" w:type="dxa"/>
          </w:tcPr>
          <w:p w14:paraId="641EBF08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A93796A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6A59360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913A8BC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23D0C7C" w14:textId="77777777" w:rsidR="001A7817" w:rsidRDefault="001A781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76264E" w14:textId="63C7A1BB" w:rsidR="001A7817" w:rsidRDefault="001A7817" w:rsidP="001A7817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sz w:val="24"/>
          <w:szCs w:val="24"/>
        </w:rPr>
      </w:pPr>
    </w:p>
    <w:p w14:paraId="73252FA4" w14:textId="77777777" w:rsidR="001A7817" w:rsidRPr="00C35415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1A7817" w:rsidRPr="00C35415" w:rsidSect="00DE294E">
      <w:headerReference w:type="default" r:id="rId9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C556" w14:textId="77777777" w:rsidR="001B7CB6" w:rsidRDefault="001B7CB6" w:rsidP="00F21225">
      <w:r>
        <w:separator/>
      </w:r>
    </w:p>
  </w:endnote>
  <w:endnote w:type="continuationSeparator" w:id="0">
    <w:p w14:paraId="7A53A357" w14:textId="77777777" w:rsidR="001B7CB6" w:rsidRDefault="001B7CB6" w:rsidP="00F2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D9DD" w14:textId="77777777" w:rsidR="001B7CB6" w:rsidRDefault="001B7CB6" w:rsidP="00F21225">
      <w:r>
        <w:separator/>
      </w:r>
    </w:p>
  </w:footnote>
  <w:footnote w:type="continuationSeparator" w:id="0">
    <w:p w14:paraId="7780B9FD" w14:textId="77777777" w:rsidR="001B7CB6" w:rsidRDefault="001B7CB6" w:rsidP="00F2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EEED" w14:textId="77777777" w:rsidR="00277BC9" w:rsidRPr="00792FD2" w:rsidRDefault="00277BC9" w:rsidP="00277BC9">
    <w:pPr>
      <w:pStyle w:val="Encabezado"/>
    </w:pPr>
    <w:r w:rsidRPr="00F10CA1">
      <w:rPr>
        <w:sz w:val="18"/>
        <w:szCs w:val="18"/>
      </w:rPr>
      <w:t xml:space="preserve">v </w:t>
    </w:r>
    <w:r>
      <w:rPr>
        <w:sz w:val="18"/>
        <w:szCs w:val="18"/>
      </w:rPr>
      <w:t>.1.0</w:t>
    </w:r>
    <w:r>
      <w:tab/>
    </w:r>
    <w:r>
      <w:tab/>
    </w:r>
    <w:r>
      <w:rPr>
        <w:noProof/>
      </w:rPr>
      <w:drawing>
        <wp:inline distT="0" distB="0" distL="0" distR="0" wp14:anchorId="52DAB883" wp14:editId="2BE55F32">
          <wp:extent cx="548640" cy="449269"/>
          <wp:effectExtent l="0" t="0" r="3810" b="8255"/>
          <wp:docPr id="2010626272" name="Imagen 201062627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7049924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72" t="18839" r="16497" b="26680"/>
                  <a:stretch/>
                </pic:blipFill>
                <pic:spPr bwMode="auto">
                  <a:xfrm>
                    <a:off x="0" y="0"/>
                    <a:ext cx="569510" cy="4663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D8B6F37" w14:textId="25074C25" w:rsidR="00F21225" w:rsidRDefault="00F212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D6D1" w14:textId="5EDBC6D8" w:rsidR="00AF5929" w:rsidRDefault="00277BC9">
    <w:pPr>
      <w:pStyle w:val="Encabezado"/>
    </w:pPr>
    <w:r>
      <w:rPr>
        <w:noProof/>
      </w:rPr>
      <w:drawing>
        <wp:inline distT="0" distB="0" distL="0" distR="0" wp14:anchorId="3068463A" wp14:editId="5B168A65">
          <wp:extent cx="732801" cy="600075"/>
          <wp:effectExtent l="0" t="0" r="0" b="0"/>
          <wp:docPr id="1050939482" name="Imagen 105093948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7049924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72" t="18839" r="16497" b="26680"/>
                  <a:stretch/>
                </pic:blipFill>
                <pic:spPr bwMode="auto">
                  <a:xfrm>
                    <a:off x="0" y="0"/>
                    <a:ext cx="763313" cy="6250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D8D"/>
    <w:multiLevelType w:val="hybridMultilevel"/>
    <w:tmpl w:val="8C062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0E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9D52B7"/>
    <w:multiLevelType w:val="hybridMultilevel"/>
    <w:tmpl w:val="1C3EB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8867">
    <w:abstractNumId w:val="1"/>
  </w:num>
  <w:num w:numId="2" w16cid:durableId="1334380185">
    <w:abstractNumId w:val="2"/>
  </w:num>
  <w:num w:numId="3" w16cid:durableId="127120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25"/>
    <w:rsid w:val="00014BF0"/>
    <w:rsid w:val="00015F9C"/>
    <w:rsid w:val="0003768B"/>
    <w:rsid w:val="000433AB"/>
    <w:rsid w:val="000575BF"/>
    <w:rsid w:val="0009094B"/>
    <w:rsid w:val="000A683C"/>
    <w:rsid w:val="000E770D"/>
    <w:rsid w:val="00165A99"/>
    <w:rsid w:val="00193F4A"/>
    <w:rsid w:val="001A7817"/>
    <w:rsid w:val="001B7CB6"/>
    <w:rsid w:val="00214419"/>
    <w:rsid w:val="00234AF5"/>
    <w:rsid w:val="00244E35"/>
    <w:rsid w:val="00246207"/>
    <w:rsid w:val="00250DA4"/>
    <w:rsid w:val="00255845"/>
    <w:rsid w:val="00262AB5"/>
    <w:rsid w:val="00277BC9"/>
    <w:rsid w:val="00281E74"/>
    <w:rsid w:val="00284450"/>
    <w:rsid w:val="0029132E"/>
    <w:rsid w:val="002B7B57"/>
    <w:rsid w:val="002C18EA"/>
    <w:rsid w:val="002C655E"/>
    <w:rsid w:val="002C69AA"/>
    <w:rsid w:val="0031189A"/>
    <w:rsid w:val="003216CA"/>
    <w:rsid w:val="003672EB"/>
    <w:rsid w:val="003A358A"/>
    <w:rsid w:val="003A6FDC"/>
    <w:rsid w:val="003C6DED"/>
    <w:rsid w:val="004703A9"/>
    <w:rsid w:val="004D5A07"/>
    <w:rsid w:val="004F731F"/>
    <w:rsid w:val="00570A66"/>
    <w:rsid w:val="00573129"/>
    <w:rsid w:val="00577F28"/>
    <w:rsid w:val="00586C73"/>
    <w:rsid w:val="005B4238"/>
    <w:rsid w:val="005E5E6D"/>
    <w:rsid w:val="005F6286"/>
    <w:rsid w:val="00601FA0"/>
    <w:rsid w:val="00606E34"/>
    <w:rsid w:val="006160AB"/>
    <w:rsid w:val="00616E49"/>
    <w:rsid w:val="00623647"/>
    <w:rsid w:val="006D079B"/>
    <w:rsid w:val="006E0F95"/>
    <w:rsid w:val="006E27E5"/>
    <w:rsid w:val="006F7068"/>
    <w:rsid w:val="00717032"/>
    <w:rsid w:val="00717138"/>
    <w:rsid w:val="0073783C"/>
    <w:rsid w:val="00797218"/>
    <w:rsid w:val="007B668F"/>
    <w:rsid w:val="00800C72"/>
    <w:rsid w:val="008256B1"/>
    <w:rsid w:val="00873EFC"/>
    <w:rsid w:val="008D758D"/>
    <w:rsid w:val="008E1B90"/>
    <w:rsid w:val="00910C29"/>
    <w:rsid w:val="00912137"/>
    <w:rsid w:val="00971F0D"/>
    <w:rsid w:val="009C7DF0"/>
    <w:rsid w:val="00A84275"/>
    <w:rsid w:val="00AD1B4A"/>
    <w:rsid w:val="00AF5929"/>
    <w:rsid w:val="00B51D10"/>
    <w:rsid w:val="00C26F86"/>
    <w:rsid w:val="00C35415"/>
    <w:rsid w:val="00C42B97"/>
    <w:rsid w:val="00C63996"/>
    <w:rsid w:val="00C81570"/>
    <w:rsid w:val="00CF2742"/>
    <w:rsid w:val="00D17A2C"/>
    <w:rsid w:val="00D22E5E"/>
    <w:rsid w:val="00D553FE"/>
    <w:rsid w:val="00D72962"/>
    <w:rsid w:val="00D76924"/>
    <w:rsid w:val="00D85990"/>
    <w:rsid w:val="00DE294E"/>
    <w:rsid w:val="00DF7A21"/>
    <w:rsid w:val="00E1142A"/>
    <w:rsid w:val="00E9176C"/>
    <w:rsid w:val="00E96DAE"/>
    <w:rsid w:val="00EF368C"/>
    <w:rsid w:val="00F21225"/>
    <w:rsid w:val="00F27A62"/>
    <w:rsid w:val="00F75639"/>
    <w:rsid w:val="00FB1C43"/>
    <w:rsid w:val="00FB2C3C"/>
    <w:rsid w:val="00FD4A92"/>
    <w:rsid w:val="00FF09DF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F51"/>
  <w15:chartTrackingRefBased/>
  <w15:docId w15:val="{D658E37E-3B70-41AC-876F-8B1867B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2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link w:val="Ttulo1Car"/>
    <w:uiPriority w:val="9"/>
    <w:qFormat/>
    <w:rsid w:val="00F21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2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21225"/>
  </w:style>
  <w:style w:type="paragraph" w:styleId="Piedepgina">
    <w:name w:val="footer"/>
    <w:basedOn w:val="Normal"/>
    <w:link w:val="Piedepgina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1225"/>
  </w:style>
  <w:style w:type="paragraph" w:styleId="Textoindependiente">
    <w:name w:val="Body Text"/>
    <w:basedOn w:val="Normal"/>
    <w:link w:val="TextoindependienteCar"/>
    <w:uiPriority w:val="1"/>
    <w:qFormat/>
    <w:rsid w:val="00F2122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1225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21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21225"/>
    <w:pPr>
      <w:widowControl/>
      <w:autoSpaceDE/>
      <w:autoSpaceDN/>
      <w:spacing w:line="259" w:lineRule="auto"/>
      <w:outlineLvl w:val="9"/>
    </w:pPr>
    <w:rPr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5E5E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2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B2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2C3C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31189A"/>
  </w:style>
  <w:style w:type="table" w:styleId="Tablaconcuadrcula">
    <w:name w:val="Table Grid"/>
    <w:basedOn w:val="Tablanormal"/>
    <w:uiPriority w:val="39"/>
    <w:rsid w:val="00A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9707-2AC6-4337-8283-65B54EF3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Barrera Mejia</dc:creator>
  <cp:keywords/>
  <dc:description/>
  <cp:lastModifiedBy>Pablo Cesar Selva Contreras</cp:lastModifiedBy>
  <cp:revision>7</cp:revision>
  <dcterms:created xsi:type="dcterms:W3CDTF">2022-10-19T22:26:00Z</dcterms:created>
  <dcterms:modified xsi:type="dcterms:W3CDTF">2023-11-24T07:30:00Z</dcterms:modified>
</cp:coreProperties>
</file>